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jc w:val="center"/>
        <w:rPr>
          <w:b/>
          <w:b/>
        </w:rPr>
      </w:pPr>
      <w:r>
        <w:rPr>
          <w:b/>
          <w:sz w:val="24"/>
        </w:rPr>
        <w:t xml:space="preserve"> </w:t>
      </w:r>
      <w:r>
        <w:rPr>
          <w:b/>
        </w:rPr>
        <w:t>“</w:t>
      </w:r>
      <w:r>
        <w:rPr>
          <w:b/>
        </w:rPr>
        <w:t>Is Our Building Up To Code?”</w:t>
      </w:r>
      <w:r/>
    </w:p>
    <w:p>
      <w:pPr>
        <w:pStyle w:val="Normal"/>
        <w:rPr>
          <w:sz w:val="16"/>
          <w:i/>
          <w:sz w:val="16"/>
          <w:i/>
        </w:rPr>
      </w:pPr>
      <w:r>
        <w:rPr>
          <w:i/>
          <w:sz w:val="16"/>
        </w:rPr>
        <w:t xml:space="preserve">   </w:t>
      </w:r>
      <w:r>
        <w:rPr>
          <w:i/>
          <w:sz w:val="16"/>
        </w:rPr>
        <w:t>1 Corinthians 3:10-11 By the grace God has given me, I laid a foundation as an expert builder, and someone else is building on it. But each one should be careful how he builds. 11 For no one can lay any foundation other than the one already laid, which is Jesus Christ.</w:t>
      </w:r>
      <w:r/>
    </w:p>
    <w:p>
      <w:pPr>
        <w:pStyle w:val="Normal"/>
        <w:rPr>
          <w:b/>
          <w:b/>
        </w:rPr>
      </w:pPr>
      <w:r>
        <w:rPr>
          <w:i/>
          <w:sz w:val="16"/>
        </w:rPr>
        <w:t xml:space="preserve"> </w:t>
      </w:r>
      <w:r/>
    </w:p>
    <w:p>
      <w:pPr>
        <w:pStyle w:val="Normal"/>
        <w:widowControl/>
        <w:rPr>
          <w:b/>
          <w:b/>
        </w:rPr>
      </w:pPr>
      <w:r>
        <w:rPr>
          <w:b/>
        </w:rPr>
        <w:t>1.   Every True Church Is Building Itself UPON the truth of Christ</w:t>
      </w:r>
      <w:r/>
    </w:p>
    <w:p>
      <w:pPr>
        <w:pStyle w:val="Normal"/>
        <w:widowControl/>
        <w:rPr>
          <w:b/>
          <w:b/>
        </w:rPr>
      </w:pPr>
      <w:r>
        <w:rPr>
          <w:b/>
        </w:rPr>
      </w:r>
      <w:r/>
    </w:p>
    <w:p>
      <w:pPr>
        <w:pStyle w:val="Normal"/>
        <w:widowControl/>
        <w:rPr>
          <w:b/>
          <w:b/>
        </w:rPr>
      </w:pPr>
      <w:r>
        <w:rPr>
          <w:b/>
        </w:rPr>
        <w:tab/>
        <w:t>This is how the church started  - vss. 10-11</w:t>
      </w:r>
      <w:r/>
    </w:p>
    <w:p>
      <w:pPr>
        <w:pStyle w:val="Normal"/>
        <w:widowControl/>
        <w:rPr>
          <w:b/>
          <w:b/>
        </w:rPr>
      </w:pPr>
      <w:r>
        <w:rPr>
          <w:b/>
        </w:rPr>
        <w:tab/>
        <w:tab/>
      </w:r>
      <w:r/>
    </w:p>
    <w:p>
      <w:pPr>
        <w:pStyle w:val="Normal"/>
        <w:widowControl/>
        <w:rPr>
          <w:b/>
          <w:b/>
        </w:rPr>
      </w:pPr>
      <w:r>
        <w:rPr>
          <w:b/>
        </w:rPr>
        <w:tab/>
        <w:tab/>
        <w:t>Acts 4:8-12</w:t>
      </w:r>
      <w:r/>
    </w:p>
    <w:p>
      <w:pPr>
        <w:pStyle w:val="Normal"/>
        <w:widowControl/>
        <w:rPr>
          <w:b/>
          <w:b/>
        </w:rPr>
      </w:pPr>
      <w:r>
        <w:rPr>
          <w:b/>
        </w:rPr>
      </w:r>
      <w:r/>
    </w:p>
    <w:p>
      <w:pPr>
        <w:pStyle w:val="Normal"/>
        <w:widowControl/>
        <w:rPr>
          <w:b/>
          <w:b/>
        </w:rPr>
      </w:pPr>
      <w:r>
        <w:rPr>
          <w:b/>
        </w:rPr>
        <w:tab/>
        <w:t>To have any other foundation is to not be a true CHURCH</w:t>
      </w:r>
      <w:r/>
    </w:p>
    <w:p>
      <w:pPr>
        <w:pStyle w:val="Normal"/>
        <w:widowControl/>
        <w:rPr>
          <w:b/>
          <w:b/>
        </w:rPr>
      </w:pPr>
      <w:r>
        <w:rPr>
          <w:b/>
        </w:rPr>
      </w:r>
      <w:r/>
    </w:p>
    <w:p>
      <w:pPr>
        <w:pStyle w:val="Normal"/>
        <w:widowControl/>
        <w:rPr>
          <w:b/>
          <w:b/>
        </w:rPr>
      </w:pPr>
      <w:r>
        <w:rPr>
          <w:b/>
        </w:rPr>
        <w:tab/>
        <w:tab/>
      </w:r>
      <w:r/>
    </w:p>
    <w:p>
      <w:pPr>
        <w:pStyle w:val="Normal"/>
        <w:widowControl/>
        <w:rPr>
          <w:b/>
          <w:b/>
        </w:rPr>
      </w:pPr>
      <w:r>
        <w:rPr>
          <w:b/>
        </w:rPr>
      </w:r>
      <w:r/>
    </w:p>
    <w:p>
      <w:pPr>
        <w:pStyle w:val="Normal"/>
        <w:widowControl/>
        <w:rPr>
          <w:b/>
          <w:b/>
        </w:rPr>
      </w:pPr>
      <w:r>
        <w:rPr>
          <w:b/>
        </w:rPr>
        <w:t>2. It is possible to Build Upon This Foundation In a Way Displeasing To Christ</w:t>
      </w:r>
      <w:r/>
    </w:p>
    <w:p>
      <w:pPr>
        <w:pStyle w:val="Normal"/>
        <w:widowControl/>
        <w:rPr>
          <w:b/>
          <w:b/>
        </w:rPr>
      </w:pPr>
      <w:r>
        <w:rPr>
          <w:b/>
        </w:rPr>
      </w:r>
      <w:r/>
    </w:p>
    <w:p>
      <w:pPr>
        <w:pStyle w:val="Normal"/>
        <w:widowControl/>
        <w:rPr>
          <w:b/>
          <w:b/>
        </w:rPr>
      </w:pPr>
      <w:r>
        <w:rPr>
          <w:b/>
        </w:rPr>
        <w:tab/>
        <w:t>Vss. 12-13</w:t>
      </w:r>
      <w:r/>
    </w:p>
    <w:p>
      <w:pPr>
        <w:pStyle w:val="Normal"/>
        <w:widowControl/>
        <w:rPr>
          <w:b/>
          <w:b/>
        </w:rPr>
      </w:pPr>
      <w:r>
        <w:rPr>
          <w:b/>
        </w:rPr>
      </w:r>
      <w:r/>
    </w:p>
    <w:p>
      <w:pPr>
        <w:pStyle w:val="Normal"/>
        <w:widowControl/>
        <w:rPr>
          <w:b/>
          <w:b/>
        </w:rPr>
      </w:pPr>
      <w:r>
        <w:rPr>
          <w:b/>
        </w:rPr>
        <w:tab/>
        <w:t>What do these materials represent?</w:t>
      </w:r>
      <w:r/>
    </w:p>
    <w:p>
      <w:pPr>
        <w:pStyle w:val="Normal"/>
        <w:widowControl/>
        <w:rPr>
          <w:b/>
          <w:b/>
        </w:rPr>
      </w:pPr>
      <w:r>
        <w:rPr>
          <w:b/>
        </w:rPr>
      </w:r>
      <w:r/>
    </w:p>
    <w:p>
      <w:pPr>
        <w:pStyle w:val="Normal"/>
        <w:widowControl/>
        <w:rPr>
          <w:b/>
          <w:b/>
        </w:rPr>
      </w:pPr>
      <w:r>
        <w:rPr>
          <w:b/>
        </w:rPr>
        <w:tab/>
        <w:tab/>
        <w:t xml:space="preserve"> </w:t>
      </w:r>
      <w:r/>
    </w:p>
    <w:p>
      <w:pPr>
        <w:pStyle w:val="Normal"/>
        <w:widowControl/>
        <w:rPr>
          <w:b/>
          <w:b/>
        </w:rPr>
      </w:pPr>
      <w:r>
        <w:rPr>
          <w:b/>
        </w:rPr>
      </w:r>
      <w:r/>
    </w:p>
    <w:p>
      <w:pPr>
        <w:pStyle w:val="Normal"/>
        <w:widowControl/>
        <w:rPr>
          <w:b/>
          <w:b/>
        </w:rPr>
      </w:pPr>
      <w:r>
        <w:rPr>
          <w:b/>
        </w:rPr>
        <w:t>3.  Therefore We Must Be Careful How WE Build Upon Christ</w:t>
      </w:r>
      <w:r/>
    </w:p>
    <w:p>
      <w:pPr>
        <w:pStyle w:val="Normal"/>
        <w:widowControl/>
        <w:rPr>
          <w:b/>
          <w:b/>
        </w:rPr>
      </w:pPr>
      <w:r>
        <w:rPr>
          <w:b/>
        </w:rPr>
      </w:r>
      <w:r/>
    </w:p>
    <w:p>
      <w:pPr>
        <w:pStyle w:val="Normal"/>
        <w:widowControl/>
        <w:rPr>
          <w:b/>
          <w:b/>
        </w:rPr>
      </w:pPr>
      <w:r>
        <w:rPr>
          <w:b/>
        </w:rPr>
        <w:tab/>
        <w:t>There will be a day of Inspection - vs. 13</w:t>
      </w:r>
      <w:r/>
    </w:p>
    <w:p>
      <w:pPr>
        <w:pStyle w:val="Normal"/>
        <w:widowControl/>
        <w:rPr>
          <w:b/>
          <w:b/>
        </w:rPr>
      </w:pPr>
      <w:r>
        <w:rPr>
          <w:b/>
        </w:rPr>
      </w:r>
      <w:r/>
    </w:p>
    <w:p>
      <w:pPr>
        <w:pStyle w:val="Normal"/>
        <w:widowControl/>
        <w:rPr>
          <w:b/>
          <w:b/>
        </w:rPr>
      </w:pPr>
      <w:r>
        <w:rPr>
          <w:b/>
        </w:rPr>
        <w:tab/>
        <w:tab/>
        <w:t>1 Thess 5:4</w:t>
      </w:r>
      <w:r/>
    </w:p>
    <w:p>
      <w:pPr>
        <w:pStyle w:val="Normal"/>
        <w:widowControl/>
        <w:rPr>
          <w:b/>
          <w:b/>
        </w:rPr>
      </w:pPr>
      <w:r>
        <w:rPr>
          <w:b/>
        </w:rPr>
        <w:tab/>
        <w:t>We must be careful because:</w:t>
      </w:r>
      <w:r/>
    </w:p>
    <w:p>
      <w:pPr>
        <w:pStyle w:val="Normal"/>
        <w:widowControl/>
        <w:rPr>
          <w:b/>
          <w:b/>
        </w:rPr>
      </w:pPr>
      <w:r>
        <w:rPr>
          <w:b/>
        </w:rPr>
      </w:r>
      <w:r/>
    </w:p>
    <w:p>
      <w:pPr>
        <w:pStyle w:val="Normal"/>
        <w:widowControl/>
        <w:rPr>
          <w:b/>
          <w:b/>
        </w:rPr>
      </w:pPr>
      <w:r>
        <w:rPr>
          <w:b/>
        </w:rPr>
        <w:tab/>
        <w:tab/>
        <w:t>a.  vss. 14-15</w:t>
      </w:r>
      <w:r/>
    </w:p>
    <w:p>
      <w:pPr>
        <w:pStyle w:val="Normal"/>
        <w:widowControl/>
        <w:rPr>
          <w:b/>
          <w:b/>
        </w:rPr>
      </w:pPr>
      <w:r>
        <w:rPr>
          <w:b/>
        </w:rPr>
      </w:r>
      <w:r/>
    </w:p>
    <w:p>
      <w:pPr>
        <w:pStyle w:val="Normal"/>
        <w:widowControl/>
        <w:rPr>
          <w:b/>
          <w:b/>
        </w:rPr>
      </w:pPr>
      <w:r>
        <w:rPr>
          <w:b/>
        </w:rPr>
        <w:tab/>
        <w:tab/>
        <w:t>b. vss. 16-17</w:t>
      </w:r>
      <w:r/>
    </w:p>
    <w:p>
      <w:pPr>
        <w:pStyle w:val="Normal"/>
        <w:widowControl/>
        <w:rPr>
          <w:b/>
          <w:b/>
        </w:rPr>
      </w:pPr>
      <w:r>
        <w:rPr>
          <w:b/>
        </w:rPr>
      </w:r>
      <w:r/>
    </w:p>
    <w:p>
      <w:pPr>
        <w:pStyle w:val="Normal"/>
        <w:widowControl/>
        <w:rPr>
          <w:b/>
          <w:b/>
        </w:rPr>
      </w:pPr>
      <w:r>
        <w:rPr>
          <w:b/>
        </w:rPr>
      </w:r>
      <w:r/>
    </w:p>
    <w:p>
      <w:pPr>
        <w:pStyle w:val="Normal"/>
        <w:widowControl/>
        <w:rPr>
          <w:b/>
          <w:b/>
        </w:rPr>
      </w:pPr>
      <w:r>
        <w:rPr>
          <w:b/>
        </w:rPr>
        <w:tab/>
        <w:t>Romans 2:23-24</w:t>
      </w:r>
      <w:r/>
    </w:p>
    <w:p>
      <w:pPr>
        <w:pStyle w:val="Normal"/>
        <w:widowControl/>
        <w:rPr>
          <w:b/>
          <w:b/>
        </w:rPr>
      </w:pPr>
      <w:r>
        <w:rPr>
          <w:b/>
        </w:rPr>
      </w:r>
      <w:r/>
    </w:p>
    <w:p>
      <w:pPr>
        <w:pStyle w:val="Normal"/>
        <w:widowControl/>
        <w:rPr>
          <w:b/>
          <w:b/>
        </w:rPr>
      </w:pPr>
      <w:r>
        <w:rPr>
          <w:b/>
        </w:rPr>
      </w:r>
      <w:r/>
    </w:p>
    <w:p>
      <w:pPr>
        <w:pStyle w:val="Normal"/>
        <w:widowControl/>
        <w:rPr>
          <w:b/>
          <w:b/>
        </w:rPr>
      </w:pPr>
      <w:r>
        <w:rPr>
          <w:b/>
        </w:rPr>
        <w:t>4.  God’s Word Is To Be Our Building Tool To Build Properly Upon Christ</w:t>
      </w:r>
      <w:r/>
    </w:p>
    <w:p>
      <w:pPr>
        <w:pStyle w:val="Normal"/>
        <w:widowControl/>
        <w:rPr>
          <w:b/>
          <w:b/>
        </w:rPr>
      </w:pPr>
      <w:r>
        <w:rPr>
          <w:b/>
        </w:rPr>
      </w:r>
      <w:r/>
    </w:p>
    <w:p>
      <w:pPr>
        <w:pStyle w:val="Normal"/>
        <w:widowControl/>
        <w:rPr>
          <w:b/>
          <w:b/>
        </w:rPr>
      </w:pPr>
      <w:r>
        <w:rPr>
          <w:b/>
        </w:rPr>
        <w:tab/>
        <w:t>2 Tim 2:15</w:t>
      </w:r>
      <w:r/>
    </w:p>
    <w:p>
      <w:pPr>
        <w:pStyle w:val="Normal"/>
        <w:widowControl/>
        <w:rPr>
          <w:b/>
          <w:b/>
        </w:rPr>
      </w:pPr>
      <w:r>
        <w:rPr>
          <w:b/>
        </w:rPr>
      </w:r>
      <w:r/>
    </w:p>
    <w:p>
      <w:pPr>
        <w:pStyle w:val="Normal"/>
        <w:widowControl/>
        <w:rPr>
          <w:b/>
          <w:b/>
        </w:rPr>
      </w:pPr>
      <w:r>
        <w:rPr>
          <w:b/>
        </w:rPr>
        <w:tab/>
        <w:t>To whom are you willing to look foolish?  - vss. 18-23</w:t>
      </w:r>
      <w:r/>
    </w:p>
    <w:p>
      <w:pPr>
        <w:pStyle w:val="Normal"/>
        <w:widowControl/>
        <w:rPr>
          <w:b/>
          <w:b/>
        </w:rPr>
      </w:pPr>
      <w:r>
        <w:rPr>
          <w:b/>
        </w:rPr>
      </w:r>
      <w:r/>
    </w:p>
    <w:p>
      <w:pPr>
        <w:pStyle w:val="Normal"/>
        <w:widowControl/>
        <w:rPr>
          <w:b/>
          <w:b/>
        </w:rPr>
      </w:pPr>
      <w:r>
        <w:rPr>
          <w:b/>
        </w:rPr>
        <w:tab/>
        <w:t>Psalm 119:11</w:t>
      </w:r>
      <w:r/>
    </w:p>
    <w:p>
      <w:pPr>
        <w:pStyle w:val="Normal"/>
        <w:widowControl/>
        <w:rPr>
          <w:b/>
          <w:b/>
        </w:rPr>
      </w:pPr>
      <w:r>
        <w:rPr>
          <w:b/>
        </w:rPr>
      </w:r>
      <w:r/>
    </w:p>
    <w:p>
      <w:pPr>
        <w:pStyle w:val="Normal"/>
        <w:widowControl/>
      </w:pPr>
      <w:r>
        <w:rPr>
          <w:b/>
        </w:rPr>
        <w:tab/>
        <w:t>2 Thess 3:1-2</w:t>
      </w:r>
      <w:r/>
    </w:p>
    <w:sectPr>
      <w:type w:val="nextPage"/>
      <w:pgSz w:w="7920" w:h="12240"/>
      <w:pgMar w:left="432" w:right="432" w:header="0" w:top="432" w:footer="0" w:bottom="432" w:gutter="0"/>
      <w:pgNumType w:fmt="decimal"/>
      <w:formProt w:val="false"/>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count="371"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val="false"/>
      <w:suppressAutoHyphens w:val="true"/>
      <w:overflowPunct w:val="true"/>
      <w:bidi w:val="0"/>
      <w:jc w:val="left"/>
      <w:textAlignment w:val="baseline"/>
    </w:pPr>
    <w:rPr>
      <w:rFonts w:ascii="Times New Roman" w:hAnsi="Times New Roman" w:eastAsia="Times New Roman" w:cs="Times New Roman"/>
      <w:color w:val="auto"/>
      <w:sz w:val="20"/>
      <w:szCs w:val="20"/>
      <w:lang w:val="en-US" w:eastAsia="en-US" w:bidi="ar-SA"/>
    </w:rPr>
  </w:style>
  <w:style w:type="character" w:styleId="DefaultParagraphFont" w:default="1">
    <w:name w:val="Default Paragraph Font"/>
    <w:uiPriority w:val="1"/>
    <w:semiHidden/>
    <w:unhideWhenUsed/>
    <w:rPr/>
  </w:style>
  <w:style w:type="character" w:styleId="BalloonTextChar" w:customStyle="1">
    <w:name w:val="Balloon Text Char"/>
    <w:link w:val="BalloonText"/>
    <w:uiPriority w:val="99"/>
    <w:semiHidden/>
    <w:rsid w:val="000a1f32"/>
    <w:rPr>
      <w:rFonts w:ascii="Segoe UI" w:hAnsi="Segoe UI" w:cs="Segoe UI"/>
      <w:sz w:val="18"/>
      <w:szCs w:val="18"/>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BalloonText">
    <w:name w:val="Balloon Text"/>
    <w:basedOn w:val="Normal"/>
    <w:link w:val="BalloonTextChar"/>
    <w:uiPriority w:val="99"/>
    <w:semiHidden/>
    <w:unhideWhenUsed/>
    <w:rsid w:val="000a1f32"/>
    <w:pPr/>
    <w:rPr>
      <w:rFonts w:ascii="Segoe UI" w:hAnsi="Segoe UI" w:cs="Segoe UI"/>
      <w:sz w:val="18"/>
      <w:szCs w:val="18"/>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A8236BF2</Template>
  <TotalTime>230</TotalTime>
  <Application>LibreOffice/4.3.5.2$Windows_x86 LibreOffice_project/3a87456aaa6a95c63eea1c1b3201acedf0751bd5</Application>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2004-10-15T22:18:00Z</dcterms:created>
  <dc:creator>Tim W. Young</dc:creator>
  <dc:language>en-US</dc:language>
  <cp:lastPrinted>2016-01-03T01:34:00Z</cp:lastPrinted>
  <dcterms:modified xsi:type="dcterms:W3CDTF">2016-01-03T08:43:05Z</dcterms:modified>
  <cp:revision>6</cp:revision>
  <dc:title>SHOULD WE BUILD FENCES OR DRAW LINES</dc:title>
</cp:coreProperties>
</file>