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22C740" w14:textId="1CABA0C3" w:rsidR="00901C2C" w:rsidRDefault="00901C2C">
      <w:pPr>
        <w:rPr>
          <w:rFonts w:ascii="Tahoma" w:hAnsi="Tahoma" w:cs="Tahoma"/>
          <w:b/>
          <w:bCs/>
        </w:rPr>
      </w:pPr>
      <w:r>
        <w:rPr>
          <w:rFonts w:ascii="Tahoma" w:hAnsi="Tahoma" w:cs="Tahoma"/>
          <w:b/>
          <w:bCs/>
        </w:rPr>
        <w:t xml:space="preserve">LIVING HOPE OPC </w:t>
      </w:r>
      <w:r w:rsidRPr="00901C2C">
        <w:rPr>
          <w:rFonts w:ascii="Tahoma" w:hAnsi="Tahoma" w:cs="Tahoma"/>
          <w:b/>
          <w:bCs/>
        </w:rPr>
        <w:t>ORDER OF SERVICE</w:t>
      </w:r>
      <w:r w:rsidR="00DD4589">
        <w:rPr>
          <w:rFonts w:ascii="Tahoma" w:hAnsi="Tahoma" w:cs="Tahoma"/>
          <w:b/>
          <w:bCs/>
        </w:rPr>
        <w:t xml:space="preserve"> for Sunday, April 5, 2020</w:t>
      </w:r>
    </w:p>
    <w:p w14:paraId="78D1FAD1" w14:textId="524533A6" w:rsidR="00901C2C" w:rsidRDefault="00901C2C">
      <w:pPr>
        <w:rPr>
          <w:rFonts w:ascii="Tahoma" w:hAnsi="Tahoma" w:cs="Tahoma"/>
        </w:rPr>
      </w:pPr>
      <w:bookmarkStart w:id="0" w:name="_GoBack"/>
      <w:bookmarkEnd w:id="0"/>
      <w:r>
        <w:rPr>
          <w:rFonts w:ascii="Tahoma" w:hAnsi="Tahoma" w:cs="Tahoma"/>
          <w:b/>
          <w:bCs/>
        </w:rPr>
        <w:t>Prelude</w:t>
      </w:r>
    </w:p>
    <w:p w14:paraId="43DB4BEF" w14:textId="745B5BBE" w:rsidR="00901C2C" w:rsidRDefault="00901C2C">
      <w:pPr>
        <w:rPr>
          <w:rFonts w:ascii="Tahoma" w:hAnsi="Tahoma" w:cs="Tahoma"/>
          <w:b/>
          <w:bCs/>
        </w:rPr>
      </w:pPr>
      <w:r>
        <w:rPr>
          <w:rFonts w:ascii="Tahoma" w:hAnsi="Tahoma" w:cs="Tahoma"/>
          <w:b/>
          <w:bCs/>
        </w:rPr>
        <w:t>Announcements</w:t>
      </w:r>
    </w:p>
    <w:p w14:paraId="0301BA79" w14:textId="3E396828" w:rsidR="00901C2C" w:rsidRDefault="00901C2C">
      <w:pPr>
        <w:rPr>
          <w:rFonts w:ascii="Tahoma" w:hAnsi="Tahoma" w:cs="Tahoma"/>
        </w:rPr>
      </w:pPr>
      <w:r>
        <w:rPr>
          <w:rFonts w:ascii="Tahoma" w:hAnsi="Tahoma" w:cs="Tahoma"/>
          <w:b/>
          <w:bCs/>
        </w:rPr>
        <w:t>Gospel Greeting</w:t>
      </w:r>
      <w:r>
        <w:rPr>
          <w:rFonts w:ascii="Tahoma" w:hAnsi="Tahoma" w:cs="Tahoma"/>
        </w:rPr>
        <w:t xml:space="preserve"> – Grace to you and peace from God our Father and the Lord Jesus Christ.</w:t>
      </w:r>
    </w:p>
    <w:p w14:paraId="2680E693" w14:textId="356D1096" w:rsidR="00901C2C" w:rsidRDefault="00901C2C">
      <w:pPr>
        <w:rPr>
          <w:rFonts w:ascii="Tahoma" w:hAnsi="Tahoma" w:cs="Tahoma"/>
        </w:rPr>
      </w:pPr>
      <w:r>
        <w:rPr>
          <w:rFonts w:ascii="Tahoma" w:hAnsi="Tahoma" w:cs="Tahoma"/>
          <w:b/>
          <w:bCs/>
        </w:rPr>
        <w:t xml:space="preserve">Call to Worship </w:t>
      </w:r>
      <w:r>
        <w:rPr>
          <w:rFonts w:ascii="Tahoma" w:hAnsi="Tahoma" w:cs="Tahoma"/>
        </w:rPr>
        <w:t xml:space="preserve">– </w:t>
      </w:r>
      <w:r w:rsidR="00153317">
        <w:rPr>
          <w:rFonts w:ascii="Tahoma" w:hAnsi="Tahoma" w:cs="Tahoma"/>
        </w:rPr>
        <w:t>Come now, let us reason together, says the LORD: though your sins are like scarlet, they shall be as white as snow; though they are red like crimson, they shall become like wool. – Isaiah 1:18</w:t>
      </w:r>
    </w:p>
    <w:p w14:paraId="7369265E" w14:textId="6010C85F" w:rsidR="00901C2C" w:rsidRDefault="00901C2C">
      <w:pPr>
        <w:rPr>
          <w:rFonts w:ascii="Tahoma" w:hAnsi="Tahoma" w:cs="Tahoma"/>
          <w:b/>
          <w:bCs/>
        </w:rPr>
      </w:pPr>
      <w:r>
        <w:rPr>
          <w:rFonts w:ascii="Tahoma" w:hAnsi="Tahoma" w:cs="Tahoma"/>
          <w:b/>
          <w:bCs/>
        </w:rPr>
        <w:t>Prayer of Adoration &amp; Invocation</w:t>
      </w:r>
    </w:p>
    <w:p w14:paraId="043FC1C8" w14:textId="204205D4" w:rsidR="00901C2C" w:rsidRDefault="00901C2C">
      <w:pPr>
        <w:rPr>
          <w:rFonts w:ascii="Tahoma" w:hAnsi="Tahoma" w:cs="Tahoma"/>
          <w:i/>
          <w:iCs/>
        </w:rPr>
      </w:pPr>
      <w:r>
        <w:rPr>
          <w:rFonts w:ascii="Tahoma" w:hAnsi="Tahoma" w:cs="Tahoma"/>
          <w:b/>
          <w:bCs/>
        </w:rPr>
        <w:t>Opening Hymn</w:t>
      </w:r>
      <w:r>
        <w:rPr>
          <w:rFonts w:ascii="Tahoma" w:hAnsi="Tahoma" w:cs="Tahoma"/>
        </w:rPr>
        <w:t xml:space="preserve"> – </w:t>
      </w:r>
      <w:r w:rsidR="000E7562">
        <w:rPr>
          <w:rFonts w:ascii="Tahoma" w:hAnsi="Tahoma" w:cs="Tahoma"/>
        </w:rPr>
        <w:t>NTH 455 – And Can It Be?</w:t>
      </w:r>
    </w:p>
    <w:p w14:paraId="4695811C" w14:textId="3AD09752" w:rsidR="001E138C" w:rsidRPr="001E138C" w:rsidRDefault="001E138C">
      <w:pPr>
        <w:rPr>
          <w:rFonts w:ascii="Tahoma" w:hAnsi="Tahoma" w:cs="Tahoma"/>
        </w:rPr>
      </w:pPr>
      <w:r>
        <w:rPr>
          <w:rFonts w:ascii="Tahoma" w:hAnsi="Tahoma" w:cs="Tahoma"/>
          <w:b/>
          <w:bCs/>
        </w:rPr>
        <w:t xml:space="preserve">Reading of Law </w:t>
      </w:r>
      <w:r>
        <w:rPr>
          <w:rFonts w:ascii="Tahoma" w:hAnsi="Tahoma" w:cs="Tahoma"/>
        </w:rPr>
        <w:t xml:space="preserve">– </w:t>
      </w:r>
      <w:r w:rsidR="00C26EB1">
        <w:rPr>
          <w:rFonts w:ascii="Tahoma" w:hAnsi="Tahoma" w:cs="Tahoma"/>
        </w:rPr>
        <w:t>A Summary of the Ten Commandments</w:t>
      </w:r>
    </w:p>
    <w:p w14:paraId="5D7397C8" w14:textId="61718011" w:rsidR="00901C2C" w:rsidRDefault="00901C2C">
      <w:pPr>
        <w:rPr>
          <w:rFonts w:ascii="Tahoma" w:hAnsi="Tahoma" w:cs="Tahoma"/>
        </w:rPr>
      </w:pPr>
      <w:r>
        <w:rPr>
          <w:rFonts w:ascii="Tahoma" w:hAnsi="Tahoma" w:cs="Tahoma"/>
          <w:b/>
          <w:bCs/>
        </w:rPr>
        <w:t>Confession of Sin</w:t>
      </w:r>
    </w:p>
    <w:p w14:paraId="3349A75C" w14:textId="77777777" w:rsidR="00153317" w:rsidRPr="00513EC8" w:rsidRDefault="00153317" w:rsidP="00153317">
      <w:pPr>
        <w:rPr>
          <w:rFonts w:ascii="Tahoma" w:hAnsi="Tahoma" w:cs="Tahoma"/>
          <w:iCs/>
        </w:rPr>
      </w:pPr>
      <w:bookmarkStart w:id="1" w:name="_Hlk34993161"/>
      <w:r w:rsidRPr="00513EC8">
        <w:rPr>
          <w:rFonts w:ascii="Tahoma" w:hAnsi="Tahoma" w:cs="Tahoma"/>
          <w:iCs/>
        </w:rPr>
        <w:t>Have mercy on us, O God, according to your steadfast love; according to your abundant mercy blot out our transgressions. Wash us thoroughly from our iniquity and cleanse us from our sin. For we know our transgressions, and our sin is ever before us. Against you, you only, have we sinned and done what is evil in your sight, so that you may be justified in your words and blameless in your judgment. Purge us with hyssop, and we shall be clean; wash us and we shall be whiter than snow. For you have promised, O Father, that if we confess our sins, you will be faithful and just to forgive us our sins and to cleanse us from all unrighteousness – by the blood of your Son, Jesus. Restore to us the joy of your salvation by the power of your Holy Spirit.  And enable us, by your grace, to walk in the light of your Gospel, and to show fellow sinners the way of repentance. Amen.</w:t>
      </w:r>
      <w:r w:rsidRPr="00513EC8">
        <w:rPr>
          <w:rFonts w:ascii="Tahoma" w:hAnsi="Tahoma" w:cs="Tahoma"/>
          <w:i/>
        </w:rPr>
        <w:t xml:space="preserve"> </w:t>
      </w:r>
      <w:r w:rsidRPr="00513EC8">
        <w:rPr>
          <w:rFonts w:ascii="Tahoma" w:hAnsi="Tahoma" w:cs="Tahoma"/>
          <w:iCs/>
        </w:rPr>
        <w:t>(Adapted from Psalm 51)</w:t>
      </w:r>
    </w:p>
    <w:bookmarkEnd w:id="1"/>
    <w:p w14:paraId="3F12EA2E" w14:textId="7272562F" w:rsidR="00153317" w:rsidRDefault="00901C2C" w:rsidP="00153317">
      <w:pPr>
        <w:rPr>
          <w:b/>
          <w:sz w:val="24"/>
          <w:szCs w:val="24"/>
        </w:rPr>
      </w:pPr>
      <w:r>
        <w:rPr>
          <w:rFonts w:ascii="Tahoma" w:hAnsi="Tahoma" w:cs="Tahoma"/>
          <w:b/>
          <w:bCs/>
        </w:rPr>
        <w:t>Declaration of Pardon</w:t>
      </w:r>
      <w:r>
        <w:rPr>
          <w:rFonts w:ascii="Tahoma" w:hAnsi="Tahoma" w:cs="Tahoma"/>
        </w:rPr>
        <w:t xml:space="preserve"> –</w:t>
      </w:r>
      <w:r w:rsidR="00153317">
        <w:rPr>
          <w:rFonts w:ascii="Tahoma" w:hAnsi="Tahoma" w:cs="Tahoma"/>
        </w:rPr>
        <w:t xml:space="preserve"> </w:t>
      </w:r>
      <w:r w:rsidR="00153317" w:rsidRPr="00153317">
        <w:rPr>
          <w:rFonts w:ascii="Tahoma" w:hAnsi="Tahoma" w:cs="Tahoma"/>
          <w:bCs/>
        </w:rPr>
        <w:t xml:space="preserve">Let the wicked forsake his way, and the unrighteous man his thoughts; let him return to the Lord, that he may have compassion on him, and to our God, for he will abundantly pardon. </w:t>
      </w:r>
      <w:r w:rsidR="00513EC8">
        <w:rPr>
          <w:rFonts w:ascii="Tahoma" w:hAnsi="Tahoma" w:cs="Tahoma"/>
          <w:bCs/>
        </w:rPr>
        <w:t xml:space="preserve">- </w:t>
      </w:r>
      <w:r w:rsidR="00153317" w:rsidRPr="00153317">
        <w:rPr>
          <w:rFonts w:ascii="Tahoma" w:hAnsi="Tahoma" w:cs="Tahoma"/>
          <w:bCs/>
        </w:rPr>
        <w:t>Isa. 55:7</w:t>
      </w:r>
    </w:p>
    <w:p w14:paraId="0D0B347D" w14:textId="7D65439F" w:rsidR="00615A20" w:rsidRDefault="00615A20" w:rsidP="00615A20">
      <w:pPr>
        <w:rPr>
          <w:rFonts w:ascii="Tahoma" w:hAnsi="Tahoma" w:cs="Tahoma"/>
        </w:rPr>
      </w:pPr>
      <w:r>
        <w:rPr>
          <w:rFonts w:ascii="Tahoma" w:hAnsi="Tahoma" w:cs="Tahoma"/>
          <w:b/>
          <w:bCs/>
        </w:rPr>
        <w:t>Apostles’ Creed</w:t>
      </w:r>
    </w:p>
    <w:p w14:paraId="7CA7E454" w14:textId="77777777" w:rsidR="000E7562" w:rsidRPr="000E7562" w:rsidRDefault="000E7562" w:rsidP="000E7562">
      <w:pPr>
        <w:pStyle w:val="NormalWeb"/>
        <w:shd w:val="clear" w:color="auto" w:fill="FFFFFF"/>
        <w:spacing w:before="0" w:beforeAutospacing="0" w:after="0" w:afterAutospacing="0"/>
        <w:rPr>
          <w:rFonts w:ascii="Tahoma" w:hAnsi="Tahoma" w:cs="Tahoma"/>
          <w:color w:val="000000"/>
          <w:sz w:val="22"/>
          <w:szCs w:val="22"/>
        </w:rPr>
      </w:pPr>
      <w:r w:rsidRPr="000E7562">
        <w:rPr>
          <w:rFonts w:ascii="Tahoma" w:hAnsi="Tahoma" w:cs="Tahoma"/>
          <w:color w:val="000000"/>
          <w:sz w:val="22"/>
          <w:szCs w:val="22"/>
        </w:rPr>
        <w:t>I believe in God the Father Almighty,</w:t>
      </w:r>
    </w:p>
    <w:p w14:paraId="1CABE2A6" w14:textId="33A283D2" w:rsidR="000E7562" w:rsidRPr="000E7562" w:rsidRDefault="000E7562" w:rsidP="000E7562">
      <w:pPr>
        <w:pStyle w:val="NormalWeb"/>
        <w:shd w:val="clear" w:color="auto" w:fill="FFFFFF"/>
        <w:spacing w:before="0" w:beforeAutospacing="0" w:after="0" w:afterAutospacing="0"/>
        <w:ind w:firstLine="720"/>
        <w:rPr>
          <w:rFonts w:ascii="Tahoma" w:hAnsi="Tahoma" w:cs="Tahoma"/>
          <w:color w:val="000000"/>
          <w:sz w:val="22"/>
          <w:szCs w:val="22"/>
        </w:rPr>
      </w:pPr>
      <w:r w:rsidRPr="000E7562">
        <w:rPr>
          <w:rFonts w:ascii="Tahoma" w:hAnsi="Tahoma" w:cs="Tahoma"/>
          <w:color w:val="000000"/>
          <w:sz w:val="22"/>
          <w:szCs w:val="22"/>
        </w:rPr>
        <w:t>Maker of heaven and earth.</w:t>
      </w:r>
    </w:p>
    <w:p w14:paraId="22D49B5C" w14:textId="77777777" w:rsidR="000E7562" w:rsidRPr="000E7562" w:rsidRDefault="000E7562" w:rsidP="000E7562">
      <w:pPr>
        <w:pStyle w:val="NormalWeb"/>
        <w:shd w:val="clear" w:color="auto" w:fill="FFFFFF"/>
        <w:spacing w:before="0" w:beforeAutospacing="0" w:after="0" w:afterAutospacing="0"/>
        <w:rPr>
          <w:rFonts w:ascii="Tahoma" w:hAnsi="Tahoma" w:cs="Tahoma"/>
          <w:color w:val="000000"/>
          <w:sz w:val="22"/>
          <w:szCs w:val="22"/>
        </w:rPr>
      </w:pPr>
    </w:p>
    <w:p w14:paraId="5752CCE4" w14:textId="77777777" w:rsidR="000E7562" w:rsidRDefault="000E7562" w:rsidP="000E7562">
      <w:pPr>
        <w:pStyle w:val="NormalWeb"/>
        <w:shd w:val="clear" w:color="auto" w:fill="FFFFFF"/>
        <w:spacing w:before="0" w:beforeAutospacing="0" w:after="0" w:afterAutospacing="0"/>
        <w:rPr>
          <w:rFonts w:ascii="Tahoma" w:hAnsi="Tahoma" w:cs="Tahoma"/>
          <w:color w:val="000000"/>
          <w:sz w:val="22"/>
          <w:szCs w:val="22"/>
        </w:rPr>
      </w:pPr>
      <w:r w:rsidRPr="000E7562">
        <w:rPr>
          <w:rFonts w:ascii="Tahoma" w:hAnsi="Tahoma" w:cs="Tahoma"/>
          <w:color w:val="000000"/>
          <w:sz w:val="22"/>
          <w:szCs w:val="22"/>
        </w:rPr>
        <w:t>I believe in Jesus Christ, his only begotten Son, our Lord;</w:t>
      </w:r>
    </w:p>
    <w:p w14:paraId="0922CDA1" w14:textId="1E8B2D7B" w:rsidR="000E7562" w:rsidRPr="000E7562" w:rsidRDefault="000E7562" w:rsidP="000E7562">
      <w:pPr>
        <w:pStyle w:val="NormalWeb"/>
        <w:shd w:val="clear" w:color="auto" w:fill="FFFFFF"/>
        <w:spacing w:before="0" w:beforeAutospacing="0" w:after="0" w:afterAutospacing="0"/>
        <w:ind w:left="720"/>
        <w:rPr>
          <w:rFonts w:ascii="Tahoma" w:hAnsi="Tahoma" w:cs="Tahoma"/>
          <w:color w:val="000000"/>
          <w:sz w:val="22"/>
          <w:szCs w:val="22"/>
        </w:rPr>
      </w:pPr>
      <w:r w:rsidRPr="000E7562">
        <w:rPr>
          <w:rFonts w:ascii="Tahoma" w:hAnsi="Tahoma" w:cs="Tahoma"/>
          <w:color w:val="000000"/>
          <w:sz w:val="22"/>
          <w:szCs w:val="22"/>
        </w:rPr>
        <w:t>who was conceived by the Holy Spirit, born of the virgin Mary;</w:t>
      </w:r>
      <w:r w:rsidRPr="000E7562">
        <w:rPr>
          <w:rFonts w:ascii="Tahoma" w:hAnsi="Tahoma" w:cs="Tahoma"/>
          <w:color w:val="000000"/>
          <w:sz w:val="22"/>
          <w:szCs w:val="22"/>
        </w:rPr>
        <w:br/>
        <w:t>suffered under Pontius Pilate;</w:t>
      </w:r>
      <w:r w:rsidRPr="000E7562">
        <w:rPr>
          <w:rFonts w:ascii="Tahoma" w:hAnsi="Tahoma" w:cs="Tahoma"/>
          <w:color w:val="000000"/>
          <w:sz w:val="22"/>
          <w:szCs w:val="22"/>
        </w:rPr>
        <w:br/>
        <w:t>was crucified, dead, and buried;</w:t>
      </w:r>
      <w:r w:rsidRPr="000E7562">
        <w:rPr>
          <w:rFonts w:ascii="Tahoma" w:hAnsi="Tahoma" w:cs="Tahoma"/>
          <w:color w:val="000000"/>
          <w:sz w:val="22"/>
          <w:szCs w:val="22"/>
        </w:rPr>
        <w:br/>
        <w:t>he descended into hell; the third day he rose again from the dead;</w:t>
      </w:r>
      <w:r w:rsidRPr="000E7562">
        <w:rPr>
          <w:rFonts w:ascii="Tahoma" w:hAnsi="Tahoma" w:cs="Tahoma"/>
          <w:color w:val="000000"/>
          <w:sz w:val="22"/>
          <w:szCs w:val="22"/>
        </w:rPr>
        <w:br/>
        <w:t>he ascended into heaven,</w:t>
      </w:r>
      <w:r w:rsidRPr="000E7562">
        <w:rPr>
          <w:rFonts w:ascii="Tahoma" w:hAnsi="Tahoma" w:cs="Tahoma"/>
          <w:color w:val="000000"/>
          <w:sz w:val="22"/>
          <w:szCs w:val="22"/>
        </w:rPr>
        <w:br/>
        <w:t>and sits at the right hand of God the Father Almighty;</w:t>
      </w:r>
      <w:r w:rsidRPr="000E7562">
        <w:rPr>
          <w:rFonts w:ascii="Tahoma" w:hAnsi="Tahoma" w:cs="Tahoma"/>
          <w:color w:val="000000"/>
          <w:sz w:val="22"/>
          <w:szCs w:val="22"/>
        </w:rPr>
        <w:br/>
        <w:t>from there he shall come to judge the living and the dead.</w:t>
      </w:r>
    </w:p>
    <w:p w14:paraId="65BCE6B1" w14:textId="77777777" w:rsidR="000E7562" w:rsidRDefault="000E7562" w:rsidP="000E7562">
      <w:pPr>
        <w:pStyle w:val="NormalWeb"/>
        <w:shd w:val="clear" w:color="auto" w:fill="FFFFFF"/>
        <w:spacing w:before="0" w:beforeAutospacing="0" w:after="0" w:afterAutospacing="0"/>
        <w:rPr>
          <w:rFonts w:ascii="Tahoma" w:hAnsi="Tahoma" w:cs="Tahoma"/>
          <w:color w:val="000000"/>
          <w:sz w:val="22"/>
          <w:szCs w:val="22"/>
        </w:rPr>
      </w:pPr>
    </w:p>
    <w:p w14:paraId="430C1DC0" w14:textId="77777777" w:rsidR="000E7562" w:rsidRDefault="000E7562" w:rsidP="000E7562">
      <w:pPr>
        <w:pStyle w:val="NormalWeb"/>
        <w:shd w:val="clear" w:color="auto" w:fill="FFFFFF"/>
        <w:spacing w:before="0" w:beforeAutospacing="0" w:after="0" w:afterAutospacing="0"/>
        <w:rPr>
          <w:rFonts w:ascii="Tahoma" w:hAnsi="Tahoma" w:cs="Tahoma"/>
          <w:color w:val="000000"/>
          <w:sz w:val="22"/>
          <w:szCs w:val="22"/>
        </w:rPr>
      </w:pPr>
      <w:r w:rsidRPr="000E7562">
        <w:rPr>
          <w:rFonts w:ascii="Tahoma" w:hAnsi="Tahoma" w:cs="Tahoma"/>
          <w:color w:val="000000"/>
          <w:sz w:val="22"/>
          <w:szCs w:val="22"/>
        </w:rPr>
        <w:lastRenderedPageBreak/>
        <w:t>I believe in the Holy Spirit;</w:t>
      </w:r>
    </w:p>
    <w:p w14:paraId="17374C5E" w14:textId="42DE1675" w:rsidR="000E7562" w:rsidRPr="000E7562" w:rsidRDefault="000E7562" w:rsidP="000E7562">
      <w:pPr>
        <w:pStyle w:val="NormalWeb"/>
        <w:shd w:val="clear" w:color="auto" w:fill="FFFFFF"/>
        <w:spacing w:before="0" w:beforeAutospacing="0" w:after="0" w:afterAutospacing="0"/>
        <w:ind w:left="720"/>
        <w:rPr>
          <w:rFonts w:ascii="Tahoma" w:hAnsi="Tahoma" w:cs="Tahoma"/>
          <w:color w:val="000000"/>
          <w:sz w:val="22"/>
          <w:szCs w:val="22"/>
        </w:rPr>
      </w:pPr>
      <w:r w:rsidRPr="000E7562">
        <w:rPr>
          <w:rFonts w:ascii="Tahoma" w:hAnsi="Tahoma" w:cs="Tahoma"/>
          <w:color w:val="000000"/>
          <w:sz w:val="22"/>
          <w:szCs w:val="22"/>
        </w:rPr>
        <w:t>the holy catholic church;</w:t>
      </w:r>
      <w:r w:rsidRPr="000E7562">
        <w:rPr>
          <w:rFonts w:ascii="Tahoma" w:hAnsi="Tahoma" w:cs="Tahoma"/>
          <w:color w:val="000000"/>
          <w:sz w:val="22"/>
          <w:szCs w:val="22"/>
        </w:rPr>
        <w:br/>
        <w:t>the communion of saints;</w:t>
      </w:r>
      <w:r w:rsidRPr="000E7562">
        <w:rPr>
          <w:rFonts w:ascii="Tahoma" w:hAnsi="Tahoma" w:cs="Tahoma"/>
          <w:color w:val="000000"/>
          <w:sz w:val="22"/>
          <w:szCs w:val="22"/>
        </w:rPr>
        <w:br/>
        <w:t>the forgiveness of sins;</w:t>
      </w:r>
      <w:r w:rsidRPr="000E7562">
        <w:rPr>
          <w:rFonts w:ascii="Tahoma" w:hAnsi="Tahoma" w:cs="Tahoma"/>
          <w:color w:val="000000"/>
          <w:sz w:val="22"/>
          <w:szCs w:val="22"/>
        </w:rPr>
        <w:br/>
        <w:t>the resurrection of the body;</w:t>
      </w:r>
      <w:r w:rsidRPr="000E7562">
        <w:rPr>
          <w:rFonts w:ascii="Tahoma" w:hAnsi="Tahoma" w:cs="Tahoma"/>
          <w:color w:val="000000"/>
          <w:sz w:val="22"/>
          <w:szCs w:val="22"/>
        </w:rPr>
        <w:br/>
        <w:t>and the life everlasting. Amen.</w:t>
      </w:r>
    </w:p>
    <w:p w14:paraId="6A5EA366" w14:textId="77777777" w:rsidR="000E7562" w:rsidRDefault="000E7562">
      <w:pPr>
        <w:rPr>
          <w:rFonts w:ascii="Tahoma" w:hAnsi="Tahoma" w:cs="Tahoma"/>
          <w:b/>
          <w:bCs/>
        </w:rPr>
      </w:pPr>
    </w:p>
    <w:p w14:paraId="47FE01DA" w14:textId="4555099D" w:rsidR="00F40B66" w:rsidRDefault="00F40B66">
      <w:pPr>
        <w:rPr>
          <w:rFonts w:ascii="Tahoma" w:hAnsi="Tahoma" w:cs="Tahoma"/>
        </w:rPr>
      </w:pPr>
      <w:r>
        <w:rPr>
          <w:rFonts w:ascii="Tahoma" w:hAnsi="Tahoma" w:cs="Tahoma"/>
          <w:b/>
          <w:bCs/>
        </w:rPr>
        <w:t>Exhortation to Give</w:t>
      </w:r>
      <w:r>
        <w:rPr>
          <w:rFonts w:ascii="Tahoma" w:hAnsi="Tahoma" w:cs="Tahoma"/>
        </w:rPr>
        <w:t xml:space="preserve"> – 2 Corinthians 8:9</w:t>
      </w:r>
    </w:p>
    <w:p w14:paraId="4C55386C" w14:textId="7DC61665" w:rsidR="00F40B66" w:rsidRPr="00F40B66" w:rsidRDefault="00F40B66">
      <w:pPr>
        <w:rPr>
          <w:rFonts w:ascii="Tahoma" w:hAnsi="Tahoma" w:cs="Tahoma"/>
        </w:rPr>
      </w:pPr>
      <w:r>
        <w:rPr>
          <w:rFonts w:ascii="Tahoma" w:hAnsi="Tahoma" w:cs="Tahoma"/>
          <w:b/>
          <w:bCs/>
        </w:rPr>
        <w:t>Doxology</w:t>
      </w:r>
      <w:r>
        <w:rPr>
          <w:rFonts w:ascii="Tahoma" w:hAnsi="Tahoma" w:cs="Tahoma"/>
        </w:rPr>
        <w:t xml:space="preserve"> – NTH 731</w:t>
      </w:r>
    </w:p>
    <w:p w14:paraId="42944408" w14:textId="77CD9E1B" w:rsidR="00F16337" w:rsidRPr="00F40B66" w:rsidRDefault="00F40B66">
      <w:pPr>
        <w:rPr>
          <w:rFonts w:ascii="Tahoma" w:hAnsi="Tahoma" w:cs="Tahoma"/>
          <w:b/>
          <w:bCs/>
        </w:rPr>
      </w:pPr>
      <w:r>
        <w:rPr>
          <w:rFonts w:ascii="Tahoma" w:hAnsi="Tahoma" w:cs="Tahoma"/>
          <w:b/>
          <w:bCs/>
        </w:rPr>
        <w:t>Prayer for Collection</w:t>
      </w:r>
      <w:r w:rsidR="00F16337">
        <w:rPr>
          <w:rFonts w:ascii="Tahoma" w:hAnsi="Tahoma" w:cs="Tahoma"/>
          <w:b/>
          <w:bCs/>
        </w:rPr>
        <w:t xml:space="preserve"> &amp; Pastoral Prayer</w:t>
      </w:r>
    </w:p>
    <w:p w14:paraId="60484DD4" w14:textId="3447D40A" w:rsidR="00901C2C" w:rsidRDefault="00F40B66">
      <w:pPr>
        <w:rPr>
          <w:rFonts w:ascii="Tahoma" w:hAnsi="Tahoma" w:cs="Tahoma"/>
        </w:rPr>
      </w:pPr>
      <w:r>
        <w:rPr>
          <w:rFonts w:ascii="Tahoma" w:hAnsi="Tahoma" w:cs="Tahoma"/>
          <w:b/>
          <w:bCs/>
        </w:rPr>
        <w:t xml:space="preserve">Scripture Readings </w:t>
      </w:r>
      <w:r>
        <w:rPr>
          <w:rFonts w:ascii="Tahoma" w:hAnsi="Tahoma" w:cs="Tahoma"/>
        </w:rPr>
        <w:t xml:space="preserve">– OT: Psalm </w:t>
      </w:r>
      <w:r w:rsidR="00D36223">
        <w:rPr>
          <w:rFonts w:ascii="Tahoma" w:hAnsi="Tahoma" w:cs="Tahoma"/>
        </w:rPr>
        <w:t>32</w:t>
      </w:r>
      <w:r>
        <w:rPr>
          <w:rFonts w:ascii="Tahoma" w:hAnsi="Tahoma" w:cs="Tahoma"/>
        </w:rPr>
        <w:t xml:space="preserve"> / NT: </w:t>
      </w:r>
      <w:r w:rsidR="00D36223">
        <w:rPr>
          <w:rFonts w:ascii="Tahoma" w:hAnsi="Tahoma" w:cs="Tahoma"/>
        </w:rPr>
        <w:t>Luke 13:1-5</w:t>
      </w:r>
    </w:p>
    <w:p w14:paraId="6F9F589A" w14:textId="4EE4A5E2" w:rsidR="001E138C" w:rsidRPr="001E138C" w:rsidRDefault="001E138C">
      <w:pPr>
        <w:rPr>
          <w:rFonts w:ascii="Tahoma" w:hAnsi="Tahoma" w:cs="Tahoma"/>
          <w:b/>
          <w:bCs/>
        </w:rPr>
      </w:pPr>
      <w:r>
        <w:rPr>
          <w:rFonts w:ascii="Tahoma" w:hAnsi="Tahoma" w:cs="Tahoma"/>
          <w:b/>
          <w:bCs/>
        </w:rPr>
        <w:t>Prayer for Illumination</w:t>
      </w:r>
    </w:p>
    <w:p w14:paraId="14CB13D3" w14:textId="66433FF4" w:rsidR="00901C2C" w:rsidRDefault="00F16337">
      <w:pPr>
        <w:rPr>
          <w:rFonts w:ascii="Tahoma" w:hAnsi="Tahoma" w:cs="Tahoma"/>
        </w:rPr>
      </w:pPr>
      <w:r>
        <w:rPr>
          <w:rFonts w:ascii="Tahoma" w:hAnsi="Tahoma" w:cs="Tahoma"/>
          <w:b/>
          <w:bCs/>
        </w:rPr>
        <w:t>Sermon</w:t>
      </w:r>
      <w:r>
        <w:rPr>
          <w:rFonts w:ascii="Tahoma" w:hAnsi="Tahoma" w:cs="Tahoma"/>
        </w:rPr>
        <w:t xml:space="preserve"> – </w:t>
      </w:r>
      <w:r w:rsidR="00D36223">
        <w:rPr>
          <w:rFonts w:ascii="Tahoma" w:hAnsi="Tahoma" w:cs="Tahoma"/>
        </w:rPr>
        <w:t>Luke 13:1-5</w:t>
      </w:r>
      <w:r w:rsidR="00B747D9">
        <w:rPr>
          <w:rFonts w:ascii="Tahoma" w:hAnsi="Tahoma" w:cs="Tahoma"/>
        </w:rPr>
        <w:t>: “</w:t>
      </w:r>
      <w:r w:rsidR="00D36223">
        <w:rPr>
          <w:rFonts w:ascii="Tahoma" w:hAnsi="Tahoma" w:cs="Tahoma"/>
        </w:rPr>
        <w:t>The Lesson of Disasters: Repent or Perish</w:t>
      </w:r>
      <w:r w:rsidR="00B747D9">
        <w:rPr>
          <w:rFonts w:ascii="Tahoma" w:hAnsi="Tahoma" w:cs="Tahoma"/>
        </w:rPr>
        <w:t>”</w:t>
      </w:r>
    </w:p>
    <w:p w14:paraId="0A79B5FA" w14:textId="6B12821D" w:rsidR="00B747D9" w:rsidRDefault="00B747D9">
      <w:pPr>
        <w:rPr>
          <w:rFonts w:ascii="Tahoma" w:hAnsi="Tahoma" w:cs="Tahoma"/>
        </w:rPr>
      </w:pPr>
      <w:r>
        <w:rPr>
          <w:rFonts w:ascii="Tahoma" w:hAnsi="Tahoma" w:cs="Tahoma"/>
        </w:rPr>
        <w:t xml:space="preserve">Outline: </w:t>
      </w:r>
    </w:p>
    <w:p w14:paraId="2EF28E05" w14:textId="77777777" w:rsidR="00D36223" w:rsidRDefault="00D36223" w:rsidP="00D36223">
      <w:pPr>
        <w:rPr>
          <w:rFonts w:ascii="Tahoma" w:hAnsi="Tahoma" w:cs="Tahoma"/>
        </w:rPr>
      </w:pPr>
      <w:r>
        <w:rPr>
          <w:rFonts w:ascii="Tahoma" w:hAnsi="Tahoma" w:cs="Tahoma"/>
        </w:rPr>
        <w:t xml:space="preserve">Jesus makes clear the lesson of various disasters. </w:t>
      </w:r>
    </w:p>
    <w:p w14:paraId="2A3F1535" w14:textId="77777777" w:rsidR="00D36223" w:rsidRDefault="00D36223" w:rsidP="00D36223">
      <w:pPr>
        <w:pStyle w:val="ListParagraph"/>
        <w:numPr>
          <w:ilvl w:val="0"/>
          <w:numId w:val="3"/>
        </w:numPr>
        <w:spacing w:after="0" w:line="240" w:lineRule="auto"/>
        <w:rPr>
          <w:rFonts w:ascii="Tahoma" w:hAnsi="Tahoma" w:cs="Tahoma"/>
        </w:rPr>
      </w:pPr>
      <w:r>
        <w:rPr>
          <w:rFonts w:ascii="Tahoma" w:hAnsi="Tahoma" w:cs="Tahoma"/>
        </w:rPr>
        <w:t xml:space="preserve">They do not befall “worse sinners.” </w:t>
      </w:r>
    </w:p>
    <w:p w14:paraId="511D5F5B" w14:textId="77777777" w:rsidR="00D36223" w:rsidRDefault="00D36223" w:rsidP="00D36223">
      <w:pPr>
        <w:pStyle w:val="ListParagraph"/>
        <w:numPr>
          <w:ilvl w:val="0"/>
          <w:numId w:val="3"/>
        </w:numPr>
        <w:spacing w:after="0" w:line="240" w:lineRule="auto"/>
        <w:rPr>
          <w:rFonts w:ascii="Tahoma" w:hAnsi="Tahoma" w:cs="Tahoma"/>
        </w:rPr>
      </w:pPr>
      <w:r>
        <w:rPr>
          <w:rFonts w:ascii="Tahoma" w:hAnsi="Tahoma" w:cs="Tahoma"/>
        </w:rPr>
        <w:t>They are temporal and warn of eternal judgment.</w:t>
      </w:r>
    </w:p>
    <w:p w14:paraId="6EDFFC60" w14:textId="3FEB20C7" w:rsidR="00D36223" w:rsidRDefault="00D36223" w:rsidP="00D36223">
      <w:pPr>
        <w:pStyle w:val="ListParagraph"/>
        <w:numPr>
          <w:ilvl w:val="0"/>
          <w:numId w:val="3"/>
        </w:numPr>
        <w:spacing w:after="0" w:line="240" w:lineRule="auto"/>
        <w:rPr>
          <w:rFonts w:ascii="Tahoma" w:hAnsi="Tahoma" w:cs="Tahoma"/>
        </w:rPr>
      </w:pPr>
      <w:r>
        <w:rPr>
          <w:rFonts w:ascii="Tahoma" w:hAnsi="Tahoma" w:cs="Tahoma"/>
        </w:rPr>
        <w:t>They call all of us to repent of sin and flee to Christ – or perish forever.</w:t>
      </w:r>
    </w:p>
    <w:p w14:paraId="3A554FBB" w14:textId="77777777" w:rsidR="00D36223" w:rsidRPr="00D36223" w:rsidRDefault="00D36223" w:rsidP="00D36223">
      <w:pPr>
        <w:spacing w:after="0" w:line="240" w:lineRule="auto"/>
        <w:ind w:left="360"/>
        <w:rPr>
          <w:rFonts w:ascii="Tahoma" w:hAnsi="Tahoma" w:cs="Tahoma"/>
        </w:rPr>
      </w:pPr>
    </w:p>
    <w:p w14:paraId="04FB1AD0" w14:textId="19AECC84" w:rsidR="00B747D9" w:rsidRDefault="00B747D9" w:rsidP="00B747D9">
      <w:pPr>
        <w:rPr>
          <w:rFonts w:ascii="Tahoma" w:hAnsi="Tahoma" w:cs="Tahoma"/>
          <w:b/>
          <w:bCs/>
        </w:rPr>
      </w:pPr>
      <w:r>
        <w:rPr>
          <w:rFonts w:ascii="Tahoma" w:hAnsi="Tahoma" w:cs="Tahoma"/>
          <w:b/>
          <w:bCs/>
        </w:rPr>
        <w:t>Prayer of Application</w:t>
      </w:r>
    </w:p>
    <w:p w14:paraId="0924517E" w14:textId="43A943AF" w:rsidR="008A10AD" w:rsidRPr="008A10AD" w:rsidRDefault="00B747D9" w:rsidP="00D36223">
      <w:pPr>
        <w:rPr>
          <w:rFonts w:ascii="Tahoma" w:hAnsi="Tahoma" w:cs="Tahoma"/>
        </w:rPr>
      </w:pPr>
      <w:r>
        <w:rPr>
          <w:rFonts w:ascii="Tahoma" w:hAnsi="Tahoma" w:cs="Tahoma"/>
          <w:b/>
          <w:bCs/>
        </w:rPr>
        <w:t>Closing song</w:t>
      </w:r>
      <w:r>
        <w:rPr>
          <w:rFonts w:ascii="Tahoma" w:hAnsi="Tahoma" w:cs="Tahoma"/>
        </w:rPr>
        <w:t xml:space="preserve"> – </w:t>
      </w:r>
      <w:r w:rsidR="00D36223">
        <w:rPr>
          <w:rFonts w:ascii="Tahoma" w:hAnsi="Tahoma" w:cs="Tahoma"/>
        </w:rPr>
        <w:t>NTH 486 – God Be Merciful to Me</w:t>
      </w:r>
    </w:p>
    <w:p w14:paraId="3BED450B" w14:textId="0E9F4621" w:rsidR="00B747D9" w:rsidRPr="00B747D9" w:rsidRDefault="00944335" w:rsidP="00B747D9">
      <w:pPr>
        <w:rPr>
          <w:rFonts w:ascii="Tahoma" w:hAnsi="Tahoma" w:cs="Tahoma"/>
        </w:rPr>
      </w:pPr>
      <w:r>
        <w:rPr>
          <w:rFonts w:ascii="Tahoma" w:hAnsi="Tahoma" w:cs="Tahoma"/>
          <w:b/>
          <w:bCs/>
        </w:rPr>
        <w:t>Benediction</w:t>
      </w:r>
      <w:r>
        <w:rPr>
          <w:rFonts w:ascii="Tahoma" w:hAnsi="Tahoma" w:cs="Tahoma"/>
        </w:rPr>
        <w:t xml:space="preserve"> – </w:t>
      </w:r>
      <w:r w:rsidR="00D36223">
        <w:rPr>
          <w:rFonts w:ascii="Tahoma" w:hAnsi="Tahoma" w:cs="Tahoma"/>
        </w:rPr>
        <w:t>2 Corinthians 13:14</w:t>
      </w:r>
    </w:p>
    <w:sectPr w:rsidR="00B747D9" w:rsidRPr="00B747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B1294"/>
    <w:multiLevelType w:val="hybridMultilevel"/>
    <w:tmpl w:val="8FD8B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6A6418"/>
    <w:multiLevelType w:val="hybridMultilevel"/>
    <w:tmpl w:val="BA64F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EE59B5"/>
    <w:multiLevelType w:val="hybridMultilevel"/>
    <w:tmpl w:val="1EAAB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C2C"/>
    <w:rsid w:val="000E7562"/>
    <w:rsid w:val="00153317"/>
    <w:rsid w:val="001E138C"/>
    <w:rsid w:val="004253B2"/>
    <w:rsid w:val="00513EC8"/>
    <w:rsid w:val="00615A20"/>
    <w:rsid w:val="006318CD"/>
    <w:rsid w:val="00665D9A"/>
    <w:rsid w:val="006968A7"/>
    <w:rsid w:val="008A10AD"/>
    <w:rsid w:val="00901C2C"/>
    <w:rsid w:val="00944335"/>
    <w:rsid w:val="009D7CF7"/>
    <w:rsid w:val="00A670F0"/>
    <w:rsid w:val="00B747D9"/>
    <w:rsid w:val="00BC2AFC"/>
    <w:rsid w:val="00C26EB1"/>
    <w:rsid w:val="00C969DF"/>
    <w:rsid w:val="00D36223"/>
    <w:rsid w:val="00DD4589"/>
    <w:rsid w:val="00F16337"/>
    <w:rsid w:val="00F40B66"/>
    <w:rsid w:val="00FB10A1"/>
    <w:rsid w:val="00FB2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40F5A"/>
  <w15:chartTrackingRefBased/>
  <w15:docId w15:val="{5EEFEDE1-81C1-4486-9E2F-63ABEB55E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7D9"/>
    <w:pPr>
      <w:ind w:left="720"/>
      <w:contextualSpacing/>
    </w:pPr>
  </w:style>
  <w:style w:type="paragraph" w:styleId="NormalWeb">
    <w:name w:val="Normal (Web)"/>
    <w:basedOn w:val="Normal"/>
    <w:uiPriority w:val="99"/>
    <w:semiHidden/>
    <w:unhideWhenUsed/>
    <w:rsid w:val="000E75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E75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52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418FD034.dotm</Template>
  <TotalTime>39</TotalTime>
  <Pages>2</Pages>
  <Words>426</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phelps</dc:creator>
  <cp:keywords/>
  <dc:description/>
  <cp:lastModifiedBy>Dean Batten</cp:lastModifiedBy>
  <cp:revision>11</cp:revision>
  <dcterms:created xsi:type="dcterms:W3CDTF">2020-04-02T11:35:00Z</dcterms:created>
  <dcterms:modified xsi:type="dcterms:W3CDTF">2020-04-10T11:15:00Z</dcterms:modified>
</cp:coreProperties>
</file>