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178FE4EB"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11C821F9" w:rsidR="00901C2C" w:rsidRDefault="00DD4589" w:rsidP="00FB3FAC">
      <w:pPr>
        <w:spacing w:after="0"/>
        <w:jc w:val="center"/>
        <w:rPr>
          <w:rFonts w:ascii="Tahoma" w:hAnsi="Tahoma" w:cs="Tahoma"/>
          <w:b/>
          <w:bCs/>
        </w:rPr>
      </w:pPr>
      <w:r>
        <w:rPr>
          <w:rFonts w:ascii="Tahoma" w:hAnsi="Tahoma" w:cs="Tahoma"/>
          <w:b/>
          <w:bCs/>
        </w:rPr>
        <w:t xml:space="preserve">for Sunday, </w:t>
      </w:r>
      <w:r w:rsidR="00CD4B30">
        <w:rPr>
          <w:rFonts w:ascii="Tahoma" w:hAnsi="Tahoma" w:cs="Tahoma"/>
          <w:b/>
          <w:bCs/>
        </w:rPr>
        <w:t>July 12</w:t>
      </w:r>
      <w:r w:rsidR="00CD4B30" w:rsidRPr="00CD4B30">
        <w:rPr>
          <w:rFonts w:ascii="Tahoma" w:hAnsi="Tahoma" w:cs="Tahoma"/>
          <w:b/>
          <w:bCs/>
          <w:vertAlign w:val="superscript"/>
        </w:rPr>
        <w:t>th</w:t>
      </w:r>
      <w:r>
        <w:rPr>
          <w:rFonts w:ascii="Tahoma" w:hAnsi="Tahoma" w:cs="Tahoma"/>
          <w:b/>
          <w:bCs/>
        </w:rPr>
        <w:t>, 2020</w:t>
      </w:r>
      <w:r w:rsidR="00FB3FAC">
        <w:rPr>
          <w:rFonts w:ascii="Tahoma" w:hAnsi="Tahoma" w:cs="Tahoma"/>
          <w:b/>
          <w:bCs/>
        </w:rPr>
        <w:t xml:space="preserve"> at 10:45 AM</w:t>
      </w:r>
    </w:p>
    <w:p w14:paraId="72787B45" w14:textId="77777777" w:rsidR="00CA79F9" w:rsidRDefault="00CA79F9" w:rsidP="00FB3FAC">
      <w:pPr>
        <w:spacing w:after="0"/>
        <w:jc w:val="center"/>
        <w:rPr>
          <w:rFonts w:ascii="Tahoma" w:hAnsi="Tahoma" w:cs="Tahoma"/>
          <w:b/>
          <w:bCs/>
        </w:rPr>
      </w:pPr>
    </w:p>
    <w:p w14:paraId="78D1FAD1" w14:textId="65761DBC" w:rsidR="00901C2C" w:rsidRPr="00CA79F9" w:rsidRDefault="008E2F70">
      <w:pPr>
        <w:rPr>
          <w:rFonts w:ascii="Tahoma" w:hAnsi="Tahoma" w:cs="Tahoma"/>
        </w:rPr>
      </w:pPr>
      <w:r>
        <w:rPr>
          <w:rFonts w:ascii="Tahoma" w:hAnsi="Tahoma" w:cs="Tahoma"/>
          <w:b/>
          <w:bCs/>
        </w:rPr>
        <w:t>Prelude</w:t>
      </w:r>
    </w:p>
    <w:p w14:paraId="43DB4BEF" w14:textId="745B5BBE" w:rsidR="00901C2C" w:rsidRDefault="00901C2C">
      <w:pPr>
        <w:rPr>
          <w:rFonts w:ascii="Tahoma" w:hAnsi="Tahoma" w:cs="Tahoma"/>
          <w:b/>
          <w:bCs/>
        </w:rPr>
      </w:pPr>
      <w:r>
        <w:rPr>
          <w:rFonts w:ascii="Tahoma" w:hAnsi="Tahoma" w:cs="Tahoma"/>
          <w:b/>
          <w:bCs/>
        </w:rPr>
        <w:t>Announcements</w:t>
      </w:r>
    </w:p>
    <w:p w14:paraId="0301BA79" w14:textId="208912E0" w:rsidR="00901C2C" w:rsidRPr="00612BF4" w:rsidRDefault="00901C2C">
      <w:pPr>
        <w:rPr>
          <w:rFonts w:ascii="Tahoma" w:hAnsi="Tahoma" w:cs="Tahoma"/>
        </w:rPr>
      </w:pPr>
      <w:r>
        <w:rPr>
          <w:rFonts w:ascii="Tahoma" w:hAnsi="Tahoma" w:cs="Tahoma"/>
          <w:b/>
          <w:bCs/>
        </w:rPr>
        <w:t>Gospel Greeting</w:t>
      </w:r>
      <w:r w:rsidR="00612BF4">
        <w:rPr>
          <w:rFonts w:ascii="Tahoma" w:hAnsi="Tahoma" w:cs="Tahoma"/>
        </w:rPr>
        <w:t xml:space="preserve"> – </w:t>
      </w:r>
      <w:r w:rsidR="008E2F70">
        <w:rPr>
          <w:rFonts w:ascii="Tahoma" w:hAnsi="Tahoma" w:cs="Tahoma"/>
        </w:rPr>
        <w:t>Grace to you and peace from God our Father and the Lord Jesus Christ.</w:t>
      </w:r>
    </w:p>
    <w:p w14:paraId="2933AAC3" w14:textId="492F3AFD" w:rsidR="007F5B11" w:rsidRPr="0042010D" w:rsidRDefault="00075E98" w:rsidP="007F5B11">
      <w:pPr>
        <w:pStyle w:val="BodyText2"/>
        <w:spacing w:line="240" w:lineRule="auto"/>
        <w:rPr>
          <w:rFonts w:ascii="Tahoma" w:hAnsi="Tahoma" w:cs="Tahoma"/>
          <w:bCs/>
        </w:rPr>
      </w:pPr>
      <w:r>
        <w:rPr>
          <w:rFonts w:ascii="Tahoma" w:hAnsi="Tahoma" w:cs="Tahoma"/>
          <w:b/>
          <w:bCs/>
        </w:rPr>
        <w:t xml:space="preserve">Call to Worship Song </w:t>
      </w:r>
      <w:r>
        <w:rPr>
          <w:rFonts w:ascii="Tahoma" w:hAnsi="Tahoma" w:cs="Tahoma"/>
        </w:rPr>
        <w:t xml:space="preserve">– </w:t>
      </w:r>
      <w:r w:rsidR="008E2F70">
        <w:rPr>
          <w:rFonts w:ascii="Tahoma" w:hAnsi="Tahoma" w:cs="Tahoma"/>
        </w:rPr>
        <w:t>Come into His Presence</w:t>
      </w:r>
    </w:p>
    <w:p w14:paraId="3252686E" w14:textId="224D93B8" w:rsidR="005B0FB1" w:rsidRPr="00EB6488" w:rsidRDefault="000D57DD" w:rsidP="005B0FB1">
      <w:pPr>
        <w:rPr>
          <w:rFonts w:ascii="Tahoma" w:hAnsi="Tahoma" w:cs="Tahoma"/>
          <w:bCs/>
        </w:rPr>
      </w:pPr>
      <w:r>
        <w:rPr>
          <w:rFonts w:ascii="Tahoma" w:hAnsi="Tahoma" w:cs="Tahoma"/>
          <w:b/>
          <w:bCs/>
        </w:rPr>
        <w:t>Call to Worship</w:t>
      </w:r>
      <w:r>
        <w:rPr>
          <w:rFonts w:ascii="Tahoma" w:hAnsi="Tahoma" w:cs="Tahoma"/>
        </w:rPr>
        <w:t xml:space="preserve"> – </w:t>
      </w:r>
      <w:r w:rsidR="005B0FB1" w:rsidRPr="00EB6488">
        <w:rPr>
          <w:rFonts w:ascii="Tahoma" w:hAnsi="Tahoma" w:cs="Tahoma"/>
          <w:bCs/>
        </w:rPr>
        <w:t>Ascribe to the Lord, O heavenly beings, ascribe to the Lord glory and strength. Ascribe to the Lord the glory due his name; worship the Lord in the splendor of holiness.</w:t>
      </w:r>
      <w:r w:rsidR="00951465">
        <w:rPr>
          <w:rFonts w:ascii="Tahoma" w:hAnsi="Tahoma" w:cs="Tahoma"/>
          <w:bCs/>
        </w:rPr>
        <w:t xml:space="preserve"> </w:t>
      </w:r>
      <w:r w:rsidR="005B0FB1" w:rsidRPr="00EB6488">
        <w:rPr>
          <w:rFonts w:ascii="Tahoma" w:hAnsi="Tahoma" w:cs="Tahoma"/>
          <w:bCs/>
        </w:rPr>
        <w:t>Ps. 29:1-2</w:t>
      </w:r>
    </w:p>
    <w:p w14:paraId="7369265E" w14:textId="1241180B" w:rsidR="00901C2C" w:rsidRDefault="00901C2C">
      <w:pPr>
        <w:rPr>
          <w:rFonts w:ascii="Tahoma" w:hAnsi="Tahoma" w:cs="Tahoma"/>
          <w:b/>
          <w:bCs/>
        </w:rPr>
      </w:pPr>
      <w:r>
        <w:rPr>
          <w:rFonts w:ascii="Tahoma" w:hAnsi="Tahoma" w:cs="Tahoma"/>
          <w:b/>
          <w:bCs/>
        </w:rPr>
        <w:t>Prayer of Adoration &amp; Invocation</w:t>
      </w:r>
    </w:p>
    <w:p w14:paraId="774D9A2D" w14:textId="3D45338D"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C164E2">
        <w:rPr>
          <w:rFonts w:ascii="Tahoma" w:hAnsi="Tahoma" w:cs="Tahoma"/>
        </w:rPr>
        <w:t xml:space="preserve">NTH </w:t>
      </w:r>
      <w:r w:rsidR="005B0FB1">
        <w:rPr>
          <w:rFonts w:ascii="Tahoma" w:hAnsi="Tahoma" w:cs="Tahoma"/>
        </w:rPr>
        <w:t>198 – Lift Up Your Heads, Ye Mighty Gates (based on Ps 24)</w:t>
      </w:r>
    </w:p>
    <w:p w14:paraId="3C1383B1" w14:textId="77777777" w:rsidR="00961F76" w:rsidRDefault="00961F76" w:rsidP="00961F76">
      <w:pPr>
        <w:spacing w:after="0"/>
        <w:rPr>
          <w:rFonts w:ascii="Tahoma" w:hAnsi="Tahoma" w:cs="Tahoma"/>
        </w:rPr>
      </w:pPr>
    </w:p>
    <w:p w14:paraId="69896CB4" w14:textId="3122D024" w:rsidR="00961F76" w:rsidRDefault="001E138C" w:rsidP="00961F76">
      <w:pPr>
        <w:spacing w:after="0"/>
        <w:rPr>
          <w:rFonts w:ascii="Tahoma" w:hAnsi="Tahoma" w:cs="Tahoma"/>
        </w:rPr>
      </w:pPr>
      <w:r>
        <w:rPr>
          <w:rFonts w:ascii="Tahoma" w:hAnsi="Tahoma" w:cs="Tahoma"/>
          <w:b/>
          <w:bCs/>
        </w:rPr>
        <w:t xml:space="preserve">Reading of Law </w:t>
      </w:r>
      <w:r>
        <w:rPr>
          <w:rFonts w:ascii="Tahoma" w:hAnsi="Tahoma" w:cs="Tahoma"/>
        </w:rPr>
        <w:t xml:space="preserve">– </w:t>
      </w:r>
      <w:r w:rsidR="0080667E">
        <w:rPr>
          <w:rFonts w:ascii="Tahoma" w:hAnsi="Tahoma" w:cs="Tahoma"/>
        </w:rPr>
        <w:t>Exodus 20:1-17</w:t>
      </w:r>
    </w:p>
    <w:p w14:paraId="4B527022" w14:textId="77777777" w:rsidR="00961F76" w:rsidRDefault="00961F76" w:rsidP="00961F76">
      <w:pPr>
        <w:spacing w:after="0"/>
        <w:rPr>
          <w:rFonts w:ascii="Tahoma" w:hAnsi="Tahoma" w:cs="Tahoma"/>
        </w:rPr>
      </w:pPr>
    </w:p>
    <w:p w14:paraId="5D7397C8" w14:textId="7E97C6BA" w:rsidR="00901C2C" w:rsidRDefault="00901C2C" w:rsidP="00961F76">
      <w:pPr>
        <w:spacing w:after="0"/>
        <w:rPr>
          <w:rFonts w:ascii="Tahoma" w:hAnsi="Tahoma" w:cs="Tahoma"/>
        </w:rPr>
      </w:pPr>
      <w:r>
        <w:rPr>
          <w:rFonts w:ascii="Tahoma" w:hAnsi="Tahoma" w:cs="Tahoma"/>
          <w:b/>
          <w:bCs/>
        </w:rPr>
        <w:t>Confession of Sin</w:t>
      </w:r>
    </w:p>
    <w:p w14:paraId="029D7A1B" w14:textId="77777777" w:rsidR="0082286A" w:rsidRDefault="0082286A" w:rsidP="0082286A">
      <w:pPr>
        <w:rPr>
          <w:rFonts w:ascii="Tahoma" w:eastAsia="Times New Roman" w:hAnsi="Tahoma" w:cs="Tahoma"/>
        </w:rPr>
      </w:pPr>
      <w:r>
        <w:rPr>
          <w:rFonts w:ascii="Tahoma" w:eastAsia="Times New Roman" w:hAnsi="Tahoma" w:cs="Tahoma"/>
        </w:rPr>
        <w:t xml:space="preserve">Most holy and merciful Father, we acknowledge and confess before you our sinful nature – prone to evil and slothful in good – and all our shortcomings and offenses against you. You alone know how often we have sinned in wandering form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and that we may henceforth live in your light and walk in your walk in your ways, according to the commandments of Jesus Christ our Lord. Amen. </w:t>
      </w:r>
    </w:p>
    <w:p w14:paraId="35028C33" w14:textId="217CFEAF" w:rsidR="00A308B4" w:rsidRPr="00036D5E" w:rsidRDefault="00901C2C" w:rsidP="00A308B4">
      <w:pPr>
        <w:rPr>
          <w:rFonts w:ascii="Tahoma" w:hAnsi="Tahoma" w:cs="Tahoma"/>
          <w:bCs/>
        </w:rPr>
      </w:pPr>
      <w:r>
        <w:rPr>
          <w:rFonts w:ascii="Tahoma" w:hAnsi="Tahoma" w:cs="Tahoma"/>
          <w:b/>
          <w:bCs/>
        </w:rPr>
        <w:t>Declaration of Pardon</w:t>
      </w:r>
      <w:r w:rsidR="009F0EAF">
        <w:rPr>
          <w:rFonts w:ascii="Tahoma" w:hAnsi="Tahoma" w:cs="Tahoma"/>
          <w:b/>
          <w:bCs/>
        </w:rPr>
        <w:t xml:space="preserve"> </w:t>
      </w:r>
      <w:r w:rsidR="009F0EAF">
        <w:rPr>
          <w:rFonts w:ascii="Tahoma" w:hAnsi="Tahoma" w:cs="Tahoma"/>
        </w:rPr>
        <w:t xml:space="preserve">– </w:t>
      </w:r>
      <w:r w:rsidR="00A308B4" w:rsidRPr="00036D5E">
        <w:rPr>
          <w:rFonts w:ascii="Tahoma" w:hAnsi="Tahoma" w:cs="Tahoma"/>
          <w:bCs/>
        </w:rPr>
        <w:t xml:space="preserve">For the wages of sin is death, but the free gift of God is eternal life in Christ Jesus our Lord. </w:t>
      </w:r>
      <w:r w:rsidR="00A308B4">
        <w:rPr>
          <w:rFonts w:ascii="Tahoma" w:hAnsi="Tahoma" w:cs="Tahoma"/>
          <w:bCs/>
        </w:rPr>
        <w:t xml:space="preserve"> </w:t>
      </w:r>
      <w:r w:rsidR="00A308B4" w:rsidRPr="00036D5E">
        <w:rPr>
          <w:rFonts w:ascii="Tahoma" w:hAnsi="Tahoma" w:cs="Tahoma"/>
          <w:bCs/>
        </w:rPr>
        <w:t>Romans 6:23</w:t>
      </w:r>
    </w:p>
    <w:p w14:paraId="6638D776" w14:textId="77777777" w:rsidR="00A52B23" w:rsidRDefault="00A52B23" w:rsidP="00A52B23">
      <w:pPr>
        <w:rPr>
          <w:rFonts w:ascii="Tahoma" w:hAnsi="Tahoma" w:cs="Tahoma"/>
          <w:b/>
          <w:bCs/>
        </w:rPr>
      </w:pPr>
      <w:r w:rsidRPr="002A5A32">
        <w:rPr>
          <w:rFonts w:ascii="Tahoma" w:hAnsi="Tahoma" w:cs="Tahoma"/>
          <w:b/>
          <w:bCs/>
        </w:rPr>
        <w:t>Confession of Faith</w:t>
      </w:r>
      <w:r>
        <w:rPr>
          <w:rFonts w:ascii="Tahoma" w:hAnsi="Tahoma" w:cs="Tahoma"/>
        </w:rPr>
        <w:t xml:space="preserve"> </w:t>
      </w:r>
      <w:r>
        <w:rPr>
          <w:rFonts w:ascii="Tahoma" w:hAnsi="Tahoma" w:cs="Tahoma"/>
          <w:b/>
          <w:bCs/>
        </w:rPr>
        <w:t>(Heidelberg Catechism, Q&amp;A 1)</w:t>
      </w:r>
    </w:p>
    <w:p w14:paraId="2DAEC1AE" w14:textId="77777777" w:rsidR="00A52B23" w:rsidRDefault="00A52B23" w:rsidP="00A52B23">
      <w:pPr>
        <w:spacing w:after="0"/>
        <w:rPr>
          <w:rFonts w:ascii="Tahoma" w:hAnsi="Tahoma" w:cs="Tahoma"/>
          <w:iCs/>
        </w:rPr>
      </w:pPr>
      <w:r w:rsidRPr="00047586">
        <w:rPr>
          <w:rFonts w:ascii="Tahoma" w:hAnsi="Tahoma" w:cs="Tahoma"/>
          <w:iCs/>
          <w:u w:val="single"/>
        </w:rPr>
        <w:t>Leader</w:t>
      </w:r>
      <w:r>
        <w:rPr>
          <w:rFonts w:ascii="Tahoma" w:hAnsi="Tahoma" w:cs="Tahoma"/>
          <w:iCs/>
        </w:rPr>
        <w:t xml:space="preserve">: Christian, what is your only comfort in life and in death?  </w:t>
      </w:r>
    </w:p>
    <w:p w14:paraId="2448F4B3" w14:textId="1DE02B41" w:rsidR="00A52B23" w:rsidRDefault="00A52B23" w:rsidP="00A52B23">
      <w:pPr>
        <w:spacing w:after="0"/>
        <w:rPr>
          <w:rFonts w:ascii="Tahoma" w:hAnsi="Tahoma" w:cs="Tahoma"/>
          <w:iCs/>
        </w:rPr>
      </w:pPr>
      <w:r w:rsidRPr="00047586">
        <w:rPr>
          <w:rFonts w:ascii="Tahoma" w:hAnsi="Tahoma" w:cs="Tahoma"/>
          <w:iCs/>
          <w:u w:val="single"/>
        </w:rPr>
        <w:t>People</w:t>
      </w:r>
      <w:r>
        <w:rPr>
          <w:rFonts w:ascii="Tahoma" w:hAnsi="Tahoma" w:cs="Tahoma"/>
          <w:iCs/>
        </w:rPr>
        <w:t>: That I am not my own, but belong – body and soul, in life and in death – to my faithful Savior, Jesus Christ. He has fully paid for all my sins with his precious blood, and has delivered me from the tyranny of the devil. He also watches over me in such a way that not a hair can fall from my head without the will of my Father in heaven; in fact, all things must work together for my salvation. Because I belong to him, Christ, by his Holy Spirit, also assures me of eternal life and makes me wholeheartedly willing and ready from now on to live for him.</w:t>
      </w:r>
    </w:p>
    <w:p w14:paraId="3BE8273E" w14:textId="77777777" w:rsidR="00A52B23" w:rsidRDefault="00A52B23" w:rsidP="00A52B23">
      <w:pPr>
        <w:spacing w:after="0"/>
        <w:rPr>
          <w:rFonts w:ascii="Tahoma" w:hAnsi="Tahoma" w:cs="Tahoma"/>
          <w:iCs/>
        </w:rPr>
      </w:pPr>
    </w:p>
    <w:p w14:paraId="75A90102" w14:textId="77777777" w:rsidR="00591DC6" w:rsidRPr="002A3457" w:rsidRDefault="00F40B66" w:rsidP="00591DC6">
      <w:pPr>
        <w:rPr>
          <w:rFonts w:ascii="Tahoma" w:hAnsi="Tahoma" w:cs="Tahoma"/>
          <w:bCs/>
        </w:rPr>
      </w:pPr>
      <w:r>
        <w:rPr>
          <w:rFonts w:ascii="Tahoma" w:hAnsi="Tahoma" w:cs="Tahoma"/>
          <w:b/>
          <w:bCs/>
        </w:rPr>
        <w:t>Exhortation to Give</w:t>
      </w:r>
      <w:r>
        <w:rPr>
          <w:rFonts w:ascii="Tahoma" w:hAnsi="Tahoma" w:cs="Tahoma"/>
        </w:rPr>
        <w:t xml:space="preserve"> </w:t>
      </w:r>
      <w:r w:rsidR="008C3AD7">
        <w:rPr>
          <w:rFonts w:ascii="Tahoma" w:hAnsi="Tahoma" w:cs="Tahoma"/>
        </w:rPr>
        <w:t xml:space="preserve">– </w:t>
      </w:r>
      <w:bookmarkStart w:id="0" w:name="_Hlk34993388"/>
      <w:bookmarkStart w:id="1" w:name="_Hlk27048883"/>
      <w:bookmarkStart w:id="2" w:name="_Hlk28841237"/>
      <w:bookmarkStart w:id="3" w:name="_Hlk34387092"/>
      <w:r w:rsidR="00591DC6" w:rsidRPr="002A3457">
        <w:rPr>
          <w:rFonts w:ascii="Tahoma" w:hAnsi="Tahoma" w:cs="Tahoma"/>
          <w:bCs/>
        </w:rPr>
        <w:t xml:space="preserve">Each one must give as he has decided in his heart, not reluctantly or under compulsion, for God loves a cheerful giver. And God is able to make all grace abound to you, so that having all sufficiency in all things at all times, you may abound in every good work. </w:t>
      </w:r>
      <w:r w:rsidR="00591DC6" w:rsidRPr="002A3457">
        <w:rPr>
          <w:rFonts w:ascii="Tahoma" w:hAnsi="Tahoma" w:cs="Tahoma"/>
          <w:bCs/>
          <w:color w:val="000000"/>
        </w:rPr>
        <w:t xml:space="preserve"> </w:t>
      </w:r>
      <w:r w:rsidR="00591DC6" w:rsidRPr="002A3457">
        <w:rPr>
          <w:rFonts w:ascii="Tahoma" w:hAnsi="Tahoma" w:cs="Tahoma"/>
          <w:bCs/>
        </w:rPr>
        <w:t>2 Corinthians 9:7-8</w:t>
      </w:r>
    </w:p>
    <w:bookmarkEnd w:id="3"/>
    <w:bookmarkEnd w:id="0"/>
    <w:bookmarkEnd w:id="1"/>
    <w:bookmarkEnd w:id="2"/>
    <w:p w14:paraId="4C55386C" w14:textId="7EAB0363" w:rsidR="00F40B66" w:rsidRPr="00F40B66" w:rsidRDefault="00F40B66">
      <w:pPr>
        <w:rPr>
          <w:rFonts w:ascii="Tahoma" w:hAnsi="Tahoma" w:cs="Tahoma"/>
        </w:rPr>
      </w:pPr>
      <w:r>
        <w:rPr>
          <w:rFonts w:ascii="Tahoma" w:hAnsi="Tahoma" w:cs="Tahoma"/>
          <w:b/>
          <w:bCs/>
        </w:rPr>
        <w:lastRenderedPageBreak/>
        <w:t>Doxology</w:t>
      </w:r>
      <w:r>
        <w:rPr>
          <w:rFonts w:ascii="Tahoma" w:hAnsi="Tahoma" w:cs="Tahoma"/>
        </w:rPr>
        <w:t xml:space="preserve"> – NTH 73</w:t>
      </w:r>
      <w:r w:rsidR="00286DF8">
        <w:rPr>
          <w:rFonts w:ascii="Tahoma" w:hAnsi="Tahoma" w:cs="Tahoma"/>
        </w:rPr>
        <w:t>2</w:t>
      </w:r>
    </w:p>
    <w:p w14:paraId="42944408" w14:textId="77CD9E1B" w:rsidR="00F16337" w:rsidRPr="00F40B66" w:rsidRDefault="00F40B66">
      <w:pPr>
        <w:rPr>
          <w:rFonts w:ascii="Tahoma" w:hAnsi="Tahoma" w:cs="Tahoma"/>
          <w:b/>
          <w:bCs/>
        </w:rPr>
      </w:pPr>
      <w:r>
        <w:rPr>
          <w:rFonts w:ascii="Tahoma" w:hAnsi="Tahoma" w:cs="Tahoma"/>
          <w:b/>
          <w:bCs/>
        </w:rPr>
        <w:t>Prayer for Collection</w:t>
      </w:r>
      <w:r w:rsidR="00F16337">
        <w:rPr>
          <w:rFonts w:ascii="Tahoma" w:hAnsi="Tahoma" w:cs="Tahoma"/>
          <w:b/>
          <w:bCs/>
        </w:rPr>
        <w:t xml:space="preserve"> &amp; Pastoral Prayer</w:t>
      </w:r>
    </w:p>
    <w:p w14:paraId="60484DD4" w14:textId="038DFAA7" w:rsidR="00901C2C"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9400C8">
        <w:rPr>
          <w:rFonts w:ascii="Tahoma" w:hAnsi="Tahoma" w:cs="Tahoma"/>
        </w:rPr>
        <w:t>Isaiah 40:1-8 / NT: John 1:19-28</w:t>
      </w:r>
    </w:p>
    <w:p w14:paraId="4F16992A" w14:textId="77777777" w:rsidR="00270708" w:rsidRPr="00270708" w:rsidRDefault="00270708" w:rsidP="00270708">
      <w:pPr>
        <w:rPr>
          <w:rFonts w:ascii="Tahoma" w:hAnsi="Tahoma" w:cs="Tahoma"/>
        </w:rPr>
      </w:pPr>
      <w:r w:rsidRPr="00270708">
        <w:rPr>
          <w:rFonts w:ascii="Tahoma" w:hAnsi="Tahoma" w:cs="Tahoma"/>
        </w:rPr>
        <w:t xml:space="preserve">Isaiah 40:1–8 (ESV) </w:t>
      </w:r>
    </w:p>
    <w:p w14:paraId="30FEC4F6" w14:textId="77777777" w:rsidR="00270708" w:rsidRPr="00270708" w:rsidRDefault="00270708" w:rsidP="00270708">
      <w:pPr>
        <w:rPr>
          <w:rFonts w:ascii="Tahoma" w:hAnsi="Tahoma" w:cs="Tahoma"/>
        </w:rPr>
      </w:pPr>
      <w:r w:rsidRPr="00270708">
        <w:rPr>
          <w:rFonts w:ascii="Tahoma" w:hAnsi="Tahoma" w:cs="Tahoma"/>
          <w:vertAlign w:val="superscript"/>
          <w:lang w:val="en"/>
        </w:rPr>
        <w:t>1</w:t>
      </w:r>
      <w:r w:rsidRPr="00270708">
        <w:rPr>
          <w:rFonts w:ascii="Tahoma" w:hAnsi="Tahoma" w:cs="Tahoma"/>
          <w:lang w:val="en"/>
        </w:rPr>
        <w:t xml:space="preserve"> </w:t>
      </w:r>
      <w:r w:rsidRPr="00270708">
        <w:rPr>
          <w:rFonts w:ascii="Tahoma" w:hAnsi="Tahoma" w:cs="Tahoma"/>
        </w:rPr>
        <w:t xml:space="preserve">Comfort, comfort my people, says your God. </w:t>
      </w:r>
      <w:r w:rsidRPr="00270708">
        <w:rPr>
          <w:rFonts w:ascii="Tahoma" w:hAnsi="Tahoma" w:cs="Tahoma"/>
          <w:vertAlign w:val="superscript"/>
          <w:lang w:val="en"/>
        </w:rPr>
        <w:t>2</w:t>
      </w:r>
      <w:r w:rsidRPr="00270708">
        <w:rPr>
          <w:rFonts w:ascii="Tahoma" w:hAnsi="Tahoma" w:cs="Tahoma"/>
          <w:lang w:val="en"/>
        </w:rPr>
        <w:t xml:space="preserve"> </w:t>
      </w:r>
      <w:r w:rsidRPr="00270708">
        <w:rPr>
          <w:rFonts w:ascii="Tahoma" w:hAnsi="Tahoma" w:cs="Tahoma"/>
        </w:rPr>
        <w:t xml:space="preserve">Speak tenderly to Jerusalem, and cry to her that her warfare is ended, that her iniquity is pardoned, that she has received from the </w:t>
      </w:r>
      <w:r w:rsidRPr="00270708">
        <w:rPr>
          <w:rFonts w:ascii="Tahoma" w:hAnsi="Tahoma" w:cs="Tahoma"/>
          <w:smallCaps/>
        </w:rPr>
        <w:t>Lord</w:t>
      </w:r>
      <w:r w:rsidRPr="00270708">
        <w:rPr>
          <w:rFonts w:ascii="Tahoma" w:hAnsi="Tahoma" w:cs="Tahoma"/>
        </w:rPr>
        <w:t xml:space="preserve">’s hand double for all her sins. </w:t>
      </w:r>
      <w:r w:rsidRPr="00270708">
        <w:rPr>
          <w:rFonts w:ascii="Tahoma" w:hAnsi="Tahoma" w:cs="Tahoma"/>
          <w:vertAlign w:val="superscript"/>
          <w:lang w:val="en"/>
        </w:rPr>
        <w:t>3</w:t>
      </w:r>
      <w:r w:rsidRPr="00270708">
        <w:rPr>
          <w:rFonts w:ascii="Tahoma" w:hAnsi="Tahoma" w:cs="Tahoma"/>
          <w:lang w:val="en"/>
        </w:rPr>
        <w:t xml:space="preserve"> </w:t>
      </w:r>
      <w:r w:rsidRPr="00270708">
        <w:rPr>
          <w:rFonts w:ascii="Tahoma" w:hAnsi="Tahoma" w:cs="Tahoma"/>
        </w:rPr>
        <w:t xml:space="preserve">A voice cries: “In the wilderness prepare the way of the </w:t>
      </w:r>
      <w:r w:rsidRPr="00270708">
        <w:rPr>
          <w:rFonts w:ascii="Tahoma" w:hAnsi="Tahoma" w:cs="Tahoma"/>
          <w:smallCaps/>
        </w:rPr>
        <w:t>Lord</w:t>
      </w:r>
      <w:r w:rsidRPr="00270708">
        <w:rPr>
          <w:rFonts w:ascii="Tahoma" w:hAnsi="Tahoma" w:cs="Tahoma"/>
        </w:rPr>
        <w:t xml:space="preserve">; make straight in the desert a highway for our God. </w:t>
      </w:r>
      <w:r w:rsidRPr="00270708">
        <w:rPr>
          <w:rFonts w:ascii="Tahoma" w:hAnsi="Tahoma" w:cs="Tahoma"/>
          <w:vertAlign w:val="superscript"/>
          <w:lang w:val="en"/>
        </w:rPr>
        <w:t>4</w:t>
      </w:r>
      <w:r w:rsidRPr="00270708">
        <w:rPr>
          <w:rFonts w:ascii="Tahoma" w:hAnsi="Tahoma" w:cs="Tahoma"/>
          <w:lang w:val="en"/>
        </w:rPr>
        <w:t xml:space="preserve"> </w:t>
      </w:r>
      <w:r w:rsidRPr="00270708">
        <w:rPr>
          <w:rFonts w:ascii="Tahoma" w:hAnsi="Tahoma" w:cs="Tahoma"/>
        </w:rPr>
        <w:t xml:space="preserve">Every valley shall be lifted up, and every mountain and hill be made low; the uneven ground shall become level, and the rough places a plain. </w:t>
      </w:r>
      <w:r w:rsidRPr="00270708">
        <w:rPr>
          <w:rFonts w:ascii="Tahoma" w:hAnsi="Tahoma" w:cs="Tahoma"/>
          <w:vertAlign w:val="superscript"/>
          <w:lang w:val="en"/>
        </w:rPr>
        <w:t>5</w:t>
      </w:r>
      <w:r w:rsidRPr="00270708">
        <w:rPr>
          <w:rFonts w:ascii="Tahoma" w:hAnsi="Tahoma" w:cs="Tahoma"/>
          <w:lang w:val="en"/>
        </w:rPr>
        <w:t xml:space="preserve"> </w:t>
      </w:r>
      <w:r w:rsidRPr="00270708">
        <w:rPr>
          <w:rFonts w:ascii="Tahoma" w:hAnsi="Tahoma" w:cs="Tahoma"/>
        </w:rPr>
        <w:t xml:space="preserve">And the glory of the </w:t>
      </w:r>
      <w:r w:rsidRPr="00270708">
        <w:rPr>
          <w:rFonts w:ascii="Tahoma" w:hAnsi="Tahoma" w:cs="Tahoma"/>
          <w:smallCaps/>
        </w:rPr>
        <w:t>Lord</w:t>
      </w:r>
      <w:r w:rsidRPr="00270708">
        <w:rPr>
          <w:rFonts w:ascii="Tahoma" w:hAnsi="Tahoma" w:cs="Tahoma"/>
        </w:rPr>
        <w:t xml:space="preserve"> shall be revealed, and all flesh shall see it together, for the mouth of the </w:t>
      </w:r>
      <w:r w:rsidRPr="00270708">
        <w:rPr>
          <w:rFonts w:ascii="Tahoma" w:hAnsi="Tahoma" w:cs="Tahoma"/>
          <w:smallCaps/>
        </w:rPr>
        <w:t>Lord</w:t>
      </w:r>
      <w:r w:rsidRPr="00270708">
        <w:rPr>
          <w:rFonts w:ascii="Tahoma" w:hAnsi="Tahoma" w:cs="Tahoma"/>
        </w:rPr>
        <w:t xml:space="preserve"> has spoken.” </w:t>
      </w:r>
      <w:r w:rsidRPr="00270708">
        <w:rPr>
          <w:rFonts w:ascii="Tahoma" w:hAnsi="Tahoma" w:cs="Tahoma"/>
          <w:vertAlign w:val="superscript"/>
          <w:lang w:val="en"/>
        </w:rPr>
        <w:t>6</w:t>
      </w:r>
      <w:r w:rsidRPr="00270708">
        <w:rPr>
          <w:rFonts w:ascii="Tahoma" w:hAnsi="Tahoma" w:cs="Tahoma"/>
          <w:lang w:val="en"/>
        </w:rPr>
        <w:t xml:space="preserve"> </w:t>
      </w:r>
      <w:r w:rsidRPr="00270708">
        <w:rPr>
          <w:rFonts w:ascii="Tahoma" w:hAnsi="Tahoma" w:cs="Tahoma"/>
        </w:rPr>
        <w:t xml:space="preserve">A voice says, “Cry!” And I said, “What shall I cry?” All flesh is grass, and all its beauty is like the flower of the field. </w:t>
      </w:r>
      <w:r w:rsidRPr="00270708">
        <w:rPr>
          <w:rFonts w:ascii="Tahoma" w:hAnsi="Tahoma" w:cs="Tahoma"/>
          <w:vertAlign w:val="superscript"/>
          <w:lang w:val="en"/>
        </w:rPr>
        <w:t>7</w:t>
      </w:r>
      <w:r w:rsidRPr="00270708">
        <w:rPr>
          <w:rFonts w:ascii="Tahoma" w:hAnsi="Tahoma" w:cs="Tahoma"/>
          <w:lang w:val="en"/>
        </w:rPr>
        <w:t xml:space="preserve"> </w:t>
      </w:r>
      <w:r w:rsidRPr="00270708">
        <w:rPr>
          <w:rFonts w:ascii="Tahoma" w:hAnsi="Tahoma" w:cs="Tahoma"/>
        </w:rPr>
        <w:t xml:space="preserve">The grass withers, the flower fades when the breath of the </w:t>
      </w:r>
      <w:r w:rsidRPr="00270708">
        <w:rPr>
          <w:rFonts w:ascii="Tahoma" w:hAnsi="Tahoma" w:cs="Tahoma"/>
          <w:smallCaps/>
        </w:rPr>
        <w:t>Lord</w:t>
      </w:r>
      <w:r w:rsidRPr="00270708">
        <w:rPr>
          <w:rFonts w:ascii="Tahoma" w:hAnsi="Tahoma" w:cs="Tahoma"/>
        </w:rPr>
        <w:t xml:space="preserve"> blows on it; surely the people are grass. </w:t>
      </w:r>
      <w:r w:rsidRPr="00270708">
        <w:rPr>
          <w:rFonts w:ascii="Tahoma" w:hAnsi="Tahoma" w:cs="Tahoma"/>
          <w:vertAlign w:val="superscript"/>
          <w:lang w:val="en"/>
        </w:rPr>
        <w:t>8</w:t>
      </w:r>
      <w:r w:rsidRPr="00270708">
        <w:rPr>
          <w:rFonts w:ascii="Tahoma" w:hAnsi="Tahoma" w:cs="Tahoma"/>
          <w:lang w:val="en"/>
        </w:rPr>
        <w:t xml:space="preserve"> </w:t>
      </w:r>
      <w:r w:rsidRPr="00270708">
        <w:rPr>
          <w:rFonts w:ascii="Tahoma" w:hAnsi="Tahoma" w:cs="Tahoma"/>
        </w:rPr>
        <w:t xml:space="preserve">The grass withers, the flower fades, but the word of our God will stand forever. </w:t>
      </w:r>
    </w:p>
    <w:p w14:paraId="78552500" w14:textId="77777777" w:rsidR="00270708" w:rsidRPr="00270708" w:rsidRDefault="00270708" w:rsidP="00270708">
      <w:pPr>
        <w:rPr>
          <w:rFonts w:ascii="Tahoma" w:hAnsi="Tahoma" w:cs="Tahoma"/>
        </w:rPr>
      </w:pPr>
      <w:r w:rsidRPr="00270708">
        <w:rPr>
          <w:rFonts w:ascii="Tahoma" w:hAnsi="Tahoma" w:cs="Tahoma"/>
        </w:rPr>
        <w:t xml:space="preserve">John 1:19–28 (ESV) </w:t>
      </w:r>
    </w:p>
    <w:p w14:paraId="757974B9" w14:textId="77777777" w:rsidR="00270708" w:rsidRPr="00270708" w:rsidRDefault="00270708" w:rsidP="00270708">
      <w:pPr>
        <w:rPr>
          <w:rFonts w:ascii="Tahoma" w:hAnsi="Tahoma" w:cs="Tahoma"/>
        </w:rPr>
      </w:pPr>
      <w:r w:rsidRPr="00270708">
        <w:rPr>
          <w:rFonts w:ascii="Tahoma" w:hAnsi="Tahoma" w:cs="Tahoma"/>
          <w:vertAlign w:val="superscript"/>
          <w:lang w:val="en"/>
        </w:rPr>
        <w:t>19</w:t>
      </w:r>
      <w:r w:rsidRPr="00270708">
        <w:rPr>
          <w:rFonts w:ascii="Tahoma" w:hAnsi="Tahoma" w:cs="Tahoma"/>
          <w:lang w:val="en"/>
        </w:rPr>
        <w:t xml:space="preserve"> </w:t>
      </w:r>
      <w:r w:rsidRPr="00270708">
        <w:rPr>
          <w:rFonts w:ascii="Tahoma" w:hAnsi="Tahoma" w:cs="Tahoma"/>
        </w:rPr>
        <w:t xml:space="preserve">And this is the testimony of John, when the Jews sent priests and Levites from Jerusalem to ask him, “Who are you?” </w:t>
      </w:r>
      <w:r w:rsidRPr="00270708">
        <w:rPr>
          <w:rFonts w:ascii="Tahoma" w:hAnsi="Tahoma" w:cs="Tahoma"/>
          <w:vertAlign w:val="superscript"/>
          <w:lang w:val="en"/>
        </w:rPr>
        <w:t>20</w:t>
      </w:r>
      <w:r w:rsidRPr="00270708">
        <w:rPr>
          <w:rFonts w:ascii="Tahoma" w:hAnsi="Tahoma" w:cs="Tahoma"/>
          <w:lang w:val="en"/>
        </w:rPr>
        <w:t xml:space="preserve"> </w:t>
      </w:r>
      <w:r w:rsidRPr="00270708">
        <w:rPr>
          <w:rFonts w:ascii="Tahoma" w:hAnsi="Tahoma" w:cs="Tahoma"/>
        </w:rPr>
        <w:t xml:space="preserve">He confessed, and did not deny, but confessed, “I am not the Christ.” </w:t>
      </w:r>
      <w:r w:rsidRPr="00270708">
        <w:rPr>
          <w:rFonts w:ascii="Tahoma" w:hAnsi="Tahoma" w:cs="Tahoma"/>
          <w:vertAlign w:val="superscript"/>
          <w:lang w:val="en"/>
        </w:rPr>
        <w:t>21</w:t>
      </w:r>
      <w:r w:rsidRPr="00270708">
        <w:rPr>
          <w:rFonts w:ascii="Tahoma" w:hAnsi="Tahoma" w:cs="Tahoma"/>
          <w:lang w:val="en"/>
        </w:rPr>
        <w:t xml:space="preserve"> </w:t>
      </w:r>
      <w:r w:rsidRPr="00270708">
        <w:rPr>
          <w:rFonts w:ascii="Tahoma" w:hAnsi="Tahoma" w:cs="Tahoma"/>
        </w:rPr>
        <w:t xml:space="preserve">And they asked him, “What then? Are you Elijah?” He said, “I am not.” “Are you the Prophet?” And he answered, “No.” </w:t>
      </w:r>
      <w:r w:rsidRPr="00270708">
        <w:rPr>
          <w:rFonts w:ascii="Tahoma" w:hAnsi="Tahoma" w:cs="Tahoma"/>
          <w:vertAlign w:val="superscript"/>
          <w:lang w:val="en"/>
        </w:rPr>
        <w:t>22</w:t>
      </w:r>
      <w:r w:rsidRPr="00270708">
        <w:rPr>
          <w:rFonts w:ascii="Tahoma" w:hAnsi="Tahoma" w:cs="Tahoma"/>
          <w:lang w:val="en"/>
        </w:rPr>
        <w:t xml:space="preserve"> </w:t>
      </w:r>
      <w:r w:rsidRPr="00270708">
        <w:rPr>
          <w:rFonts w:ascii="Tahoma" w:hAnsi="Tahoma" w:cs="Tahoma"/>
        </w:rPr>
        <w:t xml:space="preserve">So they said to him, “Who are you? We need to give an answer to those who sent us. What do you say about yourself?” </w:t>
      </w:r>
      <w:r w:rsidRPr="00270708">
        <w:rPr>
          <w:rFonts w:ascii="Tahoma" w:hAnsi="Tahoma" w:cs="Tahoma"/>
          <w:vertAlign w:val="superscript"/>
          <w:lang w:val="en"/>
        </w:rPr>
        <w:t>23</w:t>
      </w:r>
      <w:r w:rsidRPr="00270708">
        <w:rPr>
          <w:rFonts w:ascii="Tahoma" w:hAnsi="Tahoma" w:cs="Tahoma"/>
          <w:lang w:val="en"/>
        </w:rPr>
        <w:t xml:space="preserve"> </w:t>
      </w:r>
      <w:r w:rsidRPr="00270708">
        <w:rPr>
          <w:rFonts w:ascii="Tahoma" w:hAnsi="Tahoma" w:cs="Tahoma"/>
        </w:rPr>
        <w:t xml:space="preserve">He said, “I am the voice of one crying out in the wilderness, ‘Make straight the way of the Lord,’ as the prophet Isaiah said.” </w:t>
      </w:r>
      <w:r w:rsidRPr="00270708">
        <w:rPr>
          <w:rFonts w:ascii="Tahoma" w:hAnsi="Tahoma" w:cs="Tahoma"/>
          <w:vertAlign w:val="superscript"/>
          <w:lang w:val="en"/>
        </w:rPr>
        <w:t>24</w:t>
      </w:r>
      <w:r w:rsidRPr="00270708">
        <w:rPr>
          <w:rFonts w:ascii="Tahoma" w:hAnsi="Tahoma" w:cs="Tahoma"/>
          <w:lang w:val="en"/>
        </w:rPr>
        <w:t xml:space="preserve"> </w:t>
      </w:r>
      <w:r w:rsidRPr="00270708">
        <w:rPr>
          <w:rFonts w:ascii="Tahoma" w:hAnsi="Tahoma" w:cs="Tahoma"/>
        </w:rPr>
        <w:t xml:space="preserve">(Now they had been sent from the Pharisees.) </w:t>
      </w:r>
      <w:r w:rsidRPr="00270708">
        <w:rPr>
          <w:rFonts w:ascii="Tahoma" w:hAnsi="Tahoma" w:cs="Tahoma"/>
          <w:vertAlign w:val="superscript"/>
          <w:lang w:val="en"/>
        </w:rPr>
        <w:t>25</w:t>
      </w:r>
      <w:r w:rsidRPr="00270708">
        <w:rPr>
          <w:rFonts w:ascii="Tahoma" w:hAnsi="Tahoma" w:cs="Tahoma"/>
          <w:lang w:val="en"/>
        </w:rPr>
        <w:t xml:space="preserve"> </w:t>
      </w:r>
      <w:r w:rsidRPr="00270708">
        <w:rPr>
          <w:rFonts w:ascii="Tahoma" w:hAnsi="Tahoma" w:cs="Tahoma"/>
        </w:rPr>
        <w:t xml:space="preserve">They asked him, “Then why are you baptizing, if you are neither the Christ, nor Elijah, nor the Prophet?” </w:t>
      </w:r>
      <w:r w:rsidRPr="00270708">
        <w:rPr>
          <w:rFonts w:ascii="Tahoma" w:hAnsi="Tahoma" w:cs="Tahoma"/>
          <w:vertAlign w:val="superscript"/>
          <w:lang w:val="en"/>
        </w:rPr>
        <w:t>26</w:t>
      </w:r>
      <w:r w:rsidRPr="00270708">
        <w:rPr>
          <w:rFonts w:ascii="Tahoma" w:hAnsi="Tahoma" w:cs="Tahoma"/>
          <w:lang w:val="en"/>
        </w:rPr>
        <w:t xml:space="preserve"> </w:t>
      </w:r>
      <w:r w:rsidRPr="00270708">
        <w:rPr>
          <w:rFonts w:ascii="Tahoma" w:hAnsi="Tahoma" w:cs="Tahoma"/>
        </w:rPr>
        <w:t xml:space="preserve">John answered them, “I baptize with water, but among you stands one you do not know, </w:t>
      </w:r>
      <w:r w:rsidRPr="00270708">
        <w:rPr>
          <w:rFonts w:ascii="Tahoma" w:hAnsi="Tahoma" w:cs="Tahoma"/>
          <w:vertAlign w:val="superscript"/>
          <w:lang w:val="en"/>
        </w:rPr>
        <w:t>27</w:t>
      </w:r>
      <w:r w:rsidRPr="00270708">
        <w:rPr>
          <w:rFonts w:ascii="Tahoma" w:hAnsi="Tahoma" w:cs="Tahoma"/>
          <w:lang w:val="en"/>
        </w:rPr>
        <w:t xml:space="preserve"> </w:t>
      </w:r>
      <w:r w:rsidRPr="00270708">
        <w:rPr>
          <w:rFonts w:ascii="Tahoma" w:hAnsi="Tahoma" w:cs="Tahoma"/>
        </w:rPr>
        <w:t xml:space="preserve">even he who comes after me, the strap of whose sandal I am not worthy to untie.” </w:t>
      </w:r>
      <w:r w:rsidRPr="00270708">
        <w:rPr>
          <w:rFonts w:ascii="Tahoma" w:hAnsi="Tahoma" w:cs="Tahoma"/>
          <w:vertAlign w:val="superscript"/>
          <w:lang w:val="en"/>
        </w:rPr>
        <w:t>28</w:t>
      </w:r>
      <w:r w:rsidRPr="00270708">
        <w:rPr>
          <w:rFonts w:ascii="Tahoma" w:hAnsi="Tahoma" w:cs="Tahoma"/>
          <w:lang w:val="en"/>
        </w:rPr>
        <w:t xml:space="preserve"> </w:t>
      </w:r>
      <w:r w:rsidRPr="00270708">
        <w:rPr>
          <w:rFonts w:ascii="Tahoma" w:hAnsi="Tahoma" w:cs="Tahoma"/>
        </w:rPr>
        <w:t xml:space="preserve">These things took place in Bethany across the Jordan, where John was baptizing. </w:t>
      </w:r>
    </w:p>
    <w:p w14:paraId="719D7183" w14:textId="77777777" w:rsidR="00A96C67" w:rsidRDefault="00A96C67" w:rsidP="0073379A">
      <w:pPr>
        <w:spacing w:after="0"/>
        <w:rPr>
          <w:rFonts w:ascii="Tahoma" w:hAnsi="Tahoma" w:cs="Tahoma"/>
          <w:b/>
          <w:bCs/>
        </w:rPr>
      </w:pPr>
      <w:r>
        <w:rPr>
          <w:rFonts w:ascii="Tahoma" w:hAnsi="Tahoma" w:cs="Tahoma"/>
          <w:b/>
          <w:bCs/>
        </w:rPr>
        <w:t>Medley</w:t>
      </w:r>
    </w:p>
    <w:p w14:paraId="6CC5240F" w14:textId="3C9935C7" w:rsidR="00184066" w:rsidRDefault="0073379A" w:rsidP="00A96C67">
      <w:pPr>
        <w:spacing w:after="0"/>
        <w:rPr>
          <w:rFonts w:ascii="Tahoma" w:hAnsi="Tahoma" w:cs="Tahoma"/>
        </w:rPr>
      </w:pPr>
      <w:r>
        <w:rPr>
          <w:rFonts w:ascii="Tahoma" w:hAnsi="Tahoma" w:cs="Tahoma"/>
          <w:b/>
          <w:bCs/>
        </w:rPr>
        <w:t xml:space="preserve"> </w:t>
      </w:r>
      <w:r w:rsidRPr="0073379A">
        <w:rPr>
          <w:rFonts w:ascii="Tahoma" w:hAnsi="Tahoma" w:cs="Tahoma"/>
        </w:rPr>
        <w:t>–</w:t>
      </w:r>
      <w:r>
        <w:rPr>
          <w:rFonts w:ascii="Tahoma" w:hAnsi="Tahoma" w:cs="Tahoma"/>
          <w:b/>
          <w:bCs/>
        </w:rPr>
        <w:t xml:space="preserve"> </w:t>
      </w:r>
      <w:r w:rsidR="00270708">
        <w:rPr>
          <w:rFonts w:ascii="Tahoma" w:hAnsi="Tahoma" w:cs="Tahoma"/>
        </w:rPr>
        <w:t>My Heart Is Filled with Thankfulness</w:t>
      </w:r>
      <w:r w:rsidR="00184066">
        <w:rPr>
          <w:rFonts w:ascii="Tahoma" w:hAnsi="Tahoma" w:cs="Tahoma"/>
        </w:rPr>
        <w:t xml:space="preserve"> </w:t>
      </w:r>
    </w:p>
    <w:p w14:paraId="02CF709B" w14:textId="5761DC2F" w:rsidR="00A96C67" w:rsidRDefault="00184066" w:rsidP="00A96C67">
      <w:pPr>
        <w:spacing w:after="0"/>
        <w:rPr>
          <w:rFonts w:ascii="Tahoma" w:hAnsi="Tahoma" w:cs="Tahoma"/>
        </w:rPr>
      </w:pPr>
      <w:r>
        <w:rPr>
          <w:rFonts w:ascii="Tahoma" w:hAnsi="Tahoma" w:cs="Tahoma"/>
        </w:rPr>
        <w:t xml:space="preserve"> – </w:t>
      </w:r>
      <w:r w:rsidR="00270708">
        <w:rPr>
          <w:rFonts w:ascii="Tahoma" w:hAnsi="Tahoma" w:cs="Tahoma"/>
        </w:rPr>
        <w:t>There Is a Redeemer</w:t>
      </w:r>
    </w:p>
    <w:p w14:paraId="2CAAEF92" w14:textId="113A6E1A" w:rsidR="00A96C67" w:rsidRPr="00A96C67" w:rsidRDefault="00A96C67" w:rsidP="00A96C67">
      <w:pPr>
        <w:spacing w:after="0"/>
        <w:rPr>
          <w:rFonts w:ascii="Tahoma" w:hAnsi="Tahoma" w:cs="Tahoma"/>
        </w:rPr>
      </w:pPr>
    </w:p>
    <w:p w14:paraId="6F9F589A" w14:textId="37BA2186" w:rsidR="001E138C" w:rsidRPr="001E138C" w:rsidRDefault="001E138C" w:rsidP="00BC4502">
      <w:pPr>
        <w:rPr>
          <w:rFonts w:ascii="Tahoma" w:hAnsi="Tahoma" w:cs="Tahoma"/>
          <w:b/>
          <w:bCs/>
        </w:rPr>
      </w:pPr>
      <w:r>
        <w:rPr>
          <w:rFonts w:ascii="Tahoma" w:hAnsi="Tahoma" w:cs="Tahoma"/>
          <w:b/>
          <w:bCs/>
        </w:rPr>
        <w:t>Prayer for Illumination</w:t>
      </w:r>
    </w:p>
    <w:p w14:paraId="24F05990" w14:textId="77777777" w:rsidR="00270708" w:rsidRDefault="00F16337" w:rsidP="00270708">
      <w:pPr>
        <w:spacing w:after="0"/>
        <w:rPr>
          <w:rFonts w:ascii="Tahoma" w:hAnsi="Tahoma" w:cs="Tahoma"/>
        </w:rPr>
      </w:pPr>
      <w:r>
        <w:rPr>
          <w:rFonts w:ascii="Tahoma" w:hAnsi="Tahoma" w:cs="Tahoma"/>
          <w:b/>
          <w:bCs/>
        </w:rPr>
        <w:t>Sermon</w:t>
      </w:r>
      <w:r>
        <w:rPr>
          <w:rFonts w:ascii="Tahoma" w:hAnsi="Tahoma" w:cs="Tahoma"/>
        </w:rPr>
        <w:t xml:space="preserve"> – </w:t>
      </w:r>
      <w:r w:rsidR="00270708" w:rsidRPr="008A3DEB">
        <w:rPr>
          <w:rFonts w:ascii="Tahoma" w:hAnsi="Tahoma" w:cs="Tahoma"/>
        </w:rPr>
        <w:t>An Exposition of John 1:19-28</w:t>
      </w:r>
      <w:r w:rsidR="00270708">
        <w:rPr>
          <w:rFonts w:ascii="Tahoma" w:hAnsi="Tahoma" w:cs="Tahoma"/>
        </w:rPr>
        <w:t>: “The Voice Crying Out in the Wilderness”</w:t>
      </w:r>
    </w:p>
    <w:p w14:paraId="33A8B331" w14:textId="77777777" w:rsidR="00270708" w:rsidRDefault="00270708" w:rsidP="00270708">
      <w:pPr>
        <w:spacing w:after="0"/>
        <w:rPr>
          <w:rFonts w:ascii="Tahoma" w:hAnsi="Tahoma" w:cs="Tahoma"/>
        </w:rPr>
      </w:pPr>
    </w:p>
    <w:p w14:paraId="69EF3C62" w14:textId="77777777" w:rsidR="00270708" w:rsidRDefault="00270708" w:rsidP="00270708">
      <w:pPr>
        <w:spacing w:after="0"/>
        <w:rPr>
          <w:rFonts w:ascii="Tahoma" w:hAnsi="Tahoma" w:cs="Tahoma"/>
        </w:rPr>
      </w:pPr>
      <w:r>
        <w:rPr>
          <w:rFonts w:ascii="Tahoma" w:hAnsi="Tahoma" w:cs="Tahoma"/>
        </w:rPr>
        <w:t xml:space="preserve">John the Baptizer sets the stage for Jesus the Messiah and to bear true witness: </w:t>
      </w:r>
    </w:p>
    <w:p w14:paraId="19EC76C9" w14:textId="77777777" w:rsidR="00270708" w:rsidRDefault="00270708" w:rsidP="00270708">
      <w:pPr>
        <w:pStyle w:val="ListParagraph"/>
        <w:numPr>
          <w:ilvl w:val="0"/>
          <w:numId w:val="14"/>
        </w:numPr>
        <w:spacing w:after="0"/>
        <w:rPr>
          <w:rFonts w:ascii="Tahoma" w:hAnsi="Tahoma" w:cs="Tahoma"/>
        </w:rPr>
      </w:pPr>
      <w:r>
        <w:rPr>
          <w:rFonts w:ascii="Tahoma" w:hAnsi="Tahoma" w:cs="Tahoma"/>
        </w:rPr>
        <w:t>He is not the Messiah (John 1:19-20)</w:t>
      </w:r>
    </w:p>
    <w:p w14:paraId="1F95C82D" w14:textId="77777777" w:rsidR="00270708" w:rsidRDefault="00270708" w:rsidP="00270708">
      <w:pPr>
        <w:pStyle w:val="ListParagraph"/>
        <w:numPr>
          <w:ilvl w:val="0"/>
          <w:numId w:val="14"/>
        </w:numPr>
        <w:spacing w:after="0"/>
        <w:rPr>
          <w:rFonts w:ascii="Tahoma" w:hAnsi="Tahoma" w:cs="Tahoma"/>
        </w:rPr>
      </w:pPr>
      <w:r>
        <w:rPr>
          <w:rFonts w:ascii="Tahoma" w:hAnsi="Tahoma" w:cs="Tahoma"/>
        </w:rPr>
        <w:t>He is not Elijah or the Prophet (John 1:21)</w:t>
      </w:r>
    </w:p>
    <w:p w14:paraId="502D20F1" w14:textId="77777777" w:rsidR="00270708" w:rsidRDefault="00270708" w:rsidP="00270708">
      <w:pPr>
        <w:pStyle w:val="ListParagraph"/>
        <w:numPr>
          <w:ilvl w:val="0"/>
          <w:numId w:val="14"/>
        </w:numPr>
        <w:spacing w:after="0"/>
        <w:rPr>
          <w:rFonts w:ascii="Tahoma" w:hAnsi="Tahoma" w:cs="Tahoma"/>
        </w:rPr>
      </w:pPr>
      <w:r>
        <w:rPr>
          <w:rFonts w:ascii="Tahoma" w:hAnsi="Tahoma" w:cs="Tahoma"/>
        </w:rPr>
        <w:t>He is the voice of repentance to prepare for His redemption (John 1:22-23)</w:t>
      </w:r>
    </w:p>
    <w:p w14:paraId="38051D49" w14:textId="77777777" w:rsidR="00270708" w:rsidRDefault="00270708" w:rsidP="00270708">
      <w:pPr>
        <w:pStyle w:val="ListParagraph"/>
        <w:numPr>
          <w:ilvl w:val="0"/>
          <w:numId w:val="14"/>
        </w:numPr>
        <w:spacing w:after="0"/>
        <w:rPr>
          <w:rFonts w:ascii="Tahoma" w:hAnsi="Tahoma" w:cs="Tahoma"/>
        </w:rPr>
      </w:pPr>
      <w:r>
        <w:rPr>
          <w:rFonts w:ascii="Tahoma" w:hAnsi="Tahoma" w:cs="Tahoma"/>
        </w:rPr>
        <w:t xml:space="preserve">He is the witness to His supremacy (John 1:24-28) </w:t>
      </w:r>
    </w:p>
    <w:p w14:paraId="5470150A" w14:textId="77777777" w:rsidR="00270708" w:rsidRDefault="00270708" w:rsidP="00270708">
      <w:pPr>
        <w:spacing w:after="0"/>
        <w:rPr>
          <w:rFonts w:ascii="Tahoma" w:hAnsi="Tahoma" w:cs="Tahoma"/>
          <w:b/>
          <w:bCs/>
        </w:rPr>
      </w:pPr>
    </w:p>
    <w:p w14:paraId="04FB1AD0" w14:textId="07CCBCB5" w:rsidR="00B747D9" w:rsidRPr="00270708" w:rsidRDefault="00B747D9" w:rsidP="00270708">
      <w:pPr>
        <w:spacing w:after="0"/>
        <w:rPr>
          <w:rFonts w:ascii="Tahoma" w:hAnsi="Tahoma" w:cs="Tahoma"/>
        </w:rPr>
      </w:pPr>
      <w:r w:rsidRPr="00270708">
        <w:rPr>
          <w:rFonts w:ascii="Tahoma" w:hAnsi="Tahoma" w:cs="Tahoma"/>
          <w:b/>
          <w:bCs/>
        </w:rPr>
        <w:t>Prayer of Application</w:t>
      </w:r>
    </w:p>
    <w:p w14:paraId="0924517E" w14:textId="01A7A69E" w:rsidR="008A10AD" w:rsidRPr="008A10AD" w:rsidRDefault="00B747D9" w:rsidP="00D36223">
      <w:pPr>
        <w:rPr>
          <w:rFonts w:ascii="Tahoma" w:hAnsi="Tahoma" w:cs="Tahoma"/>
        </w:rPr>
      </w:pPr>
      <w:r>
        <w:rPr>
          <w:rFonts w:ascii="Tahoma" w:hAnsi="Tahoma" w:cs="Tahoma"/>
          <w:b/>
          <w:bCs/>
        </w:rPr>
        <w:lastRenderedPageBreak/>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0554FF">
        <w:rPr>
          <w:rFonts w:ascii="Tahoma" w:hAnsi="Tahoma" w:cs="Tahoma"/>
        </w:rPr>
        <w:t xml:space="preserve">NTH </w:t>
      </w:r>
      <w:r w:rsidR="00270708">
        <w:rPr>
          <w:rFonts w:ascii="Tahoma" w:hAnsi="Tahoma" w:cs="Tahoma"/>
        </w:rPr>
        <w:t>486 – God Be Merciful to Me (stanzas 1-4)</w:t>
      </w:r>
    </w:p>
    <w:p w14:paraId="6DDB6253" w14:textId="77777777" w:rsidR="00AF1593" w:rsidRPr="00B23FCE" w:rsidRDefault="00944335" w:rsidP="00AF1593">
      <w:pPr>
        <w:rPr>
          <w:rFonts w:ascii="Tahoma" w:hAnsi="Tahoma" w:cs="Tahoma"/>
          <w:bCs/>
        </w:rPr>
      </w:pPr>
      <w:r>
        <w:rPr>
          <w:rFonts w:ascii="Tahoma" w:hAnsi="Tahoma" w:cs="Tahoma"/>
          <w:b/>
          <w:bCs/>
        </w:rPr>
        <w:t>Benediction</w:t>
      </w:r>
      <w:r>
        <w:rPr>
          <w:rFonts w:ascii="Tahoma" w:hAnsi="Tahoma" w:cs="Tahoma"/>
        </w:rPr>
        <w:t xml:space="preserve"> – </w:t>
      </w:r>
      <w:r w:rsidR="00AF1593" w:rsidRPr="00B23FCE">
        <w:rPr>
          <w:rFonts w:ascii="Tahoma" w:hAnsi="Tahoma" w:cs="Tahoma"/>
          <w:bCs/>
        </w:rPr>
        <w:t>May the God of hope fill you with all joy and peace in believing, so that by the power of the Holy Spirit you may abound in hope.</w:t>
      </w:r>
      <w:r w:rsidR="00AF1593" w:rsidRPr="00B23FCE">
        <w:rPr>
          <w:rFonts w:ascii="Tahoma" w:hAnsi="Tahoma" w:cs="Tahoma"/>
          <w:bCs/>
        </w:rPr>
        <w:tab/>
        <w:t>Rom. 15:13</w:t>
      </w:r>
    </w:p>
    <w:p w14:paraId="3EDB2C9A" w14:textId="1457F5D4" w:rsidR="00A94601" w:rsidRDefault="00A94601" w:rsidP="007038A3">
      <w:pPr>
        <w:rPr>
          <w:rFonts w:ascii="Tahoma" w:hAnsi="Tahoma" w:cs="Tahoma"/>
          <w:bCs/>
        </w:rPr>
      </w:pPr>
    </w:p>
    <w:p w14:paraId="35EC25B5" w14:textId="77777777" w:rsidR="00BC4502" w:rsidRPr="007038A3" w:rsidRDefault="00BC4502" w:rsidP="007038A3">
      <w:pPr>
        <w:rPr>
          <w:rFonts w:ascii="Tahoma" w:hAnsi="Tahoma" w:cs="Tahoma"/>
          <w:bCs/>
        </w:rPr>
      </w:pPr>
    </w:p>
    <w:sectPr w:rsidR="00BC4502" w:rsidRPr="00703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0651A"/>
    <w:multiLevelType w:val="hybridMultilevel"/>
    <w:tmpl w:val="9F6EC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2"/>
  </w:num>
  <w:num w:numId="4">
    <w:abstractNumId w:val="11"/>
  </w:num>
  <w:num w:numId="5">
    <w:abstractNumId w:val="3"/>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0"/>
  </w:num>
  <w:num w:numId="11">
    <w:abstractNumId w:val="13"/>
  </w:num>
  <w:num w:numId="12">
    <w:abstractNumId w:val="8"/>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47586"/>
    <w:rsid w:val="000554FF"/>
    <w:rsid w:val="00075E98"/>
    <w:rsid w:val="00095B3F"/>
    <w:rsid w:val="000D57DD"/>
    <w:rsid w:val="000E7562"/>
    <w:rsid w:val="00153317"/>
    <w:rsid w:val="001818FD"/>
    <w:rsid w:val="001820EE"/>
    <w:rsid w:val="00184066"/>
    <w:rsid w:val="001E138C"/>
    <w:rsid w:val="001E515B"/>
    <w:rsid w:val="001E6D8B"/>
    <w:rsid w:val="001E7C4F"/>
    <w:rsid w:val="001F3BCB"/>
    <w:rsid w:val="001F4B7F"/>
    <w:rsid w:val="0021299A"/>
    <w:rsid w:val="0024695D"/>
    <w:rsid w:val="00270708"/>
    <w:rsid w:val="00275019"/>
    <w:rsid w:val="0028420A"/>
    <w:rsid w:val="00286DF8"/>
    <w:rsid w:val="0029060C"/>
    <w:rsid w:val="002A5A32"/>
    <w:rsid w:val="002D6CFD"/>
    <w:rsid w:val="0033456F"/>
    <w:rsid w:val="003B1434"/>
    <w:rsid w:val="003F0140"/>
    <w:rsid w:val="00435B56"/>
    <w:rsid w:val="00444E67"/>
    <w:rsid w:val="00462D41"/>
    <w:rsid w:val="00513EC8"/>
    <w:rsid w:val="00591DC6"/>
    <w:rsid w:val="005B0FB1"/>
    <w:rsid w:val="005D139E"/>
    <w:rsid w:val="005E16EF"/>
    <w:rsid w:val="006008F4"/>
    <w:rsid w:val="00612BF4"/>
    <w:rsid w:val="00615A20"/>
    <w:rsid w:val="006318CD"/>
    <w:rsid w:val="0064046F"/>
    <w:rsid w:val="00665D9A"/>
    <w:rsid w:val="006749D4"/>
    <w:rsid w:val="00694FEF"/>
    <w:rsid w:val="006968A7"/>
    <w:rsid w:val="006C00E8"/>
    <w:rsid w:val="006D1D67"/>
    <w:rsid w:val="006F3353"/>
    <w:rsid w:val="007038A3"/>
    <w:rsid w:val="00727D1B"/>
    <w:rsid w:val="0073379A"/>
    <w:rsid w:val="00745624"/>
    <w:rsid w:val="007837E7"/>
    <w:rsid w:val="00791294"/>
    <w:rsid w:val="007F5B11"/>
    <w:rsid w:val="0080667E"/>
    <w:rsid w:val="0082286A"/>
    <w:rsid w:val="00824B76"/>
    <w:rsid w:val="00837668"/>
    <w:rsid w:val="008A10AD"/>
    <w:rsid w:val="008A4CC1"/>
    <w:rsid w:val="008C3550"/>
    <w:rsid w:val="008C3AD7"/>
    <w:rsid w:val="008E2F70"/>
    <w:rsid w:val="00901C2C"/>
    <w:rsid w:val="00913D4B"/>
    <w:rsid w:val="009231BE"/>
    <w:rsid w:val="00923B50"/>
    <w:rsid w:val="00925A75"/>
    <w:rsid w:val="00936422"/>
    <w:rsid w:val="009400C8"/>
    <w:rsid w:val="00944335"/>
    <w:rsid w:val="00951465"/>
    <w:rsid w:val="00961F76"/>
    <w:rsid w:val="009B631F"/>
    <w:rsid w:val="009D7CF7"/>
    <w:rsid w:val="009F0EAF"/>
    <w:rsid w:val="00A068C2"/>
    <w:rsid w:val="00A308B4"/>
    <w:rsid w:val="00A31E15"/>
    <w:rsid w:val="00A52B23"/>
    <w:rsid w:val="00A94601"/>
    <w:rsid w:val="00A96C67"/>
    <w:rsid w:val="00AD1FC5"/>
    <w:rsid w:val="00AD547B"/>
    <w:rsid w:val="00AF1593"/>
    <w:rsid w:val="00B150E4"/>
    <w:rsid w:val="00B342CE"/>
    <w:rsid w:val="00B51764"/>
    <w:rsid w:val="00B73D71"/>
    <w:rsid w:val="00B747D9"/>
    <w:rsid w:val="00BA1C53"/>
    <w:rsid w:val="00BC0BA8"/>
    <w:rsid w:val="00BC2AFC"/>
    <w:rsid w:val="00BC4502"/>
    <w:rsid w:val="00C06E25"/>
    <w:rsid w:val="00C164E2"/>
    <w:rsid w:val="00C26EB1"/>
    <w:rsid w:val="00C969DF"/>
    <w:rsid w:val="00CA79F9"/>
    <w:rsid w:val="00CD4B30"/>
    <w:rsid w:val="00D15FDF"/>
    <w:rsid w:val="00D36223"/>
    <w:rsid w:val="00D37A14"/>
    <w:rsid w:val="00D40F4B"/>
    <w:rsid w:val="00D44305"/>
    <w:rsid w:val="00D61E92"/>
    <w:rsid w:val="00DB1988"/>
    <w:rsid w:val="00DD4589"/>
    <w:rsid w:val="00E1042D"/>
    <w:rsid w:val="00E37D8D"/>
    <w:rsid w:val="00F16337"/>
    <w:rsid w:val="00F247C0"/>
    <w:rsid w:val="00F40B66"/>
    <w:rsid w:val="00FB10A1"/>
    <w:rsid w:val="00FB2B50"/>
    <w:rsid w:val="00FB36A2"/>
    <w:rsid w:val="00FB3FAC"/>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7F5B11"/>
    <w:pPr>
      <w:spacing w:after="120" w:line="480" w:lineRule="auto"/>
    </w:pPr>
  </w:style>
  <w:style w:type="character" w:customStyle="1" w:styleId="BodyText2Char">
    <w:name w:val="Body Text 2 Char"/>
    <w:basedOn w:val="DefaultParagraphFont"/>
    <w:link w:val="BodyText2"/>
    <w:uiPriority w:val="99"/>
    <w:semiHidden/>
    <w:rsid w:val="007F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898569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44422010">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11</cp:revision>
  <dcterms:created xsi:type="dcterms:W3CDTF">2020-07-10T19:48:00Z</dcterms:created>
  <dcterms:modified xsi:type="dcterms:W3CDTF">2020-07-10T21:09:00Z</dcterms:modified>
</cp:coreProperties>
</file>