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6E18B466"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r w:rsidR="002F10D1">
        <w:rPr>
          <w:rFonts w:ascii="Tahoma" w:hAnsi="Tahoma" w:cs="Tahoma"/>
          <w:b/>
          <w:bCs/>
        </w:rPr>
        <w:t xml:space="preserve"> (Communion Sunday)</w:t>
      </w:r>
    </w:p>
    <w:p w14:paraId="1022C740" w14:textId="24C16AFE" w:rsidR="00901C2C" w:rsidRDefault="00411D63"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287E2A">
        <w:rPr>
          <w:rFonts w:ascii="Tahoma" w:hAnsi="Tahoma" w:cs="Tahoma"/>
          <w:b/>
          <w:bCs/>
        </w:rPr>
        <w:t>March</w:t>
      </w:r>
      <w:r w:rsidR="00973C8B">
        <w:rPr>
          <w:rFonts w:ascii="Tahoma" w:hAnsi="Tahoma" w:cs="Tahoma"/>
          <w:b/>
          <w:bCs/>
        </w:rPr>
        <w:t xml:space="preserve"> </w:t>
      </w:r>
      <w:r w:rsidR="00287E2A">
        <w:rPr>
          <w:rFonts w:ascii="Tahoma" w:hAnsi="Tahoma" w:cs="Tahoma"/>
          <w:b/>
          <w:bCs/>
        </w:rPr>
        <w:t>7</w:t>
      </w:r>
      <w:r w:rsidR="00973C8B" w:rsidRPr="00973C8B">
        <w:rPr>
          <w:rFonts w:ascii="Tahoma" w:hAnsi="Tahoma" w:cs="Tahoma"/>
          <w:b/>
          <w:bCs/>
          <w:vertAlign w:val="superscript"/>
        </w:rPr>
        <w:t>th</w:t>
      </w:r>
      <w:r>
        <w:rPr>
          <w:rFonts w:ascii="Tahoma" w:hAnsi="Tahoma" w:cs="Tahoma"/>
          <w:b/>
          <w:bCs/>
        </w:rPr>
        <w:t xml:space="preserve">, 2021 </w:t>
      </w:r>
      <w:r w:rsidR="00FB3FAC">
        <w:rPr>
          <w:rFonts w:ascii="Tahoma" w:hAnsi="Tahoma" w:cs="Tahoma"/>
          <w:b/>
          <w:bCs/>
        </w:rPr>
        <w:t>at 10:45 AM</w:t>
      </w:r>
    </w:p>
    <w:p w14:paraId="72787B45" w14:textId="77777777" w:rsidR="00CA79F9" w:rsidRDefault="00CA79F9" w:rsidP="00FB3FAC">
      <w:pPr>
        <w:spacing w:after="0"/>
        <w:jc w:val="center"/>
        <w:rPr>
          <w:rFonts w:ascii="Tahoma" w:hAnsi="Tahoma" w:cs="Tahoma"/>
          <w:b/>
          <w:bCs/>
        </w:rPr>
      </w:pPr>
    </w:p>
    <w:p w14:paraId="29C618EE" w14:textId="5823414B" w:rsidR="00411D63" w:rsidRPr="000C27AA" w:rsidRDefault="001250FA" w:rsidP="00411D63">
      <w:pPr>
        <w:rPr>
          <w:rFonts w:ascii="Tahoma" w:hAnsi="Tahoma" w:cs="Tahoma"/>
        </w:rPr>
      </w:pPr>
      <w:r>
        <w:rPr>
          <w:rFonts w:ascii="Tahoma" w:hAnsi="Tahoma" w:cs="Tahoma"/>
          <w:b/>
          <w:bCs/>
        </w:rPr>
        <w:t>Prelude</w:t>
      </w:r>
      <w:r w:rsidR="00554EC2">
        <w:rPr>
          <w:rFonts w:ascii="Tahoma" w:hAnsi="Tahoma" w:cs="Tahoma"/>
        </w:rPr>
        <w:t xml:space="preserve"> </w:t>
      </w:r>
    </w:p>
    <w:p w14:paraId="43DB4BEF" w14:textId="22189897" w:rsidR="00901C2C" w:rsidRDefault="00901C2C">
      <w:pPr>
        <w:rPr>
          <w:rFonts w:ascii="Tahoma" w:hAnsi="Tahoma" w:cs="Tahoma"/>
          <w:b/>
          <w:bCs/>
        </w:rPr>
      </w:pPr>
      <w:r>
        <w:rPr>
          <w:rFonts w:ascii="Tahoma" w:hAnsi="Tahoma" w:cs="Tahoma"/>
          <w:b/>
          <w:bCs/>
        </w:rPr>
        <w:t>Announcements</w:t>
      </w:r>
    </w:p>
    <w:p w14:paraId="0301BA79" w14:textId="4D40F2A5"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5253D6">
        <w:rPr>
          <w:rFonts w:ascii="Tahoma" w:hAnsi="Tahoma" w:cs="Tahoma"/>
        </w:rPr>
        <w:t>Grace to you and peace from God our Father and the Lord Jesus Christ.</w:t>
      </w:r>
    </w:p>
    <w:p w14:paraId="360098AA" w14:textId="7A94AF90"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287E2A">
        <w:rPr>
          <w:rFonts w:ascii="Tahoma" w:hAnsi="Tahoma" w:cs="Tahoma"/>
        </w:rPr>
        <w:t>The Risen Christ</w:t>
      </w:r>
    </w:p>
    <w:p w14:paraId="59714885" w14:textId="586DA293" w:rsidR="0010112F" w:rsidRPr="00292061" w:rsidRDefault="000D57DD" w:rsidP="0010112F">
      <w:pPr>
        <w:pStyle w:val="BodyText2"/>
        <w:spacing w:line="240" w:lineRule="auto"/>
        <w:rPr>
          <w:rFonts w:ascii="Tahoma" w:hAnsi="Tahoma" w:cs="Tahoma"/>
          <w:bCs/>
        </w:rPr>
      </w:pPr>
      <w:r>
        <w:rPr>
          <w:rFonts w:ascii="Tahoma" w:hAnsi="Tahoma" w:cs="Tahoma"/>
          <w:b/>
          <w:bCs/>
        </w:rPr>
        <w:t>Call to Worship</w:t>
      </w:r>
      <w:r>
        <w:rPr>
          <w:rFonts w:ascii="Tahoma" w:hAnsi="Tahoma" w:cs="Tahoma"/>
        </w:rPr>
        <w:t xml:space="preserve"> – </w:t>
      </w:r>
      <w:r w:rsidR="00287E2A" w:rsidRPr="00292061">
        <w:rPr>
          <w:rFonts w:ascii="Tahoma" w:hAnsi="Tahoma" w:cs="Tahoma"/>
          <w:bCs/>
        </w:rPr>
        <w:t>Oh sing to the LORD a new song; sing to the LORD, all the earth! Sing to the LORD, bless his name; tell of his salvation from day to day.</w:t>
      </w:r>
      <w:r w:rsidR="00287E2A">
        <w:rPr>
          <w:rFonts w:ascii="Tahoma" w:hAnsi="Tahoma" w:cs="Tahoma"/>
          <w:bCs/>
        </w:rPr>
        <w:t xml:space="preserve"> - </w:t>
      </w:r>
      <w:r w:rsidR="00287E2A" w:rsidRPr="00292061">
        <w:rPr>
          <w:rFonts w:ascii="Tahoma" w:hAnsi="Tahoma" w:cs="Tahoma"/>
          <w:bCs/>
        </w:rPr>
        <w:t>Ps</w:t>
      </w:r>
      <w:r w:rsidR="00287E2A">
        <w:rPr>
          <w:rFonts w:ascii="Tahoma" w:hAnsi="Tahoma" w:cs="Tahoma"/>
          <w:bCs/>
        </w:rPr>
        <w:t>alm</w:t>
      </w:r>
      <w:r w:rsidR="00287E2A" w:rsidRPr="00292061">
        <w:rPr>
          <w:rFonts w:ascii="Tahoma" w:hAnsi="Tahoma" w:cs="Tahoma"/>
          <w:bCs/>
        </w:rPr>
        <w:t xml:space="preserve"> </w:t>
      </w:r>
      <w:r w:rsidR="00287E2A">
        <w:rPr>
          <w:rFonts w:ascii="Tahoma" w:hAnsi="Tahoma" w:cs="Tahoma"/>
          <w:bCs/>
        </w:rPr>
        <w:t>96:1-2</w:t>
      </w:r>
    </w:p>
    <w:p w14:paraId="7369265E" w14:textId="69F7F3AD" w:rsidR="00901C2C" w:rsidRDefault="00901C2C">
      <w:pPr>
        <w:rPr>
          <w:rFonts w:ascii="Tahoma" w:hAnsi="Tahoma" w:cs="Tahoma"/>
          <w:b/>
          <w:bCs/>
        </w:rPr>
      </w:pPr>
      <w:r>
        <w:rPr>
          <w:rFonts w:ascii="Tahoma" w:hAnsi="Tahoma" w:cs="Tahoma"/>
          <w:b/>
          <w:bCs/>
        </w:rPr>
        <w:t>Prayer of Adoration &amp; Invocation</w:t>
      </w:r>
    </w:p>
    <w:p w14:paraId="63E1A6F5" w14:textId="77777777" w:rsidR="00287E2A" w:rsidRDefault="00901C2C" w:rsidP="00287E2A">
      <w:pPr>
        <w:rPr>
          <w:rFonts w:ascii="Tahoma" w:hAnsi="Tahoma" w:cs="Tahoma"/>
        </w:rPr>
      </w:pPr>
      <w:r>
        <w:rPr>
          <w:rFonts w:ascii="Tahoma" w:hAnsi="Tahoma" w:cs="Tahoma"/>
          <w:b/>
          <w:bCs/>
        </w:rPr>
        <w:t xml:space="preserve">Opening </w:t>
      </w:r>
      <w:r w:rsidR="00435B56">
        <w:rPr>
          <w:rFonts w:ascii="Tahoma" w:hAnsi="Tahoma" w:cs="Tahoma"/>
          <w:b/>
          <w:bCs/>
        </w:rPr>
        <w:t>Hymn</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287E2A">
        <w:rPr>
          <w:rFonts w:ascii="Tahoma" w:hAnsi="Tahoma" w:cs="Tahoma"/>
        </w:rPr>
        <w:t>NTH 57 – Hallelujah, Praise Jehovah, O My Soul (Ps 146)</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0" w:name="_Hlk33695350"/>
      <w:r w:rsidR="00CE1B3C">
        <w:rPr>
          <w:rFonts w:ascii="Tahoma" w:hAnsi="Tahoma" w:cs="Tahoma"/>
        </w:rPr>
        <w:t>A Summary of the Ten Commandments &amp; Great Commandment</w:t>
      </w:r>
    </w:p>
    <w:p w14:paraId="641EA46A" w14:textId="2A8BDFB1" w:rsidR="00973C8B" w:rsidRPr="00091D5A" w:rsidRDefault="00973C8B" w:rsidP="006E25ED">
      <w:pPr>
        <w:rPr>
          <w:rFonts w:ascii="Tahoma" w:hAnsi="Tahoma" w:cs="Tahoma"/>
        </w:rPr>
      </w:pPr>
      <w:r>
        <w:rPr>
          <w:rFonts w:ascii="Tahoma" w:eastAsia="Times New Roman" w:hAnsi="Tahoma" w:cs="Tahoma"/>
          <w:i/>
          <w:iCs/>
        </w:rPr>
        <w:t xml:space="preserve">Let us silently confess our sins before the Lord… Let us unite our voices together in the confession of sin: </w:t>
      </w:r>
    </w:p>
    <w:bookmarkEnd w:id="0"/>
    <w:p w14:paraId="41D86B9D" w14:textId="77777777" w:rsidR="00411D63" w:rsidRDefault="00901C2C" w:rsidP="00411D63">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r w:rsidR="00411D63"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p w14:paraId="3BF64799" w14:textId="77777777" w:rsidR="00287E2A" w:rsidRDefault="00411D63" w:rsidP="00953579">
      <w:pPr>
        <w:rPr>
          <w:rFonts w:ascii="Tahoma" w:hAnsi="Tahoma" w:cs="Tahoma"/>
          <w:bCs/>
        </w:rPr>
      </w:pPr>
      <w:r>
        <w:rPr>
          <w:rFonts w:ascii="Tahoma" w:hAnsi="Tahoma" w:cs="Tahoma"/>
          <w:b/>
          <w:bCs/>
        </w:rPr>
        <w:t>Declaration of Pardon</w:t>
      </w:r>
      <w:r>
        <w:rPr>
          <w:rFonts w:ascii="Tahoma" w:hAnsi="Tahoma" w:cs="Tahoma"/>
        </w:rPr>
        <w:t xml:space="preserve"> – </w:t>
      </w:r>
      <w:r w:rsidR="00287E2A" w:rsidRPr="00292061">
        <w:rPr>
          <w:rFonts w:ascii="Tahoma" w:hAnsi="Tahoma" w:cs="Tahoma"/>
          <w:bCs/>
        </w:rPr>
        <w:t xml:space="preserve">There is therefore now no condemnation for those who are in Christ Jesus.  For the law of the Spirit of life has set you free in Christ Jesus from the law of sin and death.  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 </w:t>
      </w:r>
      <w:r w:rsidR="00287E2A" w:rsidRPr="00292061">
        <w:rPr>
          <w:rFonts w:ascii="Tahoma" w:hAnsi="Tahoma" w:cs="Tahoma"/>
          <w:bCs/>
        </w:rPr>
        <w:tab/>
        <w:t>Rom. 8:1-4</w:t>
      </w:r>
    </w:p>
    <w:p w14:paraId="38322FF8" w14:textId="3D388294" w:rsidR="0036387E" w:rsidRPr="007E1B81" w:rsidRDefault="007E1B81" w:rsidP="00953579">
      <w:pPr>
        <w:rPr>
          <w:rFonts w:ascii="Tahoma" w:hAnsi="Tahoma" w:cs="Tahoma"/>
        </w:rPr>
      </w:pPr>
      <w:r>
        <w:rPr>
          <w:rFonts w:ascii="Tahoma" w:hAnsi="Tahoma" w:cs="Tahoma"/>
          <w:b/>
          <w:bCs/>
        </w:rPr>
        <w:t xml:space="preserve">Doxology </w:t>
      </w:r>
      <w:r>
        <w:rPr>
          <w:rFonts w:ascii="Tahoma" w:hAnsi="Tahoma" w:cs="Tahoma"/>
        </w:rPr>
        <w:t>– NTH 731</w:t>
      </w:r>
    </w:p>
    <w:p w14:paraId="0BA79428" w14:textId="77777777" w:rsidR="00287E2A" w:rsidRPr="00292061" w:rsidRDefault="0036387E" w:rsidP="00287E2A">
      <w:pPr>
        <w:rPr>
          <w:rFonts w:ascii="Tahoma" w:hAnsi="Tahoma" w:cs="Tahoma"/>
          <w:bCs/>
        </w:rPr>
      </w:pPr>
      <w:r>
        <w:rPr>
          <w:rFonts w:ascii="Tahoma" w:hAnsi="Tahoma" w:cs="Tahoma"/>
          <w:b/>
          <w:bCs/>
        </w:rPr>
        <w:t>Exhortation to Give</w:t>
      </w:r>
      <w:r>
        <w:rPr>
          <w:rFonts w:ascii="Tahoma" w:hAnsi="Tahoma" w:cs="Tahoma"/>
        </w:rPr>
        <w:t xml:space="preserve"> – </w:t>
      </w:r>
      <w:bookmarkStart w:id="1" w:name="_Hlk27048883"/>
      <w:r w:rsidR="00287E2A" w:rsidRPr="00292061">
        <w:rPr>
          <w:rFonts w:ascii="Tahoma" w:hAnsi="Tahoma" w:cs="Tahoma"/>
          <w:bCs/>
        </w:rPr>
        <w:t>Offer to God a sacrifice of thanksgiving, and perform your vows to the Most High.</w:t>
      </w:r>
      <w:r w:rsidR="00287E2A" w:rsidRPr="00292061">
        <w:rPr>
          <w:rFonts w:ascii="Tahoma" w:hAnsi="Tahoma" w:cs="Tahoma"/>
          <w:bCs/>
        </w:rPr>
        <w:tab/>
        <w:t>Ps. 50:14</w:t>
      </w:r>
    </w:p>
    <w:bookmarkEnd w:id="1"/>
    <w:p w14:paraId="42944408" w14:textId="124247AB" w:rsidR="00F16337" w:rsidRDefault="00F40B66" w:rsidP="006F7B5B">
      <w:pPr>
        <w:rPr>
          <w:rFonts w:ascii="Tahoma" w:hAnsi="Tahoma" w:cs="Tahoma"/>
          <w:b/>
          <w:bCs/>
        </w:rPr>
      </w:pPr>
      <w:r>
        <w:rPr>
          <w:rFonts w:ascii="Tahoma" w:hAnsi="Tahoma" w:cs="Tahoma"/>
          <w:b/>
          <w:bCs/>
        </w:rPr>
        <w:t xml:space="preserve">Prayer for </w:t>
      </w:r>
      <w:r w:rsidR="004F7FC8">
        <w:rPr>
          <w:rFonts w:ascii="Tahoma" w:hAnsi="Tahoma" w:cs="Tahoma"/>
          <w:b/>
          <w:bCs/>
        </w:rPr>
        <w:t xml:space="preserve">Regular &amp; Diaconal </w:t>
      </w:r>
      <w:r>
        <w:rPr>
          <w:rFonts w:ascii="Tahoma" w:hAnsi="Tahoma" w:cs="Tahoma"/>
          <w:b/>
          <w:bCs/>
        </w:rPr>
        <w:t>Collection</w:t>
      </w:r>
      <w:r w:rsidR="004F7FC8">
        <w:rPr>
          <w:rFonts w:ascii="Tahoma" w:hAnsi="Tahoma" w:cs="Tahoma"/>
          <w:b/>
          <w:bCs/>
        </w:rPr>
        <w:t>s</w:t>
      </w:r>
      <w:r w:rsidR="00F16337">
        <w:rPr>
          <w:rFonts w:ascii="Tahoma" w:hAnsi="Tahoma" w:cs="Tahoma"/>
          <w:b/>
          <w:bCs/>
        </w:rPr>
        <w:t xml:space="preserve"> </w:t>
      </w:r>
      <w:r w:rsidR="004F7FC8">
        <w:rPr>
          <w:rFonts w:ascii="Tahoma" w:hAnsi="Tahoma" w:cs="Tahoma"/>
          <w:b/>
          <w:bCs/>
        </w:rPr>
        <w:t>with</w:t>
      </w:r>
      <w:r w:rsidR="00F16337">
        <w:rPr>
          <w:rFonts w:ascii="Tahoma" w:hAnsi="Tahoma" w:cs="Tahoma"/>
          <w:b/>
          <w:bCs/>
        </w:rPr>
        <w:t xml:space="preserve"> Pastoral Prayer</w:t>
      </w:r>
    </w:p>
    <w:p w14:paraId="6757D3EC" w14:textId="53821681" w:rsidR="0042002F" w:rsidRDefault="0042002F" w:rsidP="0042002F">
      <w:pPr>
        <w:rPr>
          <w:rFonts w:ascii="Tahoma" w:hAnsi="Tahoma" w:cs="Tahoma"/>
        </w:rPr>
      </w:pPr>
      <w:r>
        <w:rPr>
          <w:rFonts w:ascii="Tahoma" w:hAnsi="Tahoma" w:cs="Tahoma"/>
          <w:b/>
          <w:bCs/>
        </w:rPr>
        <w:t xml:space="preserve">Song of Preparation </w:t>
      </w:r>
      <w:r>
        <w:rPr>
          <w:rFonts w:ascii="Tahoma" w:hAnsi="Tahoma" w:cs="Tahoma"/>
        </w:rPr>
        <w:t xml:space="preserve">– </w:t>
      </w:r>
      <w:r w:rsidR="00287E2A">
        <w:rPr>
          <w:rFonts w:ascii="Tahoma" w:hAnsi="Tahoma" w:cs="Tahoma"/>
        </w:rPr>
        <w:t>NTH 646 – Jesus, Thou Joy of Loving Hearts</w:t>
      </w:r>
    </w:p>
    <w:p w14:paraId="5A8B64E1" w14:textId="77777777" w:rsidR="00287E2A" w:rsidRDefault="00F40B66" w:rsidP="00287E2A">
      <w:pPr>
        <w:rPr>
          <w:rFonts w:ascii="Tahoma" w:hAnsi="Tahoma" w:cs="Tahoma"/>
        </w:rPr>
      </w:pPr>
      <w:r>
        <w:rPr>
          <w:rFonts w:ascii="Tahoma" w:hAnsi="Tahoma" w:cs="Tahoma"/>
          <w:b/>
          <w:bCs/>
        </w:rPr>
        <w:t xml:space="preserve">Scripture Readings </w:t>
      </w:r>
      <w:r>
        <w:rPr>
          <w:rFonts w:ascii="Tahoma" w:hAnsi="Tahoma" w:cs="Tahoma"/>
        </w:rPr>
        <w:t xml:space="preserve">– </w:t>
      </w:r>
      <w:r w:rsidR="00287E2A">
        <w:rPr>
          <w:rFonts w:ascii="Tahoma" w:hAnsi="Tahoma" w:cs="Tahoma"/>
        </w:rPr>
        <w:t>OT: Isaiah 55 / NT: John 6:25-40</w:t>
      </w:r>
    </w:p>
    <w:p w14:paraId="30A9F35E" w14:textId="77777777" w:rsidR="00287E2A" w:rsidRPr="00E51BCD" w:rsidRDefault="00287E2A" w:rsidP="00287E2A">
      <w:pPr>
        <w:rPr>
          <w:rFonts w:ascii="Tahoma" w:hAnsi="Tahoma" w:cs="Tahoma"/>
        </w:rPr>
      </w:pPr>
      <w:r w:rsidRPr="00E51BCD">
        <w:rPr>
          <w:rFonts w:ascii="Tahoma" w:hAnsi="Tahoma" w:cs="Tahoma"/>
        </w:rPr>
        <w:t xml:space="preserve">Isaiah 55 (ESV) </w:t>
      </w:r>
    </w:p>
    <w:p w14:paraId="02EA18A5" w14:textId="77777777" w:rsidR="00287E2A" w:rsidRPr="00287E2A" w:rsidRDefault="00287E2A" w:rsidP="00287E2A">
      <w:pPr>
        <w:rPr>
          <w:rFonts w:ascii="Tahoma" w:hAnsi="Tahoma" w:cs="Tahoma"/>
        </w:rPr>
      </w:pPr>
      <w:r w:rsidRPr="00287E2A">
        <w:rPr>
          <w:rFonts w:ascii="Tahoma" w:hAnsi="Tahoma" w:cs="Tahoma"/>
          <w:vertAlign w:val="superscript"/>
          <w:lang w:val="en"/>
        </w:rPr>
        <w:t>1</w:t>
      </w:r>
      <w:r w:rsidRPr="00287E2A">
        <w:rPr>
          <w:rFonts w:ascii="Tahoma" w:hAnsi="Tahoma" w:cs="Tahoma"/>
          <w:lang w:val="en"/>
        </w:rPr>
        <w:t xml:space="preserve"> </w:t>
      </w:r>
      <w:r w:rsidRPr="00287E2A">
        <w:rPr>
          <w:rFonts w:ascii="Tahoma" w:hAnsi="Tahoma" w:cs="Tahoma"/>
        </w:rPr>
        <w:t xml:space="preserve">“Come, everyone who thirsts, come to the waters; and he who has no money, come, buy and eat! Come, buy wine and milk without money and without price. </w:t>
      </w:r>
      <w:r w:rsidRPr="00287E2A">
        <w:rPr>
          <w:rFonts w:ascii="Tahoma" w:hAnsi="Tahoma" w:cs="Tahoma"/>
          <w:vertAlign w:val="superscript"/>
          <w:lang w:val="en"/>
        </w:rPr>
        <w:t>2</w:t>
      </w:r>
      <w:r w:rsidRPr="00287E2A">
        <w:rPr>
          <w:rFonts w:ascii="Tahoma" w:hAnsi="Tahoma" w:cs="Tahoma"/>
          <w:lang w:val="en"/>
        </w:rPr>
        <w:t xml:space="preserve"> </w:t>
      </w:r>
      <w:r w:rsidRPr="00287E2A">
        <w:rPr>
          <w:rFonts w:ascii="Tahoma" w:hAnsi="Tahoma" w:cs="Tahoma"/>
        </w:rPr>
        <w:t xml:space="preserve">Why do you spend your money for that which is not bread, and your labor for that which does not satisfy? Listen </w:t>
      </w:r>
      <w:r w:rsidRPr="00287E2A">
        <w:rPr>
          <w:rFonts w:ascii="Tahoma" w:hAnsi="Tahoma" w:cs="Tahoma"/>
        </w:rPr>
        <w:lastRenderedPageBreak/>
        <w:t xml:space="preserve">diligently to me, and eat what is good, and delight yourselves in rich food. </w:t>
      </w:r>
      <w:r w:rsidRPr="00287E2A">
        <w:rPr>
          <w:rFonts w:ascii="Tahoma" w:hAnsi="Tahoma" w:cs="Tahoma"/>
          <w:vertAlign w:val="superscript"/>
          <w:lang w:val="en"/>
        </w:rPr>
        <w:t>3</w:t>
      </w:r>
      <w:r w:rsidRPr="00287E2A">
        <w:rPr>
          <w:rFonts w:ascii="Tahoma" w:hAnsi="Tahoma" w:cs="Tahoma"/>
          <w:lang w:val="en"/>
        </w:rPr>
        <w:t xml:space="preserve"> </w:t>
      </w:r>
      <w:r w:rsidRPr="00287E2A">
        <w:rPr>
          <w:rFonts w:ascii="Tahoma" w:hAnsi="Tahoma" w:cs="Tahoma"/>
        </w:rPr>
        <w:t xml:space="preserve">Incline your ear, and come to me; hear, that your soul may live; and I will make with you an everlasting covenant, my steadfast, sure love for David. </w:t>
      </w:r>
      <w:r w:rsidRPr="00287E2A">
        <w:rPr>
          <w:rFonts w:ascii="Tahoma" w:hAnsi="Tahoma" w:cs="Tahoma"/>
          <w:vertAlign w:val="superscript"/>
          <w:lang w:val="en"/>
        </w:rPr>
        <w:t>4</w:t>
      </w:r>
      <w:r w:rsidRPr="00287E2A">
        <w:rPr>
          <w:rFonts w:ascii="Tahoma" w:hAnsi="Tahoma" w:cs="Tahoma"/>
          <w:lang w:val="en"/>
        </w:rPr>
        <w:t xml:space="preserve"> </w:t>
      </w:r>
      <w:r w:rsidRPr="00287E2A">
        <w:rPr>
          <w:rFonts w:ascii="Tahoma" w:hAnsi="Tahoma" w:cs="Tahoma"/>
        </w:rPr>
        <w:t xml:space="preserve">Behold, I made him a witness to the peoples, a leader and commander for the peoples. </w:t>
      </w:r>
      <w:r w:rsidRPr="00287E2A">
        <w:rPr>
          <w:rFonts w:ascii="Tahoma" w:hAnsi="Tahoma" w:cs="Tahoma"/>
          <w:vertAlign w:val="superscript"/>
          <w:lang w:val="en"/>
        </w:rPr>
        <w:t>5</w:t>
      </w:r>
      <w:r w:rsidRPr="00287E2A">
        <w:rPr>
          <w:rFonts w:ascii="Tahoma" w:hAnsi="Tahoma" w:cs="Tahoma"/>
          <w:lang w:val="en"/>
        </w:rPr>
        <w:t xml:space="preserve"> </w:t>
      </w:r>
      <w:r w:rsidRPr="00287E2A">
        <w:rPr>
          <w:rFonts w:ascii="Tahoma" w:hAnsi="Tahoma" w:cs="Tahoma"/>
        </w:rPr>
        <w:t xml:space="preserve">Behold, you shall call a nation that you do not know, and a nation that did not know you shall run to you, because of the </w:t>
      </w:r>
      <w:r w:rsidRPr="00287E2A">
        <w:rPr>
          <w:rFonts w:ascii="Tahoma" w:hAnsi="Tahoma" w:cs="Tahoma"/>
          <w:smallCaps/>
        </w:rPr>
        <w:t>Lord</w:t>
      </w:r>
      <w:r w:rsidRPr="00287E2A">
        <w:rPr>
          <w:rFonts w:ascii="Tahoma" w:hAnsi="Tahoma" w:cs="Tahoma"/>
        </w:rPr>
        <w:t xml:space="preserve"> your God, and of the Holy One of Israel, for he has glorified you. </w:t>
      </w:r>
      <w:r w:rsidRPr="00287E2A">
        <w:rPr>
          <w:rFonts w:ascii="Tahoma" w:hAnsi="Tahoma" w:cs="Tahoma"/>
          <w:vertAlign w:val="superscript"/>
          <w:lang w:val="en"/>
        </w:rPr>
        <w:t>6</w:t>
      </w:r>
      <w:r w:rsidRPr="00287E2A">
        <w:rPr>
          <w:rFonts w:ascii="Tahoma" w:hAnsi="Tahoma" w:cs="Tahoma"/>
          <w:lang w:val="en"/>
        </w:rPr>
        <w:t xml:space="preserve"> </w:t>
      </w:r>
      <w:r w:rsidRPr="00287E2A">
        <w:rPr>
          <w:rFonts w:ascii="Tahoma" w:hAnsi="Tahoma" w:cs="Tahoma"/>
        </w:rPr>
        <w:t xml:space="preserve">“Seek the </w:t>
      </w:r>
      <w:r w:rsidRPr="00287E2A">
        <w:rPr>
          <w:rFonts w:ascii="Tahoma" w:hAnsi="Tahoma" w:cs="Tahoma"/>
          <w:smallCaps/>
        </w:rPr>
        <w:t>Lord</w:t>
      </w:r>
      <w:r w:rsidRPr="00287E2A">
        <w:rPr>
          <w:rFonts w:ascii="Tahoma" w:hAnsi="Tahoma" w:cs="Tahoma"/>
        </w:rPr>
        <w:t xml:space="preserve"> while he may be found; call upon him while he is near; </w:t>
      </w:r>
      <w:r w:rsidRPr="00287E2A">
        <w:rPr>
          <w:rFonts w:ascii="Tahoma" w:hAnsi="Tahoma" w:cs="Tahoma"/>
          <w:vertAlign w:val="superscript"/>
          <w:lang w:val="en"/>
        </w:rPr>
        <w:t>7</w:t>
      </w:r>
      <w:r w:rsidRPr="00287E2A">
        <w:rPr>
          <w:rFonts w:ascii="Tahoma" w:hAnsi="Tahoma" w:cs="Tahoma"/>
          <w:lang w:val="en"/>
        </w:rPr>
        <w:t xml:space="preserve"> </w:t>
      </w:r>
      <w:r w:rsidRPr="00287E2A">
        <w:rPr>
          <w:rFonts w:ascii="Tahoma" w:hAnsi="Tahoma" w:cs="Tahoma"/>
        </w:rPr>
        <w:t xml:space="preserve">let the wicked forsake his way, and the unrighteous man his thoughts; let him return to the </w:t>
      </w:r>
      <w:r w:rsidRPr="00287E2A">
        <w:rPr>
          <w:rFonts w:ascii="Tahoma" w:hAnsi="Tahoma" w:cs="Tahoma"/>
          <w:smallCaps/>
        </w:rPr>
        <w:t>Lord</w:t>
      </w:r>
      <w:r w:rsidRPr="00287E2A">
        <w:rPr>
          <w:rFonts w:ascii="Tahoma" w:hAnsi="Tahoma" w:cs="Tahoma"/>
        </w:rPr>
        <w:t xml:space="preserve">, that he may have compassion on him, and to our God, for he will abundantly pardon. </w:t>
      </w:r>
      <w:r w:rsidRPr="00287E2A">
        <w:rPr>
          <w:rFonts w:ascii="Tahoma" w:hAnsi="Tahoma" w:cs="Tahoma"/>
          <w:vertAlign w:val="superscript"/>
          <w:lang w:val="en"/>
        </w:rPr>
        <w:t>8</w:t>
      </w:r>
      <w:r w:rsidRPr="00287E2A">
        <w:rPr>
          <w:rFonts w:ascii="Tahoma" w:hAnsi="Tahoma" w:cs="Tahoma"/>
          <w:lang w:val="en"/>
        </w:rPr>
        <w:t xml:space="preserve"> </w:t>
      </w:r>
      <w:r w:rsidRPr="00287E2A">
        <w:rPr>
          <w:rFonts w:ascii="Tahoma" w:hAnsi="Tahoma" w:cs="Tahoma"/>
        </w:rPr>
        <w:t xml:space="preserve">For my thoughts are not your thoughts, neither are your ways my ways, declares the </w:t>
      </w:r>
      <w:r w:rsidRPr="00287E2A">
        <w:rPr>
          <w:rFonts w:ascii="Tahoma" w:hAnsi="Tahoma" w:cs="Tahoma"/>
          <w:smallCaps/>
        </w:rPr>
        <w:t>Lord</w:t>
      </w:r>
      <w:r w:rsidRPr="00287E2A">
        <w:rPr>
          <w:rFonts w:ascii="Tahoma" w:hAnsi="Tahoma" w:cs="Tahoma"/>
        </w:rPr>
        <w:t xml:space="preserve">. </w:t>
      </w:r>
      <w:r w:rsidRPr="00287E2A">
        <w:rPr>
          <w:rFonts w:ascii="Tahoma" w:hAnsi="Tahoma" w:cs="Tahoma"/>
          <w:vertAlign w:val="superscript"/>
          <w:lang w:val="en"/>
        </w:rPr>
        <w:t>9</w:t>
      </w:r>
      <w:r w:rsidRPr="00287E2A">
        <w:rPr>
          <w:rFonts w:ascii="Tahoma" w:hAnsi="Tahoma" w:cs="Tahoma"/>
          <w:lang w:val="en"/>
        </w:rPr>
        <w:t xml:space="preserve"> </w:t>
      </w:r>
      <w:r w:rsidRPr="00287E2A">
        <w:rPr>
          <w:rFonts w:ascii="Tahoma" w:hAnsi="Tahoma" w:cs="Tahoma"/>
        </w:rPr>
        <w:t xml:space="preserve">For as the heavens are higher than the earth, so are my ways higher than your ways and my thoughts than your thoughts. </w:t>
      </w:r>
      <w:r w:rsidRPr="00287E2A">
        <w:rPr>
          <w:rFonts w:ascii="Tahoma" w:hAnsi="Tahoma" w:cs="Tahoma"/>
          <w:vertAlign w:val="superscript"/>
          <w:lang w:val="en"/>
        </w:rPr>
        <w:t>10</w:t>
      </w:r>
      <w:r w:rsidRPr="00287E2A">
        <w:rPr>
          <w:rFonts w:ascii="Tahoma" w:hAnsi="Tahoma" w:cs="Tahoma"/>
          <w:lang w:val="en"/>
        </w:rPr>
        <w:t xml:space="preserve"> </w:t>
      </w:r>
      <w:r w:rsidRPr="00287E2A">
        <w:rPr>
          <w:rFonts w:ascii="Tahoma" w:hAnsi="Tahoma" w:cs="Tahoma"/>
        </w:rPr>
        <w:t xml:space="preserve">“For as the rain and the snow come down from heaven and do not return there but water the earth, making it bring forth and sprout, giving seed to the sower and bread to the eater, </w:t>
      </w:r>
      <w:r w:rsidRPr="00287E2A">
        <w:rPr>
          <w:rFonts w:ascii="Tahoma" w:hAnsi="Tahoma" w:cs="Tahoma"/>
          <w:vertAlign w:val="superscript"/>
          <w:lang w:val="en"/>
        </w:rPr>
        <w:t>11</w:t>
      </w:r>
      <w:r w:rsidRPr="00287E2A">
        <w:rPr>
          <w:rFonts w:ascii="Tahoma" w:hAnsi="Tahoma" w:cs="Tahoma"/>
          <w:lang w:val="en"/>
        </w:rPr>
        <w:t xml:space="preserve"> </w:t>
      </w:r>
      <w:r w:rsidRPr="00287E2A">
        <w:rPr>
          <w:rFonts w:ascii="Tahoma" w:hAnsi="Tahoma" w:cs="Tahoma"/>
        </w:rPr>
        <w:t xml:space="preserve">so shall my word be that goes out from my mouth; it shall not return to me empty, but it shall accomplish that which I purpose, and shall succeed in the thing for which I sent it. </w:t>
      </w:r>
      <w:r w:rsidRPr="00287E2A">
        <w:rPr>
          <w:rFonts w:ascii="Tahoma" w:hAnsi="Tahoma" w:cs="Tahoma"/>
          <w:vertAlign w:val="superscript"/>
          <w:lang w:val="en"/>
        </w:rPr>
        <w:t>12</w:t>
      </w:r>
      <w:r w:rsidRPr="00287E2A">
        <w:rPr>
          <w:rFonts w:ascii="Tahoma" w:hAnsi="Tahoma" w:cs="Tahoma"/>
          <w:lang w:val="en"/>
        </w:rPr>
        <w:t xml:space="preserve"> </w:t>
      </w:r>
      <w:r w:rsidRPr="00287E2A">
        <w:rPr>
          <w:rFonts w:ascii="Tahoma" w:hAnsi="Tahoma" w:cs="Tahoma"/>
        </w:rPr>
        <w:t xml:space="preserve">“For you shall go out in joy and be led forth in peace; the mountains and the hills before you shall break forth into singing, and all the trees of the field shall clap their hands. </w:t>
      </w:r>
      <w:r w:rsidRPr="00287E2A">
        <w:rPr>
          <w:rFonts w:ascii="Tahoma" w:hAnsi="Tahoma" w:cs="Tahoma"/>
          <w:vertAlign w:val="superscript"/>
          <w:lang w:val="en"/>
        </w:rPr>
        <w:t>13</w:t>
      </w:r>
      <w:r w:rsidRPr="00287E2A">
        <w:rPr>
          <w:rFonts w:ascii="Tahoma" w:hAnsi="Tahoma" w:cs="Tahoma"/>
          <w:lang w:val="en"/>
        </w:rPr>
        <w:t xml:space="preserve"> </w:t>
      </w:r>
      <w:r w:rsidRPr="00287E2A">
        <w:rPr>
          <w:rFonts w:ascii="Tahoma" w:hAnsi="Tahoma" w:cs="Tahoma"/>
        </w:rPr>
        <w:t xml:space="preserve">Instead of the thorn shall come up the cypress; instead of the brier shall come up the myrtle; and it shall make a name for the </w:t>
      </w:r>
      <w:r w:rsidRPr="00287E2A">
        <w:rPr>
          <w:rFonts w:ascii="Tahoma" w:hAnsi="Tahoma" w:cs="Tahoma"/>
          <w:smallCaps/>
        </w:rPr>
        <w:t>Lord</w:t>
      </w:r>
      <w:r w:rsidRPr="00287E2A">
        <w:rPr>
          <w:rFonts w:ascii="Tahoma" w:hAnsi="Tahoma" w:cs="Tahoma"/>
        </w:rPr>
        <w:t xml:space="preserve">, an everlasting sign that shall not be cut off.” </w:t>
      </w:r>
    </w:p>
    <w:p w14:paraId="69C02DF5" w14:textId="77777777" w:rsidR="00287E2A" w:rsidRPr="00E51BCD" w:rsidRDefault="00287E2A" w:rsidP="00287E2A">
      <w:pPr>
        <w:rPr>
          <w:rFonts w:ascii="Tahoma" w:hAnsi="Tahoma" w:cs="Tahoma"/>
        </w:rPr>
      </w:pPr>
      <w:r w:rsidRPr="00E51BCD">
        <w:rPr>
          <w:rFonts w:ascii="Tahoma" w:hAnsi="Tahoma" w:cs="Tahoma"/>
        </w:rPr>
        <w:t xml:space="preserve">John 6:25–40 (ESV) </w:t>
      </w:r>
    </w:p>
    <w:p w14:paraId="0CAFFCCE" w14:textId="77777777" w:rsidR="00287E2A" w:rsidRPr="00E51BCD" w:rsidRDefault="00287E2A" w:rsidP="00287E2A">
      <w:pPr>
        <w:rPr>
          <w:rFonts w:ascii="Tahoma" w:hAnsi="Tahoma" w:cs="Tahoma"/>
        </w:rPr>
      </w:pPr>
      <w:r w:rsidRPr="00E51BCD">
        <w:rPr>
          <w:rFonts w:ascii="Tahoma" w:hAnsi="Tahoma" w:cs="Tahoma"/>
          <w:vertAlign w:val="superscript"/>
          <w:lang w:val="en"/>
        </w:rPr>
        <w:t>25</w:t>
      </w:r>
      <w:r w:rsidRPr="00E51BCD">
        <w:rPr>
          <w:rFonts w:ascii="Tahoma" w:hAnsi="Tahoma" w:cs="Tahoma"/>
          <w:lang w:val="en"/>
        </w:rPr>
        <w:t xml:space="preserve"> </w:t>
      </w:r>
      <w:r w:rsidRPr="00E51BCD">
        <w:rPr>
          <w:rFonts w:ascii="Tahoma" w:hAnsi="Tahoma" w:cs="Tahoma"/>
        </w:rPr>
        <w:t xml:space="preserve">When they found him on the other side of the sea, they said to him, “Rabbi, when did you come here?” </w:t>
      </w:r>
      <w:r w:rsidRPr="00E51BCD">
        <w:rPr>
          <w:rFonts w:ascii="Tahoma" w:hAnsi="Tahoma" w:cs="Tahoma"/>
          <w:vertAlign w:val="superscript"/>
          <w:lang w:val="en"/>
        </w:rPr>
        <w:t>26</w:t>
      </w:r>
      <w:r w:rsidRPr="00E51BCD">
        <w:rPr>
          <w:rFonts w:ascii="Tahoma" w:hAnsi="Tahoma" w:cs="Tahoma"/>
          <w:lang w:val="en"/>
        </w:rPr>
        <w:t xml:space="preserve"> </w:t>
      </w:r>
      <w:r w:rsidRPr="00E51BCD">
        <w:rPr>
          <w:rFonts w:ascii="Tahoma" w:hAnsi="Tahoma" w:cs="Tahoma"/>
        </w:rPr>
        <w:t xml:space="preserve">Jesus answered them, “Truly, truly, I say to you, you are seeking me, not because you saw signs, but because you ate your fill of the loaves. </w:t>
      </w:r>
      <w:r w:rsidRPr="00E51BCD">
        <w:rPr>
          <w:rFonts w:ascii="Tahoma" w:hAnsi="Tahoma" w:cs="Tahoma"/>
          <w:vertAlign w:val="superscript"/>
          <w:lang w:val="en"/>
        </w:rPr>
        <w:t>27</w:t>
      </w:r>
      <w:r w:rsidRPr="00E51BCD">
        <w:rPr>
          <w:rFonts w:ascii="Tahoma" w:hAnsi="Tahoma" w:cs="Tahoma"/>
          <w:lang w:val="en"/>
        </w:rPr>
        <w:t xml:space="preserve"> </w:t>
      </w:r>
      <w:r w:rsidRPr="00E51BCD">
        <w:rPr>
          <w:rFonts w:ascii="Tahoma" w:hAnsi="Tahoma" w:cs="Tahoma"/>
        </w:rPr>
        <w:t xml:space="preserve">Do not work for the food that perishes, but for the food that endures to eternal life, which the Son of Man will give to you. For on him God the Father has set his seal.” </w:t>
      </w:r>
      <w:r w:rsidRPr="00E51BCD">
        <w:rPr>
          <w:rFonts w:ascii="Tahoma" w:hAnsi="Tahoma" w:cs="Tahoma"/>
          <w:vertAlign w:val="superscript"/>
          <w:lang w:val="en"/>
        </w:rPr>
        <w:t>28</w:t>
      </w:r>
      <w:r w:rsidRPr="00E51BCD">
        <w:rPr>
          <w:rFonts w:ascii="Tahoma" w:hAnsi="Tahoma" w:cs="Tahoma"/>
          <w:lang w:val="en"/>
        </w:rPr>
        <w:t xml:space="preserve"> </w:t>
      </w:r>
      <w:r w:rsidRPr="00E51BCD">
        <w:rPr>
          <w:rFonts w:ascii="Tahoma" w:hAnsi="Tahoma" w:cs="Tahoma"/>
        </w:rPr>
        <w:t xml:space="preserve">Then they said to him, “What must we do, to be doing the works of God?” </w:t>
      </w:r>
      <w:r w:rsidRPr="00E51BCD">
        <w:rPr>
          <w:rFonts w:ascii="Tahoma" w:hAnsi="Tahoma" w:cs="Tahoma"/>
          <w:vertAlign w:val="superscript"/>
          <w:lang w:val="en"/>
        </w:rPr>
        <w:t>29</w:t>
      </w:r>
      <w:r w:rsidRPr="00E51BCD">
        <w:rPr>
          <w:rFonts w:ascii="Tahoma" w:hAnsi="Tahoma" w:cs="Tahoma"/>
          <w:lang w:val="en"/>
        </w:rPr>
        <w:t xml:space="preserve"> </w:t>
      </w:r>
      <w:r w:rsidRPr="00E51BCD">
        <w:rPr>
          <w:rFonts w:ascii="Tahoma" w:hAnsi="Tahoma" w:cs="Tahoma"/>
        </w:rPr>
        <w:t xml:space="preserve">Jesus answered them, “This is the work of God, that you believe in him whom he has sent.” </w:t>
      </w:r>
      <w:r w:rsidRPr="00E51BCD">
        <w:rPr>
          <w:rFonts w:ascii="Tahoma" w:hAnsi="Tahoma" w:cs="Tahoma"/>
          <w:vertAlign w:val="superscript"/>
          <w:lang w:val="en"/>
        </w:rPr>
        <w:t>30</w:t>
      </w:r>
      <w:r w:rsidRPr="00E51BCD">
        <w:rPr>
          <w:rFonts w:ascii="Tahoma" w:hAnsi="Tahoma" w:cs="Tahoma"/>
          <w:lang w:val="en"/>
        </w:rPr>
        <w:t xml:space="preserve"> </w:t>
      </w:r>
      <w:r w:rsidRPr="00E51BCD">
        <w:rPr>
          <w:rFonts w:ascii="Tahoma" w:hAnsi="Tahoma" w:cs="Tahoma"/>
        </w:rPr>
        <w:t xml:space="preserve">So they said to him, “Then what sign do you do, that we may see and believe you? What work do you perform? </w:t>
      </w:r>
      <w:r w:rsidRPr="00E51BCD">
        <w:rPr>
          <w:rFonts w:ascii="Tahoma" w:hAnsi="Tahoma" w:cs="Tahoma"/>
          <w:vertAlign w:val="superscript"/>
          <w:lang w:val="en"/>
        </w:rPr>
        <w:t>31</w:t>
      </w:r>
      <w:r w:rsidRPr="00E51BCD">
        <w:rPr>
          <w:rFonts w:ascii="Tahoma" w:hAnsi="Tahoma" w:cs="Tahoma"/>
          <w:lang w:val="en"/>
        </w:rPr>
        <w:t xml:space="preserve"> </w:t>
      </w:r>
      <w:r w:rsidRPr="00E51BCD">
        <w:rPr>
          <w:rFonts w:ascii="Tahoma" w:hAnsi="Tahoma" w:cs="Tahoma"/>
        </w:rPr>
        <w:t xml:space="preserve">Our fathers ate the manna in the wilderness; as it is written, ‘He gave them bread from heaven to eat.’ ” </w:t>
      </w:r>
      <w:r w:rsidRPr="00E51BCD">
        <w:rPr>
          <w:rFonts w:ascii="Tahoma" w:hAnsi="Tahoma" w:cs="Tahoma"/>
          <w:vertAlign w:val="superscript"/>
          <w:lang w:val="en"/>
        </w:rPr>
        <w:t>32</w:t>
      </w:r>
      <w:r w:rsidRPr="00E51BCD">
        <w:rPr>
          <w:rFonts w:ascii="Tahoma" w:hAnsi="Tahoma" w:cs="Tahoma"/>
          <w:lang w:val="en"/>
        </w:rPr>
        <w:t xml:space="preserve"> </w:t>
      </w:r>
      <w:r w:rsidRPr="00E51BCD">
        <w:rPr>
          <w:rFonts w:ascii="Tahoma" w:hAnsi="Tahoma" w:cs="Tahoma"/>
        </w:rPr>
        <w:t xml:space="preserve">Jesus then said to them, “Truly, truly, I say to you, it was not Moses who gave you the bread from heaven, but my Father gives you the true bread from heaven. </w:t>
      </w:r>
      <w:r w:rsidRPr="00E51BCD">
        <w:rPr>
          <w:rFonts w:ascii="Tahoma" w:hAnsi="Tahoma" w:cs="Tahoma"/>
          <w:vertAlign w:val="superscript"/>
          <w:lang w:val="en"/>
        </w:rPr>
        <w:t>33</w:t>
      </w:r>
      <w:r w:rsidRPr="00E51BCD">
        <w:rPr>
          <w:rFonts w:ascii="Tahoma" w:hAnsi="Tahoma" w:cs="Tahoma"/>
          <w:lang w:val="en"/>
        </w:rPr>
        <w:t xml:space="preserve"> </w:t>
      </w:r>
      <w:r w:rsidRPr="00E51BCD">
        <w:rPr>
          <w:rFonts w:ascii="Tahoma" w:hAnsi="Tahoma" w:cs="Tahoma"/>
        </w:rPr>
        <w:t xml:space="preserve">For the bread of God is he who comes down from heaven and gives life to the world.” </w:t>
      </w:r>
      <w:r w:rsidRPr="00E51BCD">
        <w:rPr>
          <w:rFonts w:ascii="Tahoma" w:hAnsi="Tahoma" w:cs="Tahoma"/>
          <w:vertAlign w:val="superscript"/>
          <w:lang w:val="en"/>
        </w:rPr>
        <w:t>34</w:t>
      </w:r>
      <w:r w:rsidRPr="00E51BCD">
        <w:rPr>
          <w:rFonts w:ascii="Tahoma" w:hAnsi="Tahoma" w:cs="Tahoma"/>
          <w:lang w:val="en"/>
        </w:rPr>
        <w:t xml:space="preserve"> </w:t>
      </w:r>
      <w:r w:rsidRPr="00E51BCD">
        <w:rPr>
          <w:rFonts w:ascii="Tahoma" w:hAnsi="Tahoma" w:cs="Tahoma"/>
        </w:rPr>
        <w:t xml:space="preserve">They said to him, “Sir, give us this bread always.” </w:t>
      </w:r>
      <w:r w:rsidRPr="00E51BCD">
        <w:rPr>
          <w:rFonts w:ascii="Tahoma" w:hAnsi="Tahoma" w:cs="Tahoma"/>
          <w:vertAlign w:val="superscript"/>
          <w:lang w:val="en"/>
        </w:rPr>
        <w:t>35</w:t>
      </w:r>
      <w:r w:rsidRPr="00E51BCD">
        <w:rPr>
          <w:rFonts w:ascii="Tahoma" w:hAnsi="Tahoma" w:cs="Tahoma"/>
          <w:lang w:val="en"/>
        </w:rPr>
        <w:t xml:space="preserve"> </w:t>
      </w:r>
      <w:r w:rsidRPr="00E51BCD">
        <w:rPr>
          <w:rFonts w:ascii="Tahoma" w:hAnsi="Tahoma" w:cs="Tahoma"/>
        </w:rPr>
        <w:t xml:space="preserve">Jesus said to them, “I am the bread of life; whoever comes to me shall not hunger, and whoever believes in me shall never thirst. </w:t>
      </w:r>
      <w:r w:rsidRPr="00E51BCD">
        <w:rPr>
          <w:rFonts w:ascii="Tahoma" w:hAnsi="Tahoma" w:cs="Tahoma"/>
          <w:vertAlign w:val="superscript"/>
          <w:lang w:val="en"/>
        </w:rPr>
        <w:t>36</w:t>
      </w:r>
      <w:r w:rsidRPr="00E51BCD">
        <w:rPr>
          <w:rFonts w:ascii="Tahoma" w:hAnsi="Tahoma" w:cs="Tahoma"/>
          <w:lang w:val="en"/>
        </w:rPr>
        <w:t xml:space="preserve"> </w:t>
      </w:r>
      <w:r w:rsidRPr="00E51BCD">
        <w:rPr>
          <w:rFonts w:ascii="Tahoma" w:hAnsi="Tahoma" w:cs="Tahoma"/>
        </w:rPr>
        <w:t xml:space="preserve">But I said to you that you have seen me and yet do not believe. </w:t>
      </w:r>
      <w:r w:rsidRPr="00E51BCD">
        <w:rPr>
          <w:rFonts w:ascii="Tahoma" w:hAnsi="Tahoma" w:cs="Tahoma"/>
          <w:vertAlign w:val="superscript"/>
          <w:lang w:val="en"/>
        </w:rPr>
        <w:t>37</w:t>
      </w:r>
      <w:r w:rsidRPr="00E51BCD">
        <w:rPr>
          <w:rFonts w:ascii="Tahoma" w:hAnsi="Tahoma" w:cs="Tahoma"/>
          <w:lang w:val="en"/>
        </w:rPr>
        <w:t xml:space="preserve"> </w:t>
      </w:r>
      <w:r w:rsidRPr="00E51BCD">
        <w:rPr>
          <w:rFonts w:ascii="Tahoma" w:hAnsi="Tahoma" w:cs="Tahoma"/>
        </w:rPr>
        <w:t xml:space="preserve">All that the Father gives me will come to me, and whoever comes to me I will never cast out. </w:t>
      </w:r>
      <w:r w:rsidRPr="00E51BCD">
        <w:rPr>
          <w:rFonts w:ascii="Tahoma" w:hAnsi="Tahoma" w:cs="Tahoma"/>
          <w:vertAlign w:val="superscript"/>
          <w:lang w:val="en"/>
        </w:rPr>
        <w:t>38</w:t>
      </w:r>
      <w:r w:rsidRPr="00E51BCD">
        <w:rPr>
          <w:rFonts w:ascii="Tahoma" w:hAnsi="Tahoma" w:cs="Tahoma"/>
          <w:lang w:val="en"/>
        </w:rPr>
        <w:t xml:space="preserve"> </w:t>
      </w:r>
      <w:r w:rsidRPr="00E51BCD">
        <w:rPr>
          <w:rFonts w:ascii="Tahoma" w:hAnsi="Tahoma" w:cs="Tahoma"/>
        </w:rPr>
        <w:t xml:space="preserve">For I have come down from heaven, not to do my own will but the will of him who sent me. </w:t>
      </w:r>
      <w:r w:rsidRPr="00E51BCD">
        <w:rPr>
          <w:rFonts w:ascii="Tahoma" w:hAnsi="Tahoma" w:cs="Tahoma"/>
          <w:vertAlign w:val="superscript"/>
          <w:lang w:val="en"/>
        </w:rPr>
        <w:t>39</w:t>
      </w:r>
      <w:r w:rsidRPr="00E51BCD">
        <w:rPr>
          <w:rFonts w:ascii="Tahoma" w:hAnsi="Tahoma" w:cs="Tahoma"/>
          <w:lang w:val="en"/>
        </w:rPr>
        <w:t xml:space="preserve"> </w:t>
      </w:r>
      <w:r w:rsidRPr="00E51BCD">
        <w:rPr>
          <w:rFonts w:ascii="Tahoma" w:hAnsi="Tahoma" w:cs="Tahoma"/>
        </w:rPr>
        <w:t xml:space="preserve">And this is the will of him who sent </w:t>
      </w:r>
      <w:proofErr w:type="gramStart"/>
      <w:r w:rsidRPr="00E51BCD">
        <w:rPr>
          <w:rFonts w:ascii="Tahoma" w:hAnsi="Tahoma" w:cs="Tahoma"/>
        </w:rPr>
        <w:t>me, that</w:t>
      </w:r>
      <w:proofErr w:type="gramEnd"/>
      <w:r w:rsidRPr="00E51BCD">
        <w:rPr>
          <w:rFonts w:ascii="Tahoma" w:hAnsi="Tahoma" w:cs="Tahoma"/>
        </w:rPr>
        <w:t xml:space="preserve"> I should lose nothing of all that he has given me, but raise it up on the last day. </w:t>
      </w:r>
      <w:r w:rsidRPr="00E51BCD">
        <w:rPr>
          <w:rFonts w:ascii="Tahoma" w:hAnsi="Tahoma" w:cs="Tahoma"/>
          <w:vertAlign w:val="superscript"/>
          <w:lang w:val="en"/>
        </w:rPr>
        <w:t>40</w:t>
      </w:r>
      <w:r w:rsidRPr="00E51BCD">
        <w:rPr>
          <w:rFonts w:ascii="Tahoma" w:hAnsi="Tahoma" w:cs="Tahoma"/>
          <w:lang w:val="en"/>
        </w:rPr>
        <w:t xml:space="preserve"> </w:t>
      </w:r>
      <w:r w:rsidRPr="00E51BCD">
        <w:rPr>
          <w:rFonts w:ascii="Tahoma" w:hAnsi="Tahoma" w:cs="Tahoma"/>
        </w:rPr>
        <w:t xml:space="preserve">For this is the will of my </w:t>
      </w:r>
      <w:proofErr w:type="gramStart"/>
      <w:r w:rsidRPr="00E51BCD">
        <w:rPr>
          <w:rFonts w:ascii="Tahoma" w:hAnsi="Tahoma" w:cs="Tahoma"/>
        </w:rPr>
        <w:t>Father, that</w:t>
      </w:r>
      <w:proofErr w:type="gramEnd"/>
      <w:r w:rsidRPr="00E51BCD">
        <w:rPr>
          <w:rFonts w:ascii="Tahoma" w:hAnsi="Tahoma" w:cs="Tahoma"/>
        </w:rPr>
        <w:t xml:space="preserve"> everyone who looks on the Son and believes in him should have eternal life, and I will raise him up on the last day.” </w:t>
      </w:r>
    </w:p>
    <w:p w14:paraId="0A042421" w14:textId="56822B6C" w:rsidR="007E1B81" w:rsidRDefault="001E138C" w:rsidP="00287E2A">
      <w:pPr>
        <w:rPr>
          <w:rFonts w:ascii="Tahoma" w:hAnsi="Tahoma" w:cs="Tahoma"/>
          <w:b/>
          <w:bCs/>
        </w:rPr>
      </w:pPr>
      <w:r>
        <w:rPr>
          <w:rFonts w:ascii="Tahoma" w:hAnsi="Tahoma" w:cs="Tahoma"/>
          <w:b/>
          <w:bCs/>
        </w:rPr>
        <w:t>Prayer for Illumination</w:t>
      </w:r>
    </w:p>
    <w:p w14:paraId="1B0B0C9A" w14:textId="5BEAAD79" w:rsidR="00F4787E" w:rsidRDefault="0089644D" w:rsidP="007E1B81">
      <w:pPr>
        <w:spacing w:after="0"/>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p>
    <w:p w14:paraId="2F5FB23F" w14:textId="77777777" w:rsidR="00287E2A" w:rsidRDefault="00287E2A" w:rsidP="00287E2A">
      <w:pPr>
        <w:spacing w:after="0"/>
        <w:rPr>
          <w:rFonts w:ascii="Tahoma" w:hAnsi="Tahoma" w:cs="Tahoma"/>
        </w:rPr>
      </w:pPr>
      <w:r w:rsidRPr="008A3DEB">
        <w:rPr>
          <w:rFonts w:ascii="Tahoma" w:hAnsi="Tahoma" w:cs="Tahoma"/>
        </w:rPr>
        <w:t xml:space="preserve">An Exposition of John </w:t>
      </w:r>
      <w:r>
        <w:rPr>
          <w:rFonts w:ascii="Tahoma" w:hAnsi="Tahoma" w:cs="Tahoma"/>
        </w:rPr>
        <w:t>6:34-40: “Jesus Loses None of His Own”</w:t>
      </w:r>
    </w:p>
    <w:p w14:paraId="636947AD" w14:textId="77777777" w:rsidR="00287E2A" w:rsidRDefault="00287E2A" w:rsidP="00287E2A">
      <w:pPr>
        <w:spacing w:after="0"/>
        <w:rPr>
          <w:rFonts w:ascii="Tahoma" w:hAnsi="Tahoma" w:cs="Tahoma"/>
        </w:rPr>
      </w:pPr>
      <w:r>
        <w:rPr>
          <w:rFonts w:ascii="Tahoma" w:hAnsi="Tahoma" w:cs="Tahoma"/>
        </w:rPr>
        <w:lastRenderedPageBreak/>
        <w:t xml:space="preserve">Jesus is the Bread of Life – and whosoever comes to Him: </w:t>
      </w:r>
    </w:p>
    <w:p w14:paraId="58EFB38E" w14:textId="77777777" w:rsidR="00287E2A" w:rsidRDefault="00287E2A" w:rsidP="00287E2A">
      <w:pPr>
        <w:pStyle w:val="ListParagraph"/>
        <w:numPr>
          <w:ilvl w:val="0"/>
          <w:numId w:val="36"/>
        </w:numPr>
        <w:spacing w:after="0"/>
        <w:rPr>
          <w:rFonts w:ascii="Tahoma" w:hAnsi="Tahoma" w:cs="Tahoma"/>
        </w:rPr>
      </w:pPr>
      <w:r>
        <w:rPr>
          <w:rFonts w:ascii="Tahoma" w:hAnsi="Tahoma" w:cs="Tahoma"/>
        </w:rPr>
        <w:t>Will be spiritually satisfied forever (John 6:34-36)</w:t>
      </w:r>
    </w:p>
    <w:p w14:paraId="7EC82427" w14:textId="77777777" w:rsidR="00287E2A" w:rsidRDefault="00287E2A" w:rsidP="00287E2A">
      <w:pPr>
        <w:pStyle w:val="ListParagraph"/>
        <w:numPr>
          <w:ilvl w:val="0"/>
          <w:numId w:val="36"/>
        </w:numPr>
        <w:spacing w:after="0"/>
        <w:rPr>
          <w:rFonts w:ascii="Tahoma" w:hAnsi="Tahoma" w:cs="Tahoma"/>
        </w:rPr>
      </w:pPr>
      <w:r>
        <w:rPr>
          <w:rFonts w:ascii="Tahoma" w:hAnsi="Tahoma" w:cs="Tahoma"/>
        </w:rPr>
        <w:t>Has been given by the Father and will be kept by the Son. (John 6:37-38)</w:t>
      </w:r>
    </w:p>
    <w:p w14:paraId="5F1FD6A4" w14:textId="77777777" w:rsidR="00287E2A" w:rsidRPr="00637AFF" w:rsidRDefault="00287E2A" w:rsidP="00287E2A">
      <w:pPr>
        <w:pStyle w:val="ListParagraph"/>
        <w:numPr>
          <w:ilvl w:val="0"/>
          <w:numId w:val="36"/>
        </w:numPr>
        <w:spacing w:after="0"/>
        <w:rPr>
          <w:rFonts w:ascii="Tahoma" w:hAnsi="Tahoma" w:cs="Tahoma"/>
        </w:rPr>
      </w:pPr>
      <w:r>
        <w:rPr>
          <w:rFonts w:ascii="Tahoma" w:hAnsi="Tahoma" w:cs="Tahoma"/>
        </w:rPr>
        <w:t>Will be raised up on the Last Day. (John 6:39-40)</w:t>
      </w:r>
    </w:p>
    <w:p w14:paraId="389C9A9B" w14:textId="77777777" w:rsidR="00B870FB" w:rsidRPr="00B870FB" w:rsidRDefault="00B870FB" w:rsidP="00B870FB">
      <w:pPr>
        <w:spacing w:after="0" w:line="240" w:lineRule="auto"/>
        <w:rPr>
          <w:rFonts w:ascii="Tahoma" w:hAnsi="Tahoma" w:cs="Tahoma"/>
        </w:rPr>
      </w:pPr>
    </w:p>
    <w:p w14:paraId="04FB1AD0" w14:textId="3CA6E734" w:rsidR="00B747D9" w:rsidRDefault="00B747D9" w:rsidP="004F7FC8">
      <w:pPr>
        <w:rPr>
          <w:rFonts w:ascii="Tahoma" w:hAnsi="Tahoma" w:cs="Tahoma"/>
          <w:b/>
          <w:bCs/>
        </w:rPr>
      </w:pPr>
      <w:r>
        <w:rPr>
          <w:rFonts w:ascii="Tahoma" w:hAnsi="Tahoma" w:cs="Tahoma"/>
          <w:b/>
          <w:bCs/>
        </w:rPr>
        <w:t>Prayer of Application</w:t>
      </w:r>
    </w:p>
    <w:p w14:paraId="6A008384" w14:textId="2FF02595" w:rsidR="00373BDE" w:rsidRPr="00373BDE" w:rsidRDefault="00373BDE" w:rsidP="004F7FC8">
      <w:pPr>
        <w:rPr>
          <w:rFonts w:ascii="Tahoma" w:hAnsi="Tahoma" w:cs="Tahoma"/>
        </w:rPr>
      </w:pPr>
      <w:r>
        <w:rPr>
          <w:rFonts w:ascii="Tahoma" w:hAnsi="Tahoma" w:cs="Tahoma"/>
          <w:b/>
          <w:bCs/>
        </w:rPr>
        <w:t>Communion Preparation Hymn</w:t>
      </w:r>
      <w:r>
        <w:rPr>
          <w:rFonts w:ascii="Tahoma" w:hAnsi="Tahoma" w:cs="Tahoma"/>
        </w:rPr>
        <w:t xml:space="preserve"> – </w:t>
      </w:r>
      <w:r w:rsidR="001016F3">
        <w:rPr>
          <w:rFonts w:ascii="Tahoma" w:hAnsi="Tahoma" w:cs="Tahoma"/>
        </w:rPr>
        <w:t>Behold the Lamb</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2B3E4738" w14:textId="59761DAF" w:rsidR="00287E2A" w:rsidRPr="00287E2A" w:rsidRDefault="00287E2A" w:rsidP="00287E2A">
      <w:pPr>
        <w:spacing w:after="0"/>
        <w:rPr>
          <w:rFonts w:ascii="Tahoma" w:hAnsi="Tahoma" w:cs="Tahoma"/>
        </w:rPr>
      </w:pPr>
      <w:r w:rsidRPr="00287E2A">
        <w:rPr>
          <w:rFonts w:ascii="Tahoma" w:hAnsi="Tahoma" w:cs="Tahoma"/>
        </w:rPr>
        <w:t>(Bread: NTH 501 – Just As I Am, without One Plea/Cup: NTH 499 – Rock of Ages, Cleft for Me)</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2F5307D9" w:rsidR="008A10AD" w:rsidRDefault="008F5B6B" w:rsidP="00D36223">
      <w:pPr>
        <w:rPr>
          <w:rFonts w:ascii="Tahoma" w:hAnsi="Tahoma" w:cs="Tahoma"/>
        </w:rPr>
      </w:pPr>
      <w:r>
        <w:rPr>
          <w:rFonts w:ascii="Tahoma" w:hAnsi="Tahoma" w:cs="Tahoma"/>
          <w:b/>
          <w:bCs/>
        </w:rPr>
        <w:t>Hymn of Response</w:t>
      </w:r>
      <w:r w:rsidR="00B747D9">
        <w:rPr>
          <w:rFonts w:ascii="Tahoma" w:hAnsi="Tahoma" w:cs="Tahoma"/>
        </w:rPr>
        <w:t xml:space="preserve"> –</w:t>
      </w:r>
      <w:r w:rsidR="0033456F">
        <w:rPr>
          <w:rFonts w:ascii="Tahoma" w:hAnsi="Tahoma" w:cs="Tahoma"/>
        </w:rPr>
        <w:t xml:space="preserve"> </w:t>
      </w:r>
      <w:r w:rsidR="006632C7">
        <w:rPr>
          <w:rFonts w:ascii="Tahoma" w:hAnsi="Tahoma" w:cs="Tahoma"/>
        </w:rPr>
        <w:t>NTH 472 – Come, Ye Sinners, Poor and Wretched</w:t>
      </w:r>
    </w:p>
    <w:p w14:paraId="5C5B7735" w14:textId="04017074" w:rsidR="00400801" w:rsidRPr="001B5738" w:rsidRDefault="00944335" w:rsidP="00B747D9">
      <w:pPr>
        <w:rPr>
          <w:rFonts w:ascii="Tahoma" w:hAnsi="Tahoma" w:cs="Tahoma"/>
          <w:bCs/>
        </w:rPr>
      </w:pPr>
      <w:r>
        <w:rPr>
          <w:rFonts w:ascii="Tahoma" w:hAnsi="Tahoma" w:cs="Tahoma"/>
          <w:b/>
          <w:bCs/>
        </w:rPr>
        <w:t>Benediction</w:t>
      </w:r>
      <w:r>
        <w:rPr>
          <w:rFonts w:ascii="Tahoma" w:hAnsi="Tahoma" w:cs="Tahoma"/>
        </w:rPr>
        <w:t xml:space="preserve"> – </w:t>
      </w:r>
      <w:bookmarkStart w:id="2"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bookmarkStart w:id="3" w:name="_GoBack"/>
      <w:bookmarkEnd w:id="2"/>
      <w:bookmarkEnd w:id="3"/>
    </w:p>
    <w:sectPr w:rsidR="00400801" w:rsidRPr="001B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1123"/>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74F1"/>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D4673"/>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133C9"/>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446D"/>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C7A78"/>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C27B2"/>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A06DB"/>
    <w:multiLevelType w:val="hybridMultilevel"/>
    <w:tmpl w:val="497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6360F"/>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96186"/>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32DEB"/>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34A26"/>
    <w:multiLevelType w:val="hybridMultilevel"/>
    <w:tmpl w:val="C3448334"/>
    <w:lvl w:ilvl="0" w:tplc="A86001DC">
      <w:start w:val="2"/>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066ED"/>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32"/>
  </w:num>
  <w:num w:numId="4">
    <w:abstractNumId w:val="27"/>
  </w:num>
  <w:num w:numId="5">
    <w:abstractNumId w:val="5"/>
  </w:num>
  <w:num w:numId="6">
    <w:abstractNumId w:val="2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2"/>
  </w:num>
  <w:num w:numId="11">
    <w:abstractNumId w:val="35"/>
  </w:num>
  <w:num w:numId="12">
    <w:abstractNumId w:val="8"/>
  </w:num>
  <w:num w:numId="13">
    <w:abstractNumId w:val="23"/>
  </w:num>
  <w:num w:numId="14">
    <w:abstractNumId w:val="33"/>
  </w:num>
  <w:num w:numId="15">
    <w:abstractNumId w:val="12"/>
  </w:num>
  <w:num w:numId="16">
    <w:abstractNumId w:val="13"/>
  </w:num>
  <w:num w:numId="17">
    <w:abstractNumId w:val="7"/>
  </w:num>
  <w:num w:numId="18">
    <w:abstractNumId w:val="18"/>
  </w:num>
  <w:num w:numId="19">
    <w:abstractNumId w:val="26"/>
  </w:num>
  <w:num w:numId="20">
    <w:abstractNumId w:val="0"/>
  </w:num>
  <w:num w:numId="21">
    <w:abstractNumId w:val="31"/>
  </w:num>
  <w:num w:numId="22">
    <w:abstractNumId w:val="22"/>
  </w:num>
  <w:num w:numId="23">
    <w:abstractNumId w:val="21"/>
  </w:num>
  <w:num w:numId="24">
    <w:abstractNumId w:val="24"/>
  </w:num>
  <w:num w:numId="25">
    <w:abstractNumId w:val="16"/>
  </w:num>
  <w:num w:numId="26">
    <w:abstractNumId w:val="6"/>
  </w:num>
  <w:num w:numId="27">
    <w:abstractNumId w:val="30"/>
  </w:num>
  <w:num w:numId="28">
    <w:abstractNumId w:val="17"/>
  </w:num>
  <w:num w:numId="29">
    <w:abstractNumId w:val="4"/>
  </w:num>
  <w:num w:numId="30">
    <w:abstractNumId w:val="9"/>
  </w:num>
  <w:num w:numId="31">
    <w:abstractNumId w:val="34"/>
  </w:num>
  <w:num w:numId="32">
    <w:abstractNumId w:val="29"/>
  </w:num>
  <w:num w:numId="33">
    <w:abstractNumId w:val="14"/>
  </w:num>
  <w:num w:numId="34">
    <w:abstractNumId w:val="25"/>
  </w:num>
  <w:num w:numId="35">
    <w:abstractNumId w:val="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47586"/>
    <w:rsid w:val="000554FF"/>
    <w:rsid w:val="00055B5E"/>
    <w:rsid w:val="000709FD"/>
    <w:rsid w:val="00071BA8"/>
    <w:rsid w:val="00075E98"/>
    <w:rsid w:val="00095B3F"/>
    <w:rsid w:val="000C27AA"/>
    <w:rsid w:val="000C3AF1"/>
    <w:rsid w:val="000D40C8"/>
    <w:rsid w:val="000D57DD"/>
    <w:rsid w:val="000E7562"/>
    <w:rsid w:val="000E7A15"/>
    <w:rsid w:val="0010112F"/>
    <w:rsid w:val="001016F3"/>
    <w:rsid w:val="00116B9C"/>
    <w:rsid w:val="00122C38"/>
    <w:rsid w:val="001250FA"/>
    <w:rsid w:val="00153317"/>
    <w:rsid w:val="00160AA0"/>
    <w:rsid w:val="00162EB4"/>
    <w:rsid w:val="001818FD"/>
    <w:rsid w:val="001820EE"/>
    <w:rsid w:val="00195E59"/>
    <w:rsid w:val="001B5738"/>
    <w:rsid w:val="001E138C"/>
    <w:rsid w:val="001E62AB"/>
    <w:rsid w:val="001E6D8B"/>
    <w:rsid w:val="001E7C4F"/>
    <w:rsid w:val="001F3BCB"/>
    <w:rsid w:val="001F4B7F"/>
    <w:rsid w:val="0021299A"/>
    <w:rsid w:val="00221FEA"/>
    <w:rsid w:val="0024695D"/>
    <w:rsid w:val="002578BB"/>
    <w:rsid w:val="00275019"/>
    <w:rsid w:val="0028420A"/>
    <w:rsid w:val="00285035"/>
    <w:rsid w:val="00287E2A"/>
    <w:rsid w:val="0029060C"/>
    <w:rsid w:val="002A5A32"/>
    <w:rsid w:val="002D6CFD"/>
    <w:rsid w:val="002F10D1"/>
    <w:rsid w:val="0031287A"/>
    <w:rsid w:val="0033456F"/>
    <w:rsid w:val="0036387E"/>
    <w:rsid w:val="00373BDE"/>
    <w:rsid w:val="003801D0"/>
    <w:rsid w:val="003B1434"/>
    <w:rsid w:val="003D2A34"/>
    <w:rsid w:val="003F29D6"/>
    <w:rsid w:val="003F356D"/>
    <w:rsid w:val="00400801"/>
    <w:rsid w:val="00411D63"/>
    <w:rsid w:val="00415C40"/>
    <w:rsid w:val="0042002F"/>
    <w:rsid w:val="00424E85"/>
    <w:rsid w:val="00435B56"/>
    <w:rsid w:val="00440BF5"/>
    <w:rsid w:val="00444E67"/>
    <w:rsid w:val="00462D41"/>
    <w:rsid w:val="00481A89"/>
    <w:rsid w:val="00493AC7"/>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D139E"/>
    <w:rsid w:val="005D7C6C"/>
    <w:rsid w:val="005E16EF"/>
    <w:rsid w:val="005E53AB"/>
    <w:rsid w:val="006008F4"/>
    <w:rsid w:val="00612BF4"/>
    <w:rsid w:val="00615A20"/>
    <w:rsid w:val="006318CD"/>
    <w:rsid w:val="00635A04"/>
    <w:rsid w:val="0064046F"/>
    <w:rsid w:val="006632C7"/>
    <w:rsid w:val="00665D9A"/>
    <w:rsid w:val="006702D9"/>
    <w:rsid w:val="006749D4"/>
    <w:rsid w:val="00686ADD"/>
    <w:rsid w:val="00687F14"/>
    <w:rsid w:val="00690298"/>
    <w:rsid w:val="00694FEF"/>
    <w:rsid w:val="006968A7"/>
    <w:rsid w:val="006A19CF"/>
    <w:rsid w:val="006A5D39"/>
    <w:rsid w:val="006B04F7"/>
    <w:rsid w:val="006C00E8"/>
    <w:rsid w:val="006D1D67"/>
    <w:rsid w:val="006E25ED"/>
    <w:rsid w:val="006F1200"/>
    <w:rsid w:val="006F3353"/>
    <w:rsid w:val="006F7B5B"/>
    <w:rsid w:val="007176D8"/>
    <w:rsid w:val="00727D1B"/>
    <w:rsid w:val="00730115"/>
    <w:rsid w:val="007321CA"/>
    <w:rsid w:val="0073379A"/>
    <w:rsid w:val="0074084E"/>
    <w:rsid w:val="00745624"/>
    <w:rsid w:val="007837E7"/>
    <w:rsid w:val="00791294"/>
    <w:rsid w:val="007C7154"/>
    <w:rsid w:val="007E1B81"/>
    <w:rsid w:val="007E449D"/>
    <w:rsid w:val="00805F9F"/>
    <w:rsid w:val="00824B76"/>
    <w:rsid w:val="00837668"/>
    <w:rsid w:val="008522FA"/>
    <w:rsid w:val="00864CB2"/>
    <w:rsid w:val="0089644D"/>
    <w:rsid w:val="008A0A67"/>
    <w:rsid w:val="008A10AD"/>
    <w:rsid w:val="008A4CC1"/>
    <w:rsid w:val="008C3550"/>
    <w:rsid w:val="008C3AD7"/>
    <w:rsid w:val="008F4B6A"/>
    <w:rsid w:val="008F5B6B"/>
    <w:rsid w:val="00901C2C"/>
    <w:rsid w:val="00913D4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B1813"/>
    <w:rsid w:val="009B631F"/>
    <w:rsid w:val="009C2001"/>
    <w:rsid w:val="009D7CF7"/>
    <w:rsid w:val="009E4610"/>
    <w:rsid w:val="00A068C2"/>
    <w:rsid w:val="00A23FD6"/>
    <w:rsid w:val="00A31E15"/>
    <w:rsid w:val="00A94601"/>
    <w:rsid w:val="00AB0038"/>
    <w:rsid w:val="00AD1FC5"/>
    <w:rsid w:val="00AD547B"/>
    <w:rsid w:val="00AF781A"/>
    <w:rsid w:val="00B150E4"/>
    <w:rsid w:val="00B342CE"/>
    <w:rsid w:val="00B47AD5"/>
    <w:rsid w:val="00B51764"/>
    <w:rsid w:val="00B520F0"/>
    <w:rsid w:val="00B73D71"/>
    <w:rsid w:val="00B747D9"/>
    <w:rsid w:val="00B870FB"/>
    <w:rsid w:val="00BA1C53"/>
    <w:rsid w:val="00BB48F4"/>
    <w:rsid w:val="00BC0BA8"/>
    <w:rsid w:val="00BC2AFC"/>
    <w:rsid w:val="00BF14C2"/>
    <w:rsid w:val="00C04B50"/>
    <w:rsid w:val="00C06E25"/>
    <w:rsid w:val="00C0713A"/>
    <w:rsid w:val="00C26EB1"/>
    <w:rsid w:val="00C345AF"/>
    <w:rsid w:val="00C74C32"/>
    <w:rsid w:val="00C96581"/>
    <w:rsid w:val="00C969DF"/>
    <w:rsid w:val="00CA79F9"/>
    <w:rsid w:val="00CD7857"/>
    <w:rsid w:val="00CE1B3C"/>
    <w:rsid w:val="00CE258A"/>
    <w:rsid w:val="00CF635F"/>
    <w:rsid w:val="00D15FDF"/>
    <w:rsid w:val="00D2339D"/>
    <w:rsid w:val="00D36223"/>
    <w:rsid w:val="00D37A14"/>
    <w:rsid w:val="00D40F4B"/>
    <w:rsid w:val="00D44305"/>
    <w:rsid w:val="00D61E92"/>
    <w:rsid w:val="00D635DD"/>
    <w:rsid w:val="00DD4589"/>
    <w:rsid w:val="00DF77B7"/>
    <w:rsid w:val="00E03A72"/>
    <w:rsid w:val="00E1042D"/>
    <w:rsid w:val="00E37D8D"/>
    <w:rsid w:val="00E51BCD"/>
    <w:rsid w:val="00EA6CE6"/>
    <w:rsid w:val="00EB4ED0"/>
    <w:rsid w:val="00F16337"/>
    <w:rsid w:val="00F247C0"/>
    <w:rsid w:val="00F40B66"/>
    <w:rsid w:val="00F43583"/>
    <w:rsid w:val="00F466B3"/>
    <w:rsid w:val="00F4787E"/>
    <w:rsid w:val="00FB10A1"/>
    <w:rsid w:val="00FB2B50"/>
    <w:rsid w:val="00FB36A2"/>
    <w:rsid w:val="00FB3FAC"/>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304A44C3</Template>
  <TotalTime>29</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9</cp:revision>
  <dcterms:created xsi:type="dcterms:W3CDTF">2021-03-05T21:11:00Z</dcterms:created>
  <dcterms:modified xsi:type="dcterms:W3CDTF">2021-03-06T12:45:00Z</dcterms:modified>
</cp:coreProperties>
</file>