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77777777"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07D7302A"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EASTER Sunday, April 4</w:t>
      </w:r>
      <w:r w:rsidRPr="00AE5C7F">
        <w:rPr>
          <w:rFonts w:ascii="Tahoma" w:hAnsi="Tahoma" w:cs="Tahoma"/>
          <w:b/>
          <w:bCs/>
          <w:vertAlign w:val="superscript"/>
        </w:rPr>
        <w:t>th</w:t>
      </w:r>
      <w:r w:rsidR="00EA1638">
        <w:rPr>
          <w:rFonts w:ascii="Tahoma" w:hAnsi="Tahoma" w:cs="Tahoma"/>
          <w:b/>
          <w:bCs/>
        </w:rPr>
        <w:t>, 2021 at 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5823414B" w:rsidR="00411D63" w:rsidRPr="000C27AA" w:rsidRDefault="001250FA" w:rsidP="00411D63">
      <w:pPr>
        <w:rPr>
          <w:rFonts w:ascii="Tahoma" w:hAnsi="Tahoma" w:cs="Tahoma"/>
        </w:rPr>
      </w:pPr>
      <w:r>
        <w:rPr>
          <w:rFonts w:ascii="Tahoma" w:hAnsi="Tahoma" w:cs="Tahoma"/>
          <w:b/>
          <w:bCs/>
        </w:rPr>
        <w:t>Prelude</w:t>
      </w:r>
      <w:r w:rsidR="00554EC2">
        <w:rPr>
          <w:rFonts w:ascii="Tahoma" w:hAnsi="Tahoma" w:cs="Tahoma"/>
        </w:rPr>
        <w:t xml:space="preserve"> </w:t>
      </w:r>
    </w:p>
    <w:p w14:paraId="43DB4BEF" w14:textId="22189897" w:rsidR="00901C2C" w:rsidRDefault="00901C2C">
      <w:pPr>
        <w:rPr>
          <w:rFonts w:ascii="Tahoma" w:hAnsi="Tahoma" w:cs="Tahoma"/>
          <w:b/>
          <w:bCs/>
        </w:rPr>
      </w:pPr>
      <w:r>
        <w:rPr>
          <w:rFonts w:ascii="Tahoma" w:hAnsi="Tahoma" w:cs="Tahoma"/>
          <w:b/>
          <w:bCs/>
        </w:rPr>
        <w:t>Announcements</w:t>
      </w:r>
    </w:p>
    <w:p w14:paraId="30D7B881" w14:textId="77777777" w:rsidR="007B3B61" w:rsidRDefault="00901C2C" w:rsidP="007B3B61">
      <w:pPr>
        <w:rPr>
          <w:rFonts w:ascii="Tahoma" w:hAnsi="Tahoma" w:cs="Tahoma"/>
        </w:rPr>
      </w:pPr>
      <w:r>
        <w:rPr>
          <w:rFonts w:ascii="Tahoma" w:hAnsi="Tahoma" w:cs="Tahoma"/>
          <w:b/>
          <w:bCs/>
        </w:rPr>
        <w:t>Gospel Greeting</w:t>
      </w:r>
      <w:r w:rsidR="00612BF4">
        <w:rPr>
          <w:rFonts w:ascii="Tahoma" w:hAnsi="Tahoma" w:cs="Tahoma"/>
        </w:rPr>
        <w:t xml:space="preserve"> – </w:t>
      </w:r>
      <w:r w:rsidR="007B3B61">
        <w:rPr>
          <w:rFonts w:ascii="Tahoma" w:hAnsi="Tahoma" w:cs="Tahoma"/>
        </w:rPr>
        <w:t>Grace to you and peace from him who is and who was and who is to come, and from the seven spirits who are before his throne, and from Jesus Christ the faithful witness, the firstborn of the dead, and the ruler of kings of the earth. - Revelation 1:4-5</w:t>
      </w:r>
    </w:p>
    <w:p w14:paraId="360098AA" w14:textId="1AE264BF"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7B3B61">
        <w:rPr>
          <w:rFonts w:ascii="Tahoma" w:hAnsi="Tahoma" w:cs="Tahoma"/>
        </w:rPr>
        <w:t>W&amp;C 215 – Alleluia, Alleluia</w:t>
      </w:r>
    </w:p>
    <w:p w14:paraId="1EA5A067" w14:textId="77777777" w:rsidR="00FB7D5D" w:rsidRDefault="00FB7D5D" w:rsidP="00FB7D5D">
      <w:pPr>
        <w:rPr>
          <w:rFonts w:ascii="Tahoma" w:hAnsi="Tahoma" w:cs="Tahoma"/>
        </w:rPr>
      </w:pPr>
      <w:r>
        <w:rPr>
          <w:rFonts w:ascii="Tahoma" w:hAnsi="Tahoma" w:cs="Tahoma"/>
          <w:b/>
          <w:bCs/>
        </w:rPr>
        <w:t>Easter Call &amp; Response</w:t>
      </w:r>
      <w:r>
        <w:rPr>
          <w:rFonts w:ascii="Tahoma" w:hAnsi="Tahoma" w:cs="Tahoma"/>
        </w:rPr>
        <w:t xml:space="preserve"> </w:t>
      </w:r>
    </w:p>
    <w:p w14:paraId="53074298" w14:textId="77777777" w:rsidR="00FB7D5D" w:rsidRDefault="00FB7D5D" w:rsidP="00FB7D5D">
      <w:pPr>
        <w:rPr>
          <w:rFonts w:ascii="Tahoma" w:hAnsi="Tahoma" w:cs="Tahoma"/>
        </w:rPr>
      </w:pPr>
      <w:r>
        <w:rPr>
          <w:rFonts w:ascii="Tahoma" w:hAnsi="Tahoma" w:cs="Tahoma"/>
          <w:u w:val="single"/>
        </w:rPr>
        <w:t>Minister</w:t>
      </w:r>
      <w:r>
        <w:rPr>
          <w:rFonts w:ascii="Tahoma" w:hAnsi="Tahoma" w:cs="Tahoma"/>
        </w:rPr>
        <w:t>: The Lord is risen!</w:t>
      </w:r>
    </w:p>
    <w:p w14:paraId="58929D61" w14:textId="77777777" w:rsidR="00FB7D5D" w:rsidRPr="009B631F" w:rsidRDefault="00FB7D5D" w:rsidP="00FB7D5D">
      <w:pPr>
        <w:rPr>
          <w:rFonts w:ascii="Tahoma" w:hAnsi="Tahoma" w:cs="Tahoma"/>
        </w:rPr>
      </w:pPr>
      <w:r>
        <w:rPr>
          <w:rFonts w:ascii="Tahoma" w:hAnsi="Tahoma" w:cs="Tahoma"/>
          <w:u w:val="single"/>
        </w:rPr>
        <w:t>Church</w:t>
      </w:r>
      <w:r w:rsidRPr="009B631F">
        <w:rPr>
          <w:rFonts w:ascii="Tahoma" w:hAnsi="Tahoma" w:cs="Tahoma"/>
        </w:rPr>
        <w:t>: He is risen indeed!</w:t>
      </w:r>
    </w:p>
    <w:p w14:paraId="7369265E" w14:textId="69F7F3AD" w:rsidR="00901C2C" w:rsidRDefault="00901C2C">
      <w:pPr>
        <w:rPr>
          <w:rFonts w:ascii="Tahoma" w:hAnsi="Tahoma" w:cs="Tahoma"/>
          <w:b/>
          <w:bCs/>
        </w:rPr>
      </w:pPr>
      <w:r>
        <w:rPr>
          <w:rFonts w:ascii="Tahoma" w:hAnsi="Tahoma" w:cs="Tahoma"/>
          <w:b/>
          <w:bCs/>
        </w:rPr>
        <w:t>Prayer of Adoration &amp; Invocation</w:t>
      </w:r>
    </w:p>
    <w:p w14:paraId="63E1A6F5" w14:textId="0736205E" w:rsidR="00287E2A" w:rsidRDefault="00901C2C" w:rsidP="00287E2A">
      <w:pPr>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287E2A">
        <w:rPr>
          <w:rFonts w:ascii="Tahoma" w:hAnsi="Tahoma" w:cs="Tahoma"/>
        </w:rPr>
        <w:t xml:space="preserve">NTH </w:t>
      </w:r>
      <w:r w:rsidR="00FB7D5D">
        <w:rPr>
          <w:rFonts w:ascii="Tahoma" w:hAnsi="Tahoma" w:cs="Tahoma"/>
        </w:rPr>
        <w:t>276</w:t>
      </w:r>
      <w:r w:rsidR="00287E2A">
        <w:rPr>
          <w:rFonts w:ascii="Tahoma" w:hAnsi="Tahoma" w:cs="Tahoma"/>
        </w:rPr>
        <w:t xml:space="preserve"> – </w:t>
      </w:r>
      <w:r w:rsidR="00ED49D7">
        <w:rPr>
          <w:rFonts w:ascii="Tahoma" w:hAnsi="Tahoma" w:cs="Tahoma"/>
        </w:rPr>
        <w:t>Up from the Grave He Arose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2A8BDFB1" w:rsidR="00973C8B" w:rsidRPr="00091D5A" w:rsidRDefault="00973C8B" w:rsidP="006E25ED">
      <w:pPr>
        <w:rPr>
          <w:rFonts w:ascii="Tahoma" w:hAnsi="Tahoma" w:cs="Tahoma"/>
        </w:rPr>
      </w:pPr>
      <w:r>
        <w:rPr>
          <w:rFonts w:ascii="Tahoma" w:eastAsia="Times New Roman" w:hAnsi="Tahoma" w:cs="Tahoma"/>
          <w:i/>
          <w:iCs/>
        </w:rPr>
        <w:t xml:space="preserve">Let us silently confess our sins before the Lord… Let us unite our voices together in the confession of sin: </w:t>
      </w:r>
    </w:p>
    <w:bookmarkEnd w:id="0"/>
    <w:p w14:paraId="41D86B9D" w14:textId="77777777" w:rsidR="00411D63" w:rsidRDefault="00901C2C" w:rsidP="00411D63">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r w:rsidR="00411D63"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3BF64799" w14:textId="7EAE3E7B" w:rsidR="00287E2A" w:rsidRDefault="00411D63" w:rsidP="00953579">
      <w:pPr>
        <w:rPr>
          <w:rFonts w:ascii="Tahoma" w:hAnsi="Tahoma" w:cs="Tahoma"/>
        </w:rPr>
      </w:pPr>
      <w:r>
        <w:rPr>
          <w:rFonts w:ascii="Tahoma" w:hAnsi="Tahoma" w:cs="Tahoma"/>
          <w:b/>
          <w:bCs/>
        </w:rPr>
        <w:t>Declaration of Pardon</w:t>
      </w:r>
      <w:r>
        <w:rPr>
          <w:rFonts w:ascii="Tahoma" w:hAnsi="Tahoma" w:cs="Tahoma"/>
        </w:rPr>
        <w:t xml:space="preserve"> – </w:t>
      </w:r>
      <w:r w:rsidR="00ED49D7">
        <w:rPr>
          <w:rFonts w:ascii="Tahoma" w:hAnsi="Tahoma" w:cs="Tahoma"/>
        </w:rPr>
        <w:t xml:space="preserve">(Righteousness) </w:t>
      </w:r>
      <w:r w:rsidR="00ED49D7" w:rsidRPr="00614713">
        <w:rPr>
          <w:rFonts w:ascii="Tahoma" w:hAnsi="Tahoma" w:cs="Tahoma"/>
        </w:rPr>
        <w:t xml:space="preserve">will be counted to us who believe in him who raised from the dead Jesus our Lord, who was delivered up for our trespasses and raised for our justification. </w:t>
      </w:r>
      <w:r w:rsidR="00ED49D7">
        <w:rPr>
          <w:rFonts w:ascii="Tahoma" w:hAnsi="Tahoma" w:cs="Tahoma"/>
        </w:rPr>
        <w:t>– Romans 4:24b-25</w:t>
      </w:r>
    </w:p>
    <w:p w14:paraId="18220265" w14:textId="77777777" w:rsidR="00ED49D7" w:rsidRPr="00292061" w:rsidRDefault="00ED49D7" w:rsidP="00ED49D7">
      <w:pPr>
        <w:rPr>
          <w:rFonts w:ascii="Tahoma" w:hAnsi="Tahoma" w:cs="Tahoma"/>
          <w:bCs/>
        </w:rPr>
      </w:pPr>
      <w:r>
        <w:rPr>
          <w:rFonts w:ascii="Tahoma" w:hAnsi="Tahoma" w:cs="Tahoma"/>
          <w:b/>
          <w:bCs/>
        </w:rPr>
        <w:t>Exhortation to Give</w:t>
      </w:r>
      <w:r>
        <w:rPr>
          <w:rFonts w:ascii="Tahoma" w:hAnsi="Tahoma" w:cs="Tahoma"/>
        </w:rPr>
        <w:t xml:space="preserve"> – </w:t>
      </w:r>
      <w:r w:rsidRPr="00292061">
        <w:rPr>
          <w:rFonts w:ascii="Tahoma" w:hAnsi="Tahoma" w:cs="Tahoma"/>
          <w:bCs/>
        </w:rPr>
        <w:t>For you know the grace of our Lord Jesus Christ, that though he was rich, yet for your sake he became poor, so that you by his poverty might become rich. – 2 Cor. 8:9</w:t>
      </w:r>
    </w:p>
    <w:p w14:paraId="34974A0D" w14:textId="6BC29423" w:rsidR="00ED49D7" w:rsidRDefault="00ED49D7" w:rsidP="00ED49D7">
      <w:pPr>
        <w:rPr>
          <w:rFonts w:ascii="Tahoma" w:hAnsi="Tahoma" w:cs="Tahoma"/>
          <w:b/>
          <w:bCs/>
        </w:rPr>
      </w:pPr>
      <w:r>
        <w:rPr>
          <w:rFonts w:ascii="Tahoma" w:hAnsi="Tahoma" w:cs="Tahoma"/>
          <w:b/>
          <w:bCs/>
        </w:rPr>
        <w:t>Prayer for Regular &amp; Diaconal Collections with Pastoral Prayer</w:t>
      </w:r>
    </w:p>
    <w:p w14:paraId="414C201D" w14:textId="303A93C2" w:rsidR="00ED49D7" w:rsidRDefault="00ED49D7" w:rsidP="00953579">
      <w:pPr>
        <w:rPr>
          <w:rFonts w:ascii="Tahoma" w:hAnsi="Tahoma" w:cs="Tahoma"/>
        </w:rPr>
      </w:pPr>
      <w:r>
        <w:rPr>
          <w:rFonts w:ascii="Tahoma" w:hAnsi="Tahoma" w:cs="Tahoma"/>
          <w:b/>
          <w:bCs/>
        </w:rPr>
        <w:t xml:space="preserve">Responsive Reading </w:t>
      </w:r>
      <w:r>
        <w:rPr>
          <w:rFonts w:ascii="Tahoma" w:hAnsi="Tahoma" w:cs="Tahoma"/>
        </w:rPr>
        <w:t>– W&amp;C 182</w:t>
      </w:r>
    </w:p>
    <w:p w14:paraId="5243556A" w14:textId="3FD72810" w:rsidR="00ED49D7" w:rsidRPr="00ED49D7" w:rsidRDefault="00ED49D7" w:rsidP="00953579">
      <w:pPr>
        <w:rPr>
          <w:rFonts w:ascii="Tahoma" w:hAnsi="Tahoma" w:cs="Tahoma"/>
        </w:rPr>
      </w:pPr>
      <w:r>
        <w:rPr>
          <w:rFonts w:ascii="Tahoma" w:hAnsi="Tahoma" w:cs="Tahoma"/>
          <w:b/>
          <w:bCs/>
        </w:rPr>
        <w:t xml:space="preserve">Choir </w:t>
      </w:r>
      <w:r>
        <w:rPr>
          <w:rFonts w:ascii="Tahoma" w:hAnsi="Tahoma" w:cs="Tahoma"/>
        </w:rPr>
        <w:t>– Were You There?</w:t>
      </w:r>
    </w:p>
    <w:p w14:paraId="6757D3EC" w14:textId="76B26AC3" w:rsidR="0042002F" w:rsidRDefault="00DB529F" w:rsidP="0042002F">
      <w:pPr>
        <w:rPr>
          <w:rFonts w:ascii="Tahoma" w:hAnsi="Tahoma" w:cs="Tahoma"/>
        </w:rPr>
      </w:pPr>
      <w:r>
        <w:rPr>
          <w:rFonts w:ascii="Tahoma" w:hAnsi="Tahoma" w:cs="Tahoma"/>
          <w:b/>
          <w:bCs/>
        </w:rPr>
        <w:t>Responsive Reading</w:t>
      </w:r>
      <w:r>
        <w:rPr>
          <w:rFonts w:ascii="Tahoma" w:hAnsi="Tahoma" w:cs="Tahoma"/>
        </w:rPr>
        <w:t xml:space="preserve"> – W&amp;C 214</w:t>
      </w:r>
    </w:p>
    <w:p w14:paraId="35B6BB31" w14:textId="18541D69" w:rsidR="00DB529F" w:rsidRDefault="00DB529F" w:rsidP="0042002F">
      <w:pPr>
        <w:rPr>
          <w:rFonts w:ascii="Tahoma" w:hAnsi="Tahoma" w:cs="Tahoma"/>
        </w:rPr>
      </w:pPr>
      <w:r>
        <w:rPr>
          <w:rFonts w:ascii="Tahoma" w:hAnsi="Tahoma" w:cs="Tahoma"/>
          <w:b/>
          <w:bCs/>
        </w:rPr>
        <w:t xml:space="preserve">Congregational Singing </w:t>
      </w:r>
      <w:r>
        <w:rPr>
          <w:rFonts w:ascii="Tahoma" w:hAnsi="Tahoma" w:cs="Tahoma"/>
        </w:rPr>
        <w:t>– NTH 274 – Thine Be the Glory</w:t>
      </w:r>
    </w:p>
    <w:p w14:paraId="6DF90FD8" w14:textId="11DBF39E" w:rsidR="00DB529F" w:rsidRDefault="00DB529F" w:rsidP="0042002F">
      <w:pPr>
        <w:rPr>
          <w:rFonts w:ascii="Tahoma" w:hAnsi="Tahoma" w:cs="Tahoma"/>
        </w:rPr>
      </w:pPr>
      <w:r>
        <w:rPr>
          <w:rFonts w:ascii="Tahoma" w:hAnsi="Tahoma" w:cs="Tahoma"/>
          <w:b/>
          <w:bCs/>
        </w:rPr>
        <w:lastRenderedPageBreak/>
        <w:t>Mixed Quartet</w:t>
      </w:r>
      <w:r>
        <w:rPr>
          <w:rFonts w:ascii="Tahoma" w:hAnsi="Tahoma" w:cs="Tahoma"/>
        </w:rPr>
        <w:t xml:space="preserve"> – O Joyous Easter Morning</w:t>
      </w:r>
    </w:p>
    <w:p w14:paraId="3E1DABA9" w14:textId="6EFC0018" w:rsidR="00DB529F" w:rsidRDefault="00DB529F" w:rsidP="0042002F">
      <w:pPr>
        <w:rPr>
          <w:rFonts w:ascii="Tahoma" w:hAnsi="Tahoma" w:cs="Tahoma"/>
        </w:rPr>
      </w:pPr>
      <w:r>
        <w:rPr>
          <w:rFonts w:ascii="Tahoma" w:hAnsi="Tahoma" w:cs="Tahoma"/>
          <w:b/>
          <w:bCs/>
        </w:rPr>
        <w:t xml:space="preserve">Congregational Singing </w:t>
      </w:r>
      <w:r>
        <w:rPr>
          <w:rFonts w:ascii="Tahoma" w:hAnsi="Tahoma" w:cs="Tahoma"/>
        </w:rPr>
        <w:t>– NTH 277 – Christ the Lord Is Risen Today</w:t>
      </w:r>
    </w:p>
    <w:p w14:paraId="549C8F54" w14:textId="5B6E163E" w:rsidR="00DB529F" w:rsidRDefault="00DB529F" w:rsidP="0042002F">
      <w:pPr>
        <w:rPr>
          <w:rFonts w:ascii="Tahoma" w:hAnsi="Tahoma" w:cs="Tahoma"/>
        </w:rPr>
      </w:pPr>
      <w:r>
        <w:rPr>
          <w:rFonts w:ascii="Tahoma" w:hAnsi="Tahoma" w:cs="Tahoma"/>
          <w:b/>
          <w:bCs/>
        </w:rPr>
        <w:t>Adult Choir</w:t>
      </w:r>
      <w:r>
        <w:rPr>
          <w:rFonts w:ascii="Tahoma" w:hAnsi="Tahoma" w:cs="Tahoma"/>
        </w:rPr>
        <w:t xml:space="preserve"> – Jesus Christ Is Risen Today</w:t>
      </w:r>
    </w:p>
    <w:p w14:paraId="295839AB" w14:textId="0B21F3A0" w:rsidR="00DB529F" w:rsidRPr="00DB529F" w:rsidRDefault="00DB529F" w:rsidP="0042002F">
      <w:pPr>
        <w:rPr>
          <w:rFonts w:ascii="Tahoma" w:hAnsi="Tahoma" w:cs="Tahoma"/>
        </w:rPr>
      </w:pPr>
      <w:r>
        <w:rPr>
          <w:rFonts w:ascii="Tahoma" w:hAnsi="Tahoma" w:cs="Tahoma"/>
          <w:b/>
          <w:bCs/>
        </w:rPr>
        <w:t xml:space="preserve">Congregational Singing </w:t>
      </w:r>
      <w:r>
        <w:rPr>
          <w:rFonts w:ascii="Tahoma" w:hAnsi="Tahoma" w:cs="Tahoma"/>
        </w:rPr>
        <w:t>– In Christ Alone</w:t>
      </w:r>
    </w:p>
    <w:p w14:paraId="5A8B64E1" w14:textId="2719B4D8" w:rsidR="00287E2A" w:rsidRDefault="00F40B66" w:rsidP="00287E2A">
      <w:pPr>
        <w:rPr>
          <w:rFonts w:ascii="Tahoma" w:hAnsi="Tahoma" w:cs="Tahoma"/>
        </w:rPr>
      </w:pPr>
      <w:r>
        <w:rPr>
          <w:rFonts w:ascii="Tahoma" w:hAnsi="Tahoma" w:cs="Tahoma"/>
          <w:b/>
          <w:bCs/>
        </w:rPr>
        <w:t xml:space="preserve">Scripture Readings </w:t>
      </w:r>
      <w:r>
        <w:rPr>
          <w:rFonts w:ascii="Tahoma" w:hAnsi="Tahoma" w:cs="Tahoma"/>
        </w:rPr>
        <w:t xml:space="preserve">– </w:t>
      </w:r>
      <w:r w:rsidR="00287E2A">
        <w:rPr>
          <w:rFonts w:ascii="Tahoma" w:hAnsi="Tahoma" w:cs="Tahoma"/>
        </w:rPr>
        <w:t xml:space="preserve">OT: </w:t>
      </w:r>
      <w:r w:rsidR="00DB529F">
        <w:rPr>
          <w:rFonts w:ascii="Tahoma" w:hAnsi="Tahoma" w:cs="Tahoma"/>
        </w:rPr>
        <w:t>Psalm 16</w:t>
      </w:r>
      <w:r w:rsidR="00287E2A">
        <w:rPr>
          <w:rFonts w:ascii="Tahoma" w:hAnsi="Tahoma" w:cs="Tahoma"/>
        </w:rPr>
        <w:t xml:space="preserve"> / NT: </w:t>
      </w:r>
      <w:r w:rsidR="00DB529F">
        <w:rPr>
          <w:rFonts w:ascii="Tahoma" w:hAnsi="Tahoma" w:cs="Tahoma"/>
        </w:rPr>
        <w:t>1 Corinthians 15:12-20</w:t>
      </w:r>
    </w:p>
    <w:p w14:paraId="2321C9C1" w14:textId="77777777" w:rsidR="00DB529F" w:rsidRPr="00DC0512" w:rsidRDefault="00DB529F" w:rsidP="00DB529F">
      <w:pPr>
        <w:rPr>
          <w:rFonts w:ascii="Tahoma" w:hAnsi="Tahoma" w:cs="Tahoma"/>
        </w:rPr>
      </w:pPr>
      <w:r w:rsidRPr="00DC0512">
        <w:rPr>
          <w:rFonts w:ascii="Tahoma" w:hAnsi="Tahoma" w:cs="Tahoma"/>
        </w:rPr>
        <w:t xml:space="preserve">Psalm 16 (ESV) </w:t>
      </w:r>
    </w:p>
    <w:p w14:paraId="6245AF01" w14:textId="05846A58" w:rsidR="00DB529F" w:rsidRPr="00DC0512" w:rsidRDefault="00DB529F" w:rsidP="00DB529F">
      <w:pPr>
        <w:rPr>
          <w:rFonts w:ascii="Tahoma" w:hAnsi="Tahoma" w:cs="Tahoma"/>
        </w:rPr>
      </w:pPr>
      <w:r w:rsidRPr="00DC0512">
        <w:rPr>
          <w:rFonts w:ascii="Tahoma" w:hAnsi="Tahoma" w:cs="Tahoma"/>
          <w:vertAlign w:val="superscript"/>
          <w:lang w:val="en"/>
        </w:rPr>
        <w:t>1</w:t>
      </w:r>
      <w:r w:rsidRPr="00DC0512">
        <w:rPr>
          <w:rFonts w:ascii="Tahoma" w:hAnsi="Tahoma" w:cs="Tahoma"/>
          <w:lang w:val="en"/>
        </w:rPr>
        <w:t xml:space="preserve"> </w:t>
      </w:r>
      <w:r w:rsidRPr="00DC0512">
        <w:rPr>
          <w:rFonts w:ascii="Tahoma" w:hAnsi="Tahoma" w:cs="Tahoma"/>
        </w:rPr>
        <w:t xml:space="preserve">Preserve me, O God, for in you I take refuge. </w:t>
      </w:r>
      <w:r w:rsidRPr="00DC0512">
        <w:rPr>
          <w:rFonts w:ascii="Tahoma" w:hAnsi="Tahoma" w:cs="Tahoma"/>
          <w:vertAlign w:val="superscript"/>
          <w:lang w:val="en"/>
        </w:rPr>
        <w:t>2</w:t>
      </w:r>
      <w:r w:rsidRPr="00DC0512">
        <w:rPr>
          <w:rFonts w:ascii="Tahoma" w:hAnsi="Tahoma" w:cs="Tahoma"/>
          <w:lang w:val="en"/>
        </w:rPr>
        <w:t xml:space="preserve"> </w:t>
      </w:r>
      <w:r w:rsidRPr="00DC0512">
        <w:rPr>
          <w:rFonts w:ascii="Tahoma" w:hAnsi="Tahoma" w:cs="Tahoma"/>
        </w:rPr>
        <w:t xml:space="preserve">I say to the </w:t>
      </w:r>
      <w:r w:rsidRPr="00DC0512">
        <w:rPr>
          <w:rFonts w:ascii="Tahoma" w:hAnsi="Tahoma" w:cs="Tahoma"/>
          <w:smallCaps/>
        </w:rPr>
        <w:t>Lord</w:t>
      </w:r>
      <w:r w:rsidRPr="00DC0512">
        <w:rPr>
          <w:rFonts w:ascii="Tahoma" w:hAnsi="Tahoma" w:cs="Tahoma"/>
        </w:rPr>
        <w:t xml:space="preserve">, “You are my Lord; I have no good apart from you.” </w:t>
      </w:r>
      <w:r w:rsidRPr="00DC0512">
        <w:rPr>
          <w:rFonts w:ascii="Tahoma" w:hAnsi="Tahoma" w:cs="Tahoma"/>
          <w:vertAlign w:val="superscript"/>
          <w:lang w:val="en"/>
        </w:rPr>
        <w:t>3</w:t>
      </w:r>
      <w:r w:rsidRPr="00DC0512">
        <w:rPr>
          <w:rFonts w:ascii="Tahoma" w:hAnsi="Tahoma" w:cs="Tahoma"/>
          <w:lang w:val="en"/>
        </w:rPr>
        <w:t xml:space="preserve"> </w:t>
      </w:r>
      <w:r w:rsidRPr="00DC0512">
        <w:rPr>
          <w:rFonts w:ascii="Tahoma" w:hAnsi="Tahoma" w:cs="Tahoma"/>
        </w:rPr>
        <w:t xml:space="preserve">As for the saints in the land, they are the excellent ones, in whom is all my delight. </w:t>
      </w:r>
      <w:r w:rsidRPr="00DC0512">
        <w:rPr>
          <w:rFonts w:ascii="Tahoma" w:hAnsi="Tahoma" w:cs="Tahoma"/>
          <w:vertAlign w:val="superscript"/>
          <w:lang w:val="en"/>
        </w:rPr>
        <w:t>4</w:t>
      </w:r>
      <w:r w:rsidRPr="00DC0512">
        <w:rPr>
          <w:rFonts w:ascii="Tahoma" w:hAnsi="Tahoma" w:cs="Tahoma"/>
          <w:lang w:val="en"/>
        </w:rPr>
        <w:t xml:space="preserve"> </w:t>
      </w:r>
      <w:r w:rsidRPr="00DC0512">
        <w:rPr>
          <w:rFonts w:ascii="Tahoma" w:hAnsi="Tahoma" w:cs="Tahoma"/>
        </w:rPr>
        <w:t xml:space="preserve">The sorrows of those who run after another god shall multiply; their drink offerings of blood I will not pour out or take their names on my lips. </w:t>
      </w:r>
      <w:r w:rsidRPr="00DC0512">
        <w:rPr>
          <w:rFonts w:ascii="Tahoma" w:hAnsi="Tahoma" w:cs="Tahoma"/>
          <w:vertAlign w:val="superscript"/>
          <w:lang w:val="en"/>
        </w:rPr>
        <w:t>5</w:t>
      </w:r>
      <w:r w:rsidRPr="00DC0512">
        <w:rPr>
          <w:rFonts w:ascii="Tahoma" w:hAnsi="Tahoma" w:cs="Tahoma"/>
          <w:lang w:val="en"/>
        </w:rPr>
        <w:t xml:space="preserve"> </w:t>
      </w:r>
      <w:r w:rsidRPr="00DC0512">
        <w:rPr>
          <w:rFonts w:ascii="Tahoma" w:hAnsi="Tahoma" w:cs="Tahoma"/>
        </w:rPr>
        <w:t xml:space="preserve">The </w:t>
      </w:r>
      <w:r w:rsidRPr="00DC0512">
        <w:rPr>
          <w:rFonts w:ascii="Tahoma" w:hAnsi="Tahoma" w:cs="Tahoma"/>
          <w:smallCaps/>
        </w:rPr>
        <w:t>Lord</w:t>
      </w:r>
      <w:r w:rsidRPr="00DC0512">
        <w:rPr>
          <w:rFonts w:ascii="Tahoma" w:hAnsi="Tahoma" w:cs="Tahoma"/>
        </w:rPr>
        <w:t xml:space="preserve"> is my chosen portion and my cup; you hold my lot. </w:t>
      </w:r>
      <w:r w:rsidRPr="00DC0512">
        <w:rPr>
          <w:rFonts w:ascii="Tahoma" w:hAnsi="Tahoma" w:cs="Tahoma"/>
          <w:vertAlign w:val="superscript"/>
          <w:lang w:val="en"/>
        </w:rPr>
        <w:t>6</w:t>
      </w:r>
      <w:r w:rsidRPr="00DC0512">
        <w:rPr>
          <w:rFonts w:ascii="Tahoma" w:hAnsi="Tahoma" w:cs="Tahoma"/>
          <w:lang w:val="en"/>
        </w:rPr>
        <w:t xml:space="preserve"> </w:t>
      </w:r>
      <w:r w:rsidRPr="00DC0512">
        <w:rPr>
          <w:rFonts w:ascii="Tahoma" w:hAnsi="Tahoma" w:cs="Tahoma"/>
        </w:rPr>
        <w:t xml:space="preserve">The lines have fallen for me in pleasant places; indeed, I have a beautiful inheritance. </w:t>
      </w:r>
      <w:r w:rsidRPr="00DC0512">
        <w:rPr>
          <w:rFonts w:ascii="Tahoma" w:hAnsi="Tahoma" w:cs="Tahoma"/>
          <w:vertAlign w:val="superscript"/>
          <w:lang w:val="en"/>
        </w:rPr>
        <w:t>7</w:t>
      </w:r>
      <w:r w:rsidRPr="00DC0512">
        <w:rPr>
          <w:rFonts w:ascii="Tahoma" w:hAnsi="Tahoma" w:cs="Tahoma"/>
          <w:lang w:val="en"/>
        </w:rPr>
        <w:t xml:space="preserve"> </w:t>
      </w:r>
      <w:r w:rsidRPr="00DC0512">
        <w:rPr>
          <w:rFonts w:ascii="Tahoma" w:hAnsi="Tahoma" w:cs="Tahoma"/>
        </w:rPr>
        <w:t xml:space="preserve">I bless the </w:t>
      </w:r>
      <w:r w:rsidRPr="00DC0512">
        <w:rPr>
          <w:rFonts w:ascii="Tahoma" w:hAnsi="Tahoma" w:cs="Tahoma"/>
          <w:smallCaps/>
        </w:rPr>
        <w:t>Lord</w:t>
      </w:r>
      <w:r w:rsidRPr="00DC0512">
        <w:rPr>
          <w:rFonts w:ascii="Tahoma" w:hAnsi="Tahoma" w:cs="Tahoma"/>
        </w:rPr>
        <w:t xml:space="preserve"> who gives me counsel; in the night also my heart instructs me. </w:t>
      </w:r>
      <w:r w:rsidRPr="00DC0512">
        <w:rPr>
          <w:rFonts w:ascii="Tahoma" w:hAnsi="Tahoma" w:cs="Tahoma"/>
          <w:vertAlign w:val="superscript"/>
          <w:lang w:val="en"/>
        </w:rPr>
        <w:t>8</w:t>
      </w:r>
      <w:r w:rsidRPr="00DC0512">
        <w:rPr>
          <w:rFonts w:ascii="Tahoma" w:hAnsi="Tahoma" w:cs="Tahoma"/>
          <w:lang w:val="en"/>
        </w:rPr>
        <w:t xml:space="preserve"> </w:t>
      </w:r>
      <w:r w:rsidRPr="00DC0512">
        <w:rPr>
          <w:rFonts w:ascii="Tahoma" w:hAnsi="Tahoma" w:cs="Tahoma"/>
        </w:rPr>
        <w:t xml:space="preserve">I have set the </w:t>
      </w:r>
      <w:r w:rsidRPr="00DC0512">
        <w:rPr>
          <w:rFonts w:ascii="Tahoma" w:hAnsi="Tahoma" w:cs="Tahoma"/>
          <w:smallCaps/>
        </w:rPr>
        <w:t>Lord</w:t>
      </w:r>
      <w:r w:rsidRPr="00DC0512">
        <w:rPr>
          <w:rFonts w:ascii="Tahoma" w:hAnsi="Tahoma" w:cs="Tahoma"/>
        </w:rPr>
        <w:t xml:space="preserve"> always before me; because he is at my right hand, I shall not be shaken. </w:t>
      </w:r>
      <w:r w:rsidRPr="00DC0512">
        <w:rPr>
          <w:rFonts w:ascii="Tahoma" w:hAnsi="Tahoma" w:cs="Tahoma"/>
          <w:vertAlign w:val="superscript"/>
          <w:lang w:val="en"/>
        </w:rPr>
        <w:t>9</w:t>
      </w:r>
      <w:r w:rsidRPr="00DC0512">
        <w:rPr>
          <w:rFonts w:ascii="Tahoma" w:hAnsi="Tahoma" w:cs="Tahoma"/>
          <w:lang w:val="en"/>
        </w:rPr>
        <w:t xml:space="preserve"> </w:t>
      </w:r>
      <w:r w:rsidRPr="00DC0512">
        <w:rPr>
          <w:rFonts w:ascii="Tahoma" w:hAnsi="Tahoma" w:cs="Tahoma"/>
        </w:rPr>
        <w:t xml:space="preserve">Therefore my heart is glad, and my whole being rejoices; my flesh also dwells secure. </w:t>
      </w:r>
      <w:r w:rsidRPr="00DC0512">
        <w:rPr>
          <w:rFonts w:ascii="Tahoma" w:hAnsi="Tahoma" w:cs="Tahoma"/>
          <w:vertAlign w:val="superscript"/>
          <w:lang w:val="en"/>
        </w:rPr>
        <w:t>10</w:t>
      </w:r>
      <w:r w:rsidRPr="00DC0512">
        <w:rPr>
          <w:rFonts w:ascii="Tahoma" w:hAnsi="Tahoma" w:cs="Tahoma"/>
          <w:lang w:val="en"/>
        </w:rPr>
        <w:t xml:space="preserve"> </w:t>
      </w:r>
      <w:r w:rsidRPr="00DC0512">
        <w:rPr>
          <w:rFonts w:ascii="Tahoma" w:hAnsi="Tahoma" w:cs="Tahoma"/>
        </w:rPr>
        <w:t xml:space="preserve">For you will not abandon my soul to </w:t>
      </w:r>
      <w:proofErr w:type="spellStart"/>
      <w:r w:rsidRPr="00DC0512">
        <w:rPr>
          <w:rFonts w:ascii="Tahoma" w:hAnsi="Tahoma" w:cs="Tahoma"/>
        </w:rPr>
        <w:t>Sheol</w:t>
      </w:r>
      <w:proofErr w:type="spellEnd"/>
      <w:r w:rsidRPr="00DC0512">
        <w:rPr>
          <w:rFonts w:ascii="Tahoma" w:hAnsi="Tahoma" w:cs="Tahoma"/>
        </w:rPr>
        <w:t xml:space="preserve">, or let your holy one see corruption. </w:t>
      </w:r>
      <w:r w:rsidRPr="00DC0512">
        <w:rPr>
          <w:rFonts w:ascii="Tahoma" w:hAnsi="Tahoma" w:cs="Tahoma"/>
          <w:vertAlign w:val="superscript"/>
          <w:lang w:val="en"/>
        </w:rPr>
        <w:t>11</w:t>
      </w:r>
      <w:r w:rsidRPr="00DC0512">
        <w:rPr>
          <w:rFonts w:ascii="Tahoma" w:hAnsi="Tahoma" w:cs="Tahoma"/>
          <w:lang w:val="en"/>
        </w:rPr>
        <w:t xml:space="preserve"> </w:t>
      </w:r>
      <w:r w:rsidRPr="00DC0512">
        <w:rPr>
          <w:rFonts w:ascii="Tahoma" w:hAnsi="Tahoma" w:cs="Tahoma"/>
        </w:rPr>
        <w:t xml:space="preserve">You make known to me the path of life; in your presence there is fullness of joy; at your right hand are pleasures forevermore. </w:t>
      </w:r>
    </w:p>
    <w:p w14:paraId="2657948E" w14:textId="77777777" w:rsidR="00DB529F" w:rsidRPr="00DC0512" w:rsidRDefault="00DB529F" w:rsidP="00DB529F">
      <w:pPr>
        <w:rPr>
          <w:rFonts w:ascii="Tahoma" w:hAnsi="Tahoma" w:cs="Tahoma"/>
        </w:rPr>
      </w:pPr>
      <w:r w:rsidRPr="00DC0512">
        <w:rPr>
          <w:rFonts w:ascii="Tahoma" w:hAnsi="Tahoma" w:cs="Tahoma"/>
        </w:rPr>
        <w:t xml:space="preserve">1 Corinthians 15:12–20 (ESV) </w:t>
      </w:r>
    </w:p>
    <w:p w14:paraId="08EAC13D" w14:textId="77777777" w:rsidR="00DB529F" w:rsidRPr="00DC0512" w:rsidRDefault="00DB529F" w:rsidP="00DB529F">
      <w:pPr>
        <w:rPr>
          <w:rFonts w:ascii="Tahoma" w:hAnsi="Tahoma" w:cs="Tahoma"/>
        </w:rPr>
      </w:pPr>
      <w:r w:rsidRPr="00DC0512">
        <w:rPr>
          <w:rFonts w:ascii="Tahoma" w:hAnsi="Tahoma" w:cs="Tahoma"/>
          <w:vertAlign w:val="superscript"/>
          <w:lang w:val="en"/>
        </w:rPr>
        <w:t>12</w:t>
      </w:r>
      <w:r w:rsidRPr="00DC0512">
        <w:rPr>
          <w:rFonts w:ascii="Tahoma" w:hAnsi="Tahoma" w:cs="Tahoma"/>
          <w:lang w:val="en"/>
        </w:rPr>
        <w:t xml:space="preserve"> </w:t>
      </w:r>
      <w:r w:rsidRPr="00DC0512">
        <w:rPr>
          <w:rFonts w:ascii="Tahoma" w:hAnsi="Tahoma" w:cs="Tahoma"/>
        </w:rPr>
        <w:t xml:space="preserve">Now if Christ is proclaimed as raised from the dead, how can some of you say that there is no resurrection of the dead? </w:t>
      </w:r>
      <w:r w:rsidRPr="00DC0512">
        <w:rPr>
          <w:rFonts w:ascii="Tahoma" w:hAnsi="Tahoma" w:cs="Tahoma"/>
          <w:vertAlign w:val="superscript"/>
          <w:lang w:val="en"/>
        </w:rPr>
        <w:t>13</w:t>
      </w:r>
      <w:r w:rsidRPr="00DC0512">
        <w:rPr>
          <w:rFonts w:ascii="Tahoma" w:hAnsi="Tahoma" w:cs="Tahoma"/>
          <w:lang w:val="en"/>
        </w:rPr>
        <w:t xml:space="preserve"> </w:t>
      </w:r>
      <w:r w:rsidRPr="00DC0512">
        <w:rPr>
          <w:rFonts w:ascii="Tahoma" w:hAnsi="Tahoma" w:cs="Tahoma"/>
        </w:rPr>
        <w:t xml:space="preserve">But if there is no resurrection of the dead, then not even Christ has been raised. </w:t>
      </w:r>
      <w:r w:rsidRPr="00DC0512">
        <w:rPr>
          <w:rFonts w:ascii="Tahoma" w:hAnsi="Tahoma" w:cs="Tahoma"/>
          <w:vertAlign w:val="superscript"/>
          <w:lang w:val="en"/>
        </w:rPr>
        <w:t>14</w:t>
      </w:r>
      <w:r w:rsidRPr="00DC0512">
        <w:rPr>
          <w:rFonts w:ascii="Tahoma" w:hAnsi="Tahoma" w:cs="Tahoma"/>
          <w:lang w:val="en"/>
        </w:rPr>
        <w:t xml:space="preserve"> </w:t>
      </w:r>
      <w:r w:rsidRPr="00DC0512">
        <w:rPr>
          <w:rFonts w:ascii="Tahoma" w:hAnsi="Tahoma" w:cs="Tahoma"/>
        </w:rPr>
        <w:t xml:space="preserve">And if Christ has not been raised, then our preaching is in vain and your faith is in vain. </w:t>
      </w:r>
      <w:r w:rsidRPr="00DC0512">
        <w:rPr>
          <w:rFonts w:ascii="Tahoma" w:hAnsi="Tahoma" w:cs="Tahoma"/>
          <w:vertAlign w:val="superscript"/>
          <w:lang w:val="en"/>
        </w:rPr>
        <w:t>15</w:t>
      </w:r>
      <w:r w:rsidRPr="00DC0512">
        <w:rPr>
          <w:rFonts w:ascii="Tahoma" w:hAnsi="Tahoma" w:cs="Tahoma"/>
          <w:lang w:val="en"/>
        </w:rPr>
        <w:t xml:space="preserve"> </w:t>
      </w:r>
      <w:r w:rsidRPr="00DC0512">
        <w:rPr>
          <w:rFonts w:ascii="Tahoma" w:hAnsi="Tahoma" w:cs="Tahoma"/>
        </w:rPr>
        <w:t xml:space="preserve">We are even found to be misrepresenting God, because we testified about God that he raised Christ, whom he did not raise if it is true that the dead are not raised. </w:t>
      </w:r>
      <w:r w:rsidRPr="00DC0512">
        <w:rPr>
          <w:rFonts w:ascii="Tahoma" w:hAnsi="Tahoma" w:cs="Tahoma"/>
          <w:vertAlign w:val="superscript"/>
          <w:lang w:val="en"/>
        </w:rPr>
        <w:t>16</w:t>
      </w:r>
      <w:r w:rsidRPr="00DC0512">
        <w:rPr>
          <w:rFonts w:ascii="Tahoma" w:hAnsi="Tahoma" w:cs="Tahoma"/>
          <w:lang w:val="en"/>
        </w:rPr>
        <w:t xml:space="preserve"> </w:t>
      </w:r>
      <w:r w:rsidRPr="00DC0512">
        <w:rPr>
          <w:rFonts w:ascii="Tahoma" w:hAnsi="Tahoma" w:cs="Tahoma"/>
        </w:rPr>
        <w:t xml:space="preserve">For if the dead are not raised, not even Christ has been raised. </w:t>
      </w:r>
      <w:r w:rsidRPr="00DC0512">
        <w:rPr>
          <w:rFonts w:ascii="Tahoma" w:hAnsi="Tahoma" w:cs="Tahoma"/>
          <w:vertAlign w:val="superscript"/>
          <w:lang w:val="en"/>
        </w:rPr>
        <w:t>17</w:t>
      </w:r>
      <w:r w:rsidRPr="00DC0512">
        <w:rPr>
          <w:rFonts w:ascii="Tahoma" w:hAnsi="Tahoma" w:cs="Tahoma"/>
          <w:lang w:val="en"/>
        </w:rPr>
        <w:t xml:space="preserve"> </w:t>
      </w:r>
      <w:r w:rsidRPr="00DC0512">
        <w:rPr>
          <w:rFonts w:ascii="Tahoma" w:hAnsi="Tahoma" w:cs="Tahoma"/>
        </w:rPr>
        <w:t xml:space="preserve">And if Christ has not been raised, your faith is futile and you are still in your sins. </w:t>
      </w:r>
      <w:r w:rsidRPr="00DC0512">
        <w:rPr>
          <w:rFonts w:ascii="Tahoma" w:hAnsi="Tahoma" w:cs="Tahoma"/>
          <w:vertAlign w:val="superscript"/>
          <w:lang w:val="en"/>
        </w:rPr>
        <w:t>18</w:t>
      </w:r>
      <w:r w:rsidRPr="00DC0512">
        <w:rPr>
          <w:rFonts w:ascii="Tahoma" w:hAnsi="Tahoma" w:cs="Tahoma"/>
          <w:lang w:val="en"/>
        </w:rPr>
        <w:t xml:space="preserve"> </w:t>
      </w:r>
      <w:r w:rsidRPr="00DC0512">
        <w:rPr>
          <w:rFonts w:ascii="Tahoma" w:hAnsi="Tahoma" w:cs="Tahoma"/>
        </w:rPr>
        <w:t xml:space="preserve">Then those also who have fallen asleep in Christ have perished. </w:t>
      </w:r>
      <w:r w:rsidRPr="00DC0512">
        <w:rPr>
          <w:rFonts w:ascii="Tahoma" w:hAnsi="Tahoma" w:cs="Tahoma"/>
          <w:vertAlign w:val="superscript"/>
          <w:lang w:val="en"/>
        </w:rPr>
        <w:t>19</w:t>
      </w:r>
      <w:r w:rsidRPr="00DC0512">
        <w:rPr>
          <w:rFonts w:ascii="Tahoma" w:hAnsi="Tahoma" w:cs="Tahoma"/>
          <w:lang w:val="en"/>
        </w:rPr>
        <w:t xml:space="preserve"> </w:t>
      </w:r>
      <w:r w:rsidRPr="00DC0512">
        <w:rPr>
          <w:rFonts w:ascii="Tahoma" w:hAnsi="Tahoma" w:cs="Tahoma"/>
        </w:rPr>
        <w:t xml:space="preserve">If in Christ we have hope in this life only, we are of all people most to be pitied. </w:t>
      </w:r>
      <w:r w:rsidRPr="00DC0512">
        <w:rPr>
          <w:rFonts w:ascii="Tahoma" w:hAnsi="Tahoma" w:cs="Tahoma"/>
          <w:vertAlign w:val="superscript"/>
          <w:lang w:val="en"/>
        </w:rPr>
        <w:t>20</w:t>
      </w:r>
      <w:r w:rsidRPr="00DC0512">
        <w:rPr>
          <w:rFonts w:ascii="Tahoma" w:hAnsi="Tahoma" w:cs="Tahoma"/>
          <w:lang w:val="en"/>
        </w:rPr>
        <w:t xml:space="preserve"> </w:t>
      </w:r>
      <w:r w:rsidRPr="00DC0512">
        <w:rPr>
          <w:rFonts w:ascii="Tahoma" w:hAnsi="Tahoma" w:cs="Tahoma"/>
        </w:rPr>
        <w:t xml:space="preserve">But in fact Christ has been raised from the dead, the </w:t>
      </w:r>
      <w:proofErr w:type="spellStart"/>
      <w:r w:rsidRPr="00DC0512">
        <w:rPr>
          <w:rFonts w:ascii="Tahoma" w:hAnsi="Tahoma" w:cs="Tahoma"/>
        </w:rPr>
        <w:t>firstfruits</w:t>
      </w:r>
      <w:proofErr w:type="spellEnd"/>
      <w:r w:rsidRPr="00DC0512">
        <w:rPr>
          <w:rFonts w:ascii="Tahoma" w:hAnsi="Tahoma" w:cs="Tahoma"/>
        </w:rPr>
        <w:t xml:space="preserve"> of those who have fallen asleep. </w:t>
      </w:r>
    </w:p>
    <w:p w14:paraId="0A042421" w14:textId="56822B6C" w:rsidR="007E1B81" w:rsidRDefault="001E138C" w:rsidP="00287E2A">
      <w:pPr>
        <w:rPr>
          <w:rFonts w:ascii="Tahoma" w:hAnsi="Tahoma" w:cs="Tahoma"/>
          <w:b/>
          <w:bCs/>
        </w:rPr>
      </w:pPr>
      <w:r>
        <w:rPr>
          <w:rFonts w:ascii="Tahoma" w:hAnsi="Tahoma" w:cs="Tahoma"/>
          <w:b/>
          <w:bCs/>
        </w:rPr>
        <w:t>Prayer for Illumination</w:t>
      </w:r>
    </w:p>
    <w:p w14:paraId="30B9B417" w14:textId="77777777" w:rsidR="00DC0512" w:rsidRDefault="0089644D" w:rsidP="00DC0512">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roofErr w:type="gramStart"/>
      <w:r w:rsidR="00DC0512" w:rsidRPr="008A3DEB">
        <w:rPr>
          <w:rFonts w:ascii="Tahoma" w:hAnsi="Tahoma" w:cs="Tahoma"/>
        </w:rPr>
        <w:t>An</w:t>
      </w:r>
      <w:proofErr w:type="gramEnd"/>
      <w:r w:rsidR="00DC0512" w:rsidRPr="008A3DEB">
        <w:rPr>
          <w:rFonts w:ascii="Tahoma" w:hAnsi="Tahoma" w:cs="Tahoma"/>
        </w:rPr>
        <w:t xml:space="preserve"> Exposition </w:t>
      </w:r>
      <w:r w:rsidR="00DC0512">
        <w:rPr>
          <w:rFonts w:ascii="Tahoma" w:hAnsi="Tahoma" w:cs="Tahoma"/>
        </w:rPr>
        <w:t>of First Corinthians 15:12-20: “If Christ Has Not Been Raised”</w:t>
      </w:r>
    </w:p>
    <w:p w14:paraId="5F3E9E83" w14:textId="77777777" w:rsidR="00DC0512" w:rsidRDefault="00DC0512" w:rsidP="00DC0512">
      <w:pPr>
        <w:spacing w:after="0"/>
        <w:rPr>
          <w:rFonts w:ascii="Tahoma" w:hAnsi="Tahoma" w:cs="Tahoma"/>
        </w:rPr>
      </w:pPr>
    </w:p>
    <w:p w14:paraId="0053DE5C" w14:textId="77777777" w:rsidR="00DC0512" w:rsidRDefault="00DC0512" w:rsidP="00DC0512">
      <w:pPr>
        <w:spacing w:after="0"/>
        <w:rPr>
          <w:rFonts w:ascii="Tahoma" w:hAnsi="Tahoma" w:cs="Tahoma"/>
        </w:rPr>
      </w:pPr>
      <w:r>
        <w:rPr>
          <w:rFonts w:ascii="Tahoma" w:hAnsi="Tahoma" w:cs="Tahoma"/>
        </w:rPr>
        <w:t>Christ crucified is risen – this is essential to the Gospel we preach.</w:t>
      </w:r>
    </w:p>
    <w:p w14:paraId="2C862FF0" w14:textId="77777777" w:rsidR="00DC0512" w:rsidRDefault="00DC0512" w:rsidP="00DC0512">
      <w:pPr>
        <w:pStyle w:val="ListParagraph"/>
        <w:numPr>
          <w:ilvl w:val="0"/>
          <w:numId w:val="38"/>
        </w:numPr>
        <w:spacing w:after="0"/>
        <w:rPr>
          <w:rFonts w:ascii="Tahoma" w:hAnsi="Tahoma" w:cs="Tahoma"/>
        </w:rPr>
      </w:pPr>
      <w:r>
        <w:rPr>
          <w:rFonts w:ascii="Tahoma" w:hAnsi="Tahoma" w:cs="Tahoma"/>
        </w:rPr>
        <w:t>No resurrection, you say? Think of the consequences:</w:t>
      </w:r>
    </w:p>
    <w:p w14:paraId="32E9CCBA" w14:textId="77777777" w:rsidR="00DC0512" w:rsidRDefault="00DC0512" w:rsidP="00DC0512">
      <w:pPr>
        <w:pStyle w:val="ListParagraph"/>
        <w:numPr>
          <w:ilvl w:val="1"/>
          <w:numId w:val="38"/>
        </w:numPr>
        <w:spacing w:after="0"/>
        <w:rPr>
          <w:rFonts w:ascii="Tahoma" w:hAnsi="Tahoma" w:cs="Tahoma"/>
        </w:rPr>
      </w:pPr>
      <w:r>
        <w:rPr>
          <w:rFonts w:ascii="Tahoma" w:hAnsi="Tahoma" w:cs="Tahoma"/>
        </w:rPr>
        <w:t>Then Christ is not raised. (15:12-13)</w:t>
      </w:r>
    </w:p>
    <w:p w14:paraId="4E5FC8D2" w14:textId="77777777" w:rsidR="00DC0512" w:rsidRDefault="00DC0512" w:rsidP="00DC0512">
      <w:pPr>
        <w:pStyle w:val="ListParagraph"/>
        <w:numPr>
          <w:ilvl w:val="1"/>
          <w:numId w:val="38"/>
        </w:numPr>
        <w:spacing w:after="0"/>
        <w:rPr>
          <w:rFonts w:ascii="Tahoma" w:hAnsi="Tahoma" w:cs="Tahoma"/>
        </w:rPr>
      </w:pPr>
      <w:r>
        <w:rPr>
          <w:rFonts w:ascii="Tahoma" w:hAnsi="Tahoma" w:cs="Tahoma"/>
        </w:rPr>
        <w:t>Then preaching and faith are in vain. (15:14)</w:t>
      </w:r>
    </w:p>
    <w:p w14:paraId="4BA8048B" w14:textId="77777777" w:rsidR="00DC0512" w:rsidRDefault="00DC0512" w:rsidP="00DC0512">
      <w:pPr>
        <w:pStyle w:val="ListParagraph"/>
        <w:numPr>
          <w:ilvl w:val="1"/>
          <w:numId w:val="38"/>
        </w:numPr>
        <w:spacing w:after="0"/>
        <w:rPr>
          <w:rFonts w:ascii="Tahoma" w:hAnsi="Tahoma" w:cs="Tahoma"/>
        </w:rPr>
      </w:pPr>
      <w:r>
        <w:rPr>
          <w:rFonts w:ascii="Tahoma" w:hAnsi="Tahoma" w:cs="Tahoma"/>
        </w:rPr>
        <w:t>Then we are liars. (15:15-16)</w:t>
      </w:r>
    </w:p>
    <w:p w14:paraId="07C323B0" w14:textId="77777777" w:rsidR="00DC0512" w:rsidRDefault="00DC0512" w:rsidP="00DC0512">
      <w:pPr>
        <w:pStyle w:val="ListParagraph"/>
        <w:numPr>
          <w:ilvl w:val="1"/>
          <w:numId w:val="38"/>
        </w:numPr>
        <w:spacing w:after="0"/>
        <w:rPr>
          <w:rFonts w:ascii="Tahoma" w:hAnsi="Tahoma" w:cs="Tahoma"/>
        </w:rPr>
      </w:pPr>
      <w:r>
        <w:rPr>
          <w:rFonts w:ascii="Tahoma" w:hAnsi="Tahoma" w:cs="Tahoma"/>
        </w:rPr>
        <w:t>Then you are still in your sins, there is no hope for the dead, and we are fools. (15:17-19)</w:t>
      </w:r>
    </w:p>
    <w:p w14:paraId="643CCC96" w14:textId="77777777" w:rsidR="00DC0512" w:rsidRDefault="00DC0512" w:rsidP="00DC0512">
      <w:pPr>
        <w:pStyle w:val="ListParagraph"/>
        <w:numPr>
          <w:ilvl w:val="0"/>
          <w:numId w:val="38"/>
        </w:numPr>
        <w:spacing w:after="0"/>
        <w:rPr>
          <w:rFonts w:ascii="Tahoma" w:hAnsi="Tahoma" w:cs="Tahoma"/>
        </w:rPr>
      </w:pPr>
      <w:r>
        <w:rPr>
          <w:rFonts w:ascii="Tahoma" w:hAnsi="Tahoma" w:cs="Tahoma"/>
        </w:rPr>
        <w:lastRenderedPageBreak/>
        <w:t>But thanks be to God – Christ is risen indeed! (15:20)</w:t>
      </w:r>
    </w:p>
    <w:p w14:paraId="389C9A9B" w14:textId="0B81726F" w:rsidR="00B870FB" w:rsidRPr="00B870FB" w:rsidRDefault="00B870FB" w:rsidP="00DC0512">
      <w:pPr>
        <w:spacing w:after="0"/>
        <w:rPr>
          <w:rFonts w:ascii="Tahoma" w:hAnsi="Tahoma" w:cs="Tahoma"/>
        </w:rPr>
      </w:pPr>
    </w:p>
    <w:p w14:paraId="04FB1AD0" w14:textId="3CA6E734" w:rsidR="00B747D9" w:rsidRDefault="00B747D9" w:rsidP="004F7FC8">
      <w:pPr>
        <w:rPr>
          <w:rFonts w:ascii="Tahoma" w:hAnsi="Tahoma" w:cs="Tahoma"/>
          <w:b/>
          <w:bCs/>
        </w:rPr>
      </w:pPr>
      <w:r>
        <w:rPr>
          <w:rFonts w:ascii="Tahoma" w:hAnsi="Tahoma" w:cs="Tahoma"/>
          <w:b/>
          <w:bCs/>
        </w:rPr>
        <w:t>Prayer of Application</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0B8E1628" w14:textId="77777777" w:rsidR="0031398A" w:rsidRPr="0031398A" w:rsidRDefault="0031398A" w:rsidP="0031398A">
      <w:pPr>
        <w:spacing w:after="0"/>
        <w:rPr>
          <w:rFonts w:ascii="Tahoma" w:hAnsi="Tahoma" w:cs="Tahoma"/>
        </w:rPr>
      </w:pPr>
      <w:r w:rsidRPr="0031398A">
        <w:rPr>
          <w:rFonts w:ascii="Tahoma" w:hAnsi="Tahoma" w:cs="Tahoma"/>
        </w:rPr>
        <w:t>(Bread: NTH 261 – What Wondrous Love Is This? / Cup: NTH 252 – When I Survey)</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3BC6617F" w:rsidR="008A10AD" w:rsidRDefault="00DC0512" w:rsidP="00D36223">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Pr>
          <w:rFonts w:ascii="Tahoma" w:hAnsi="Tahoma" w:cs="Tahoma"/>
        </w:rPr>
        <w:t>Psalm 16 (Trinity Psalter – stanzas 1, 4, 5)</w:t>
      </w:r>
    </w:p>
    <w:p w14:paraId="32F111B2" w14:textId="437C8AAD" w:rsidR="00400801" w:rsidRPr="00415C40" w:rsidRDefault="00944335" w:rsidP="00B747D9">
      <w:pPr>
        <w:rPr>
          <w:rFonts w:ascii="Tahoma" w:hAnsi="Tahoma" w:cs="Tahoma"/>
          <w:bCs/>
        </w:rPr>
      </w:pPr>
      <w:r>
        <w:rPr>
          <w:rFonts w:ascii="Tahoma" w:hAnsi="Tahoma" w:cs="Tahoma"/>
          <w:b/>
          <w:bCs/>
        </w:rPr>
        <w:t>Benediction</w:t>
      </w:r>
      <w:r>
        <w:rPr>
          <w:rFonts w:ascii="Tahoma" w:hAnsi="Tahoma" w:cs="Tahoma"/>
        </w:rPr>
        <w:t xml:space="preserve"> – </w:t>
      </w:r>
      <w:bookmarkStart w:id="1"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bookmarkStart w:id="2" w:name="_GoBack"/>
      <w:bookmarkEnd w:id="1"/>
      <w:bookmarkEnd w:id="2"/>
    </w:p>
    <w:sectPr w:rsidR="00400801" w:rsidRPr="0041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1123"/>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E7FE9"/>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6360F"/>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96186"/>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C53BE"/>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33"/>
  </w:num>
  <w:num w:numId="4">
    <w:abstractNumId w:val="28"/>
  </w:num>
  <w:num w:numId="5">
    <w:abstractNumId w:val="5"/>
  </w:num>
  <w:num w:numId="6">
    <w:abstractNumId w:val="2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num>
  <w:num w:numId="10">
    <w:abstractNumId w:val="2"/>
  </w:num>
  <w:num w:numId="11">
    <w:abstractNumId w:val="37"/>
  </w:num>
  <w:num w:numId="12">
    <w:abstractNumId w:val="8"/>
  </w:num>
  <w:num w:numId="13">
    <w:abstractNumId w:val="24"/>
  </w:num>
  <w:num w:numId="14">
    <w:abstractNumId w:val="35"/>
  </w:num>
  <w:num w:numId="15">
    <w:abstractNumId w:val="13"/>
  </w:num>
  <w:num w:numId="16">
    <w:abstractNumId w:val="14"/>
  </w:num>
  <w:num w:numId="17">
    <w:abstractNumId w:val="7"/>
  </w:num>
  <w:num w:numId="18">
    <w:abstractNumId w:val="19"/>
  </w:num>
  <w:num w:numId="19">
    <w:abstractNumId w:val="27"/>
  </w:num>
  <w:num w:numId="20">
    <w:abstractNumId w:val="0"/>
  </w:num>
  <w:num w:numId="21">
    <w:abstractNumId w:val="32"/>
  </w:num>
  <w:num w:numId="22">
    <w:abstractNumId w:val="23"/>
  </w:num>
  <w:num w:numId="23">
    <w:abstractNumId w:val="22"/>
  </w:num>
  <w:num w:numId="24">
    <w:abstractNumId w:val="25"/>
  </w:num>
  <w:num w:numId="25">
    <w:abstractNumId w:val="17"/>
  </w:num>
  <w:num w:numId="26">
    <w:abstractNumId w:val="6"/>
  </w:num>
  <w:num w:numId="27">
    <w:abstractNumId w:val="31"/>
  </w:num>
  <w:num w:numId="28">
    <w:abstractNumId w:val="18"/>
  </w:num>
  <w:num w:numId="29">
    <w:abstractNumId w:val="4"/>
  </w:num>
  <w:num w:numId="30">
    <w:abstractNumId w:val="9"/>
  </w:num>
  <w:num w:numId="31">
    <w:abstractNumId w:val="36"/>
  </w:num>
  <w:num w:numId="32">
    <w:abstractNumId w:val="30"/>
  </w:num>
  <w:num w:numId="33">
    <w:abstractNumId w:val="15"/>
  </w:num>
  <w:num w:numId="34">
    <w:abstractNumId w:val="26"/>
  </w:num>
  <w:num w:numId="35">
    <w:abstractNumId w:val="1"/>
  </w:num>
  <w:num w:numId="36">
    <w:abstractNumId w:val="29"/>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47586"/>
    <w:rsid w:val="000554FF"/>
    <w:rsid w:val="00055B5E"/>
    <w:rsid w:val="000709FD"/>
    <w:rsid w:val="00071BA8"/>
    <w:rsid w:val="00075E98"/>
    <w:rsid w:val="00095B3F"/>
    <w:rsid w:val="000C27AA"/>
    <w:rsid w:val="000C3AF1"/>
    <w:rsid w:val="000D40C8"/>
    <w:rsid w:val="000D57DD"/>
    <w:rsid w:val="000E7562"/>
    <w:rsid w:val="000E7A15"/>
    <w:rsid w:val="000E7FA5"/>
    <w:rsid w:val="0010112F"/>
    <w:rsid w:val="001016F3"/>
    <w:rsid w:val="00116B9C"/>
    <w:rsid w:val="00122C38"/>
    <w:rsid w:val="001250FA"/>
    <w:rsid w:val="00153317"/>
    <w:rsid w:val="00160AA0"/>
    <w:rsid w:val="00162EB4"/>
    <w:rsid w:val="001818FD"/>
    <w:rsid w:val="001820EE"/>
    <w:rsid w:val="00195E59"/>
    <w:rsid w:val="001E138C"/>
    <w:rsid w:val="001E62AB"/>
    <w:rsid w:val="001E6D8B"/>
    <w:rsid w:val="001E7C4F"/>
    <w:rsid w:val="001F3BCB"/>
    <w:rsid w:val="001F4B7F"/>
    <w:rsid w:val="0021299A"/>
    <w:rsid w:val="00221FEA"/>
    <w:rsid w:val="0024695D"/>
    <w:rsid w:val="002578BB"/>
    <w:rsid w:val="00275019"/>
    <w:rsid w:val="0028420A"/>
    <w:rsid w:val="00285035"/>
    <w:rsid w:val="00287E2A"/>
    <w:rsid w:val="0029060C"/>
    <w:rsid w:val="002A5A32"/>
    <w:rsid w:val="002D6CFD"/>
    <w:rsid w:val="002F10D1"/>
    <w:rsid w:val="0031287A"/>
    <w:rsid w:val="0031398A"/>
    <w:rsid w:val="0033456F"/>
    <w:rsid w:val="0036387E"/>
    <w:rsid w:val="00373BDE"/>
    <w:rsid w:val="003801D0"/>
    <w:rsid w:val="003B1434"/>
    <w:rsid w:val="003D2A34"/>
    <w:rsid w:val="003F29D6"/>
    <w:rsid w:val="003F356D"/>
    <w:rsid w:val="00400801"/>
    <w:rsid w:val="00411D63"/>
    <w:rsid w:val="00415C40"/>
    <w:rsid w:val="0042002F"/>
    <w:rsid w:val="00424E85"/>
    <w:rsid w:val="00435B56"/>
    <w:rsid w:val="00440BF5"/>
    <w:rsid w:val="00444E67"/>
    <w:rsid w:val="00462D41"/>
    <w:rsid w:val="00481A89"/>
    <w:rsid w:val="00493AC7"/>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318CD"/>
    <w:rsid w:val="00635A04"/>
    <w:rsid w:val="0064046F"/>
    <w:rsid w:val="006632C7"/>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837E7"/>
    <w:rsid w:val="00791294"/>
    <w:rsid w:val="007B3B61"/>
    <w:rsid w:val="007C7154"/>
    <w:rsid w:val="007E1B81"/>
    <w:rsid w:val="007E449D"/>
    <w:rsid w:val="00805F9F"/>
    <w:rsid w:val="00824B76"/>
    <w:rsid w:val="00837668"/>
    <w:rsid w:val="008522FA"/>
    <w:rsid w:val="00864CB2"/>
    <w:rsid w:val="0089644D"/>
    <w:rsid w:val="008A0A67"/>
    <w:rsid w:val="008A10AD"/>
    <w:rsid w:val="008A4CC1"/>
    <w:rsid w:val="008C3550"/>
    <w:rsid w:val="008C3AD7"/>
    <w:rsid w:val="008F4B6A"/>
    <w:rsid w:val="008F5B6B"/>
    <w:rsid w:val="00901C2C"/>
    <w:rsid w:val="00913D4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D7CF7"/>
    <w:rsid w:val="009E4610"/>
    <w:rsid w:val="009F27EB"/>
    <w:rsid w:val="00A068C2"/>
    <w:rsid w:val="00A23FD6"/>
    <w:rsid w:val="00A31E15"/>
    <w:rsid w:val="00A93B42"/>
    <w:rsid w:val="00A94601"/>
    <w:rsid w:val="00AB0038"/>
    <w:rsid w:val="00AD1FC5"/>
    <w:rsid w:val="00AD547B"/>
    <w:rsid w:val="00AE5C7F"/>
    <w:rsid w:val="00AF781A"/>
    <w:rsid w:val="00B150E4"/>
    <w:rsid w:val="00B342CE"/>
    <w:rsid w:val="00B47AD5"/>
    <w:rsid w:val="00B51764"/>
    <w:rsid w:val="00B520F0"/>
    <w:rsid w:val="00B73D71"/>
    <w:rsid w:val="00B747D9"/>
    <w:rsid w:val="00B870FB"/>
    <w:rsid w:val="00BA1C53"/>
    <w:rsid w:val="00BB48F4"/>
    <w:rsid w:val="00BC0BA8"/>
    <w:rsid w:val="00BC2AFC"/>
    <w:rsid w:val="00BF14C2"/>
    <w:rsid w:val="00C04B50"/>
    <w:rsid w:val="00C06E25"/>
    <w:rsid w:val="00C0713A"/>
    <w:rsid w:val="00C26EB1"/>
    <w:rsid w:val="00C345AF"/>
    <w:rsid w:val="00C74C32"/>
    <w:rsid w:val="00C96581"/>
    <w:rsid w:val="00C969DF"/>
    <w:rsid w:val="00CA79F9"/>
    <w:rsid w:val="00CD7857"/>
    <w:rsid w:val="00CE1B3C"/>
    <w:rsid w:val="00CE258A"/>
    <w:rsid w:val="00CF635F"/>
    <w:rsid w:val="00D079D0"/>
    <w:rsid w:val="00D15E5B"/>
    <w:rsid w:val="00D15FDF"/>
    <w:rsid w:val="00D2339D"/>
    <w:rsid w:val="00D36223"/>
    <w:rsid w:val="00D37A14"/>
    <w:rsid w:val="00D40F4B"/>
    <w:rsid w:val="00D44305"/>
    <w:rsid w:val="00D61E92"/>
    <w:rsid w:val="00D635DD"/>
    <w:rsid w:val="00DB529F"/>
    <w:rsid w:val="00DC0512"/>
    <w:rsid w:val="00DD4589"/>
    <w:rsid w:val="00DF77B7"/>
    <w:rsid w:val="00E03A72"/>
    <w:rsid w:val="00E1042D"/>
    <w:rsid w:val="00E37D8D"/>
    <w:rsid w:val="00E51BCD"/>
    <w:rsid w:val="00EA1638"/>
    <w:rsid w:val="00EA6CE6"/>
    <w:rsid w:val="00EB4ED0"/>
    <w:rsid w:val="00ED49D7"/>
    <w:rsid w:val="00F16337"/>
    <w:rsid w:val="00F247C0"/>
    <w:rsid w:val="00F40B66"/>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329EEDC3</Template>
  <TotalTime>46</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10</cp:revision>
  <dcterms:created xsi:type="dcterms:W3CDTF">2021-04-02T21:05:00Z</dcterms:created>
  <dcterms:modified xsi:type="dcterms:W3CDTF">2021-04-03T13:56:00Z</dcterms:modified>
</cp:coreProperties>
</file>