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59F79D33" w:rsidR="001A023A" w:rsidRDefault="00000000">
      <w:pPr>
        <w:pStyle w:val="Body"/>
        <w:spacing w:after="0"/>
        <w:jc w:val="center"/>
        <w:rPr>
          <w:rFonts w:ascii="Tahoma" w:eastAsia="Tahoma" w:hAnsi="Tahoma" w:cs="Tahoma"/>
          <w:b/>
          <w:bCs/>
        </w:rPr>
      </w:pPr>
      <w:r>
        <w:rPr>
          <w:rFonts w:ascii="Tahoma" w:hAnsi="Tahoma"/>
          <w:b/>
          <w:bCs/>
        </w:rPr>
        <w:t xml:space="preserve">Sunday, </w:t>
      </w:r>
      <w:r w:rsidR="00B11EDC">
        <w:rPr>
          <w:rFonts w:ascii="Tahoma" w:hAnsi="Tahoma"/>
          <w:b/>
          <w:bCs/>
        </w:rPr>
        <w:t>March 1</w:t>
      </w:r>
      <w:r w:rsidR="00190A54">
        <w:rPr>
          <w:rFonts w:ascii="Tahoma" w:hAnsi="Tahoma"/>
          <w:b/>
          <w:bCs/>
        </w:rPr>
        <w:t>9</w:t>
      </w:r>
      <w:r w:rsidR="00B11EDC" w:rsidRPr="00B11EDC">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083F491B"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190A54" w:rsidRPr="00561345">
        <w:rPr>
          <w:rFonts w:ascii="Tahoma" w:eastAsia="Times New Roman" w:hAnsi="Tahoma" w:cs="Tahoma"/>
        </w:rPr>
        <w:t>Wonderful, Merciful Savior</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7DB19376" w14:textId="77777777" w:rsidR="006A11B4" w:rsidRPr="00292061" w:rsidRDefault="00000000" w:rsidP="006A11B4">
      <w:pPr>
        <w:spacing w:line="276" w:lineRule="auto"/>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r w:rsidR="006A11B4" w:rsidRPr="00292061">
        <w:rPr>
          <w:rFonts w:ascii="Tahoma" w:hAnsi="Tahoma" w:cs="Tahoma"/>
          <w:bCs/>
          <w:sz w:val="22"/>
          <w:szCs w:val="22"/>
        </w:rPr>
        <w:t>To those who are called, beloved in God the Father and kept for Jesus Christ: May mercy, peace, and love be multiplied to you.</w:t>
      </w:r>
      <w:r w:rsidR="006A11B4" w:rsidRPr="00292061">
        <w:rPr>
          <w:rFonts w:ascii="Tahoma" w:hAnsi="Tahoma" w:cs="Tahoma"/>
          <w:bCs/>
          <w:sz w:val="22"/>
          <w:szCs w:val="22"/>
        </w:rPr>
        <w:tab/>
      </w:r>
      <w:r w:rsidR="006A11B4">
        <w:rPr>
          <w:rFonts w:ascii="Tahoma" w:hAnsi="Tahoma" w:cs="Tahoma"/>
          <w:bCs/>
          <w:sz w:val="22"/>
          <w:szCs w:val="22"/>
        </w:rPr>
        <w:t xml:space="preserve"> </w:t>
      </w:r>
      <w:r w:rsidR="006A11B4" w:rsidRPr="00292061">
        <w:rPr>
          <w:rFonts w:ascii="Tahoma" w:hAnsi="Tahoma" w:cs="Tahoma"/>
          <w:bCs/>
          <w:sz w:val="22"/>
          <w:szCs w:val="22"/>
        </w:rPr>
        <w:t>Jude 1:1-2</w:t>
      </w:r>
    </w:p>
    <w:p w14:paraId="7CCA0643" w14:textId="77777777" w:rsidR="000460C9" w:rsidRPr="000460C9" w:rsidRDefault="000460C9" w:rsidP="000460C9">
      <w:pPr>
        <w:rPr>
          <w:rFonts w:ascii="Tahoma" w:hAnsi="Tahoma" w:cs="Tahoma"/>
          <w:bCs/>
          <w:sz w:val="22"/>
          <w:szCs w:val="22"/>
        </w:rPr>
      </w:pPr>
    </w:p>
    <w:p w14:paraId="579A40BD" w14:textId="0DF859A7" w:rsidR="00320BC1"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0460C9" w:rsidRPr="00190A54">
        <w:rPr>
          <w:rFonts w:ascii="Tahoma" w:hAnsi="Tahoma"/>
          <w:b/>
          <w:bCs/>
          <w:sz w:val="22"/>
          <w:szCs w:val="22"/>
        </w:rPr>
        <w:t>Hymn</w:t>
      </w:r>
      <w:r w:rsidRPr="00320BC1">
        <w:rPr>
          <w:rFonts w:ascii="Tahoma" w:hAnsi="Tahoma"/>
          <w:b/>
          <w:bCs/>
        </w:rPr>
        <w:t xml:space="preserve"> </w:t>
      </w:r>
      <w:r w:rsidRPr="00320BC1">
        <w:rPr>
          <w:rFonts w:ascii="Tahoma" w:hAnsi="Tahoma"/>
        </w:rPr>
        <w:t xml:space="preserve">– </w:t>
      </w:r>
      <w:r w:rsidR="00190A54" w:rsidRPr="00561345">
        <w:rPr>
          <w:rFonts w:ascii="Tahoma" w:eastAsia="Times New Roman" w:hAnsi="Tahoma" w:cs="Tahoma"/>
          <w:sz w:val="22"/>
          <w:szCs w:val="22"/>
        </w:rPr>
        <w:t>Ascribe to the Lord (Come and Sing Praises)</w:t>
      </w:r>
    </w:p>
    <w:p w14:paraId="4B6900DA" w14:textId="77777777" w:rsidR="006A11B4" w:rsidRPr="006A11B4" w:rsidRDefault="006A11B4" w:rsidP="006A11B4">
      <w:pPr>
        <w:textAlignment w:val="baseline"/>
        <w:rPr>
          <w:rFonts w:ascii="Tahoma" w:eastAsia="Times New Roman" w:hAnsi="Tahoma" w:cs="Tahoma"/>
          <w:sz w:val="22"/>
          <w:szCs w:val="22"/>
        </w:rPr>
      </w:pPr>
    </w:p>
    <w:p w14:paraId="0DF07DB6" w14:textId="77777777" w:rsidR="006A11B4" w:rsidRPr="00292061" w:rsidRDefault="00000000" w:rsidP="006A11B4">
      <w:pPr>
        <w:spacing w:line="276" w:lineRule="auto"/>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0" w:name="_Hlk32484036"/>
      <w:bookmarkStart w:id="1" w:name="_Hlk45289208"/>
      <w:bookmarkStart w:id="2" w:name="_Hlk37956405"/>
      <w:r w:rsidR="006A11B4" w:rsidRPr="00292061">
        <w:rPr>
          <w:rFonts w:ascii="Tahoma" w:hAnsi="Tahoma" w:cs="Tahoma"/>
          <w:bCs/>
          <w:sz w:val="22"/>
          <w:szCs w:val="22"/>
        </w:rPr>
        <w:t xml:space="preserve">Sing praises to the </w:t>
      </w:r>
      <w:r w:rsidR="006A11B4">
        <w:rPr>
          <w:rFonts w:ascii="Tahoma" w:hAnsi="Tahoma" w:cs="Tahoma"/>
          <w:bCs/>
          <w:sz w:val="22"/>
          <w:szCs w:val="22"/>
        </w:rPr>
        <w:t>LORD</w:t>
      </w:r>
      <w:r w:rsidR="006A11B4" w:rsidRPr="00292061">
        <w:rPr>
          <w:rFonts w:ascii="Tahoma" w:hAnsi="Tahoma" w:cs="Tahoma"/>
          <w:bCs/>
          <w:sz w:val="22"/>
          <w:szCs w:val="22"/>
        </w:rPr>
        <w:t>, O you his saints, and give thanks to his holy name.</w:t>
      </w:r>
      <w:r w:rsidR="006A11B4">
        <w:rPr>
          <w:rFonts w:ascii="Tahoma" w:hAnsi="Tahoma" w:cs="Tahoma"/>
          <w:bCs/>
          <w:sz w:val="22"/>
          <w:szCs w:val="22"/>
        </w:rPr>
        <w:t xml:space="preserve"> For his anger is but for a moment, and his favor is for a lifetime. Weeping may tarry for the night, but joy comes with the morning.</w:t>
      </w:r>
      <w:r w:rsidR="006A11B4" w:rsidRPr="00292061">
        <w:rPr>
          <w:rFonts w:ascii="Tahoma" w:hAnsi="Tahoma" w:cs="Tahoma"/>
          <w:bCs/>
          <w:sz w:val="22"/>
          <w:szCs w:val="22"/>
        </w:rPr>
        <w:tab/>
        <w:t>Ps</w:t>
      </w:r>
      <w:r w:rsidR="006A11B4">
        <w:rPr>
          <w:rFonts w:ascii="Tahoma" w:hAnsi="Tahoma" w:cs="Tahoma"/>
          <w:bCs/>
          <w:sz w:val="22"/>
          <w:szCs w:val="22"/>
        </w:rPr>
        <w:t>alm</w:t>
      </w:r>
      <w:r w:rsidR="006A11B4" w:rsidRPr="00292061">
        <w:rPr>
          <w:rFonts w:ascii="Tahoma" w:hAnsi="Tahoma" w:cs="Tahoma"/>
          <w:bCs/>
          <w:sz w:val="22"/>
          <w:szCs w:val="22"/>
        </w:rPr>
        <w:t xml:space="preserve"> 30:4</w:t>
      </w:r>
      <w:r w:rsidR="006A11B4">
        <w:rPr>
          <w:rFonts w:ascii="Tahoma" w:hAnsi="Tahoma" w:cs="Tahoma"/>
          <w:bCs/>
          <w:sz w:val="22"/>
          <w:szCs w:val="22"/>
        </w:rPr>
        <w:t>-5</w:t>
      </w:r>
    </w:p>
    <w:bookmarkEnd w:id="0"/>
    <w:bookmarkEnd w:id="1"/>
    <w:bookmarkEnd w:id="2"/>
    <w:p w14:paraId="5BD86A16" w14:textId="3A43AAFC" w:rsidR="009603B5" w:rsidRPr="00190A54" w:rsidRDefault="009603B5" w:rsidP="008D47C1">
      <w:pPr>
        <w:spacing w:line="276" w:lineRule="auto"/>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3B31B9FC" w:rsidR="001A023A"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190A54" w:rsidRPr="00190A54">
        <w:rPr>
          <w:rFonts w:ascii="Tahoma" w:hAnsi="Tahoma"/>
        </w:rPr>
        <w:t>NTH 6</w:t>
      </w:r>
      <w:r w:rsidR="00190A54">
        <w:rPr>
          <w:rFonts w:ascii="Tahoma" w:hAnsi="Tahoma"/>
        </w:rPr>
        <w:t xml:space="preserve"> – </w:t>
      </w:r>
      <w:r w:rsidR="00190A54" w:rsidRPr="00561345">
        <w:rPr>
          <w:rFonts w:ascii="Tahoma" w:eastAsia="Times New Roman" w:hAnsi="Tahoma" w:cs="Tahoma"/>
        </w:rPr>
        <w:t>O Come, My Soul, Bless Thou the Lord (from Psalm 103</w:t>
      </w:r>
      <w:r w:rsidR="00190A54" w:rsidRPr="00190A54">
        <w:rPr>
          <w:rFonts w:ascii="Tahoma" w:eastAsia="Times New Roman" w:hAnsi="Tahoma" w:cs="Tahoma"/>
        </w:rPr>
        <w:t>)</w:t>
      </w:r>
    </w:p>
    <w:p w14:paraId="205B829F" w14:textId="77777777" w:rsidR="00C64ACF" w:rsidRDefault="00C64ACF">
      <w:pPr>
        <w:pStyle w:val="Body"/>
        <w:spacing w:after="0"/>
        <w:rPr>
          <w:rFonts w:ascii="Tahoma" w:eastAsia="Tahoma" w:hAnsi="Tahoma" w:cs="Tahoma"/>
        </w:rPr>
      </w:pPr>
    </w:p>
    <w:p w14:paraId="78025A0E" w14:textId="6A4F3869"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6A11B4">
        <w:rPr>
          <w:rFonts w:ascii="Tahoma" w:hAnsi="Tahoma"/>
        </w:rPr>
        <w:t>1 Corinthians 6:9-10</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10B64747" w14:textId="77777777" w:rsidR="006A11B4" w:rsidRPr="006A11B4" w:rsidRDefault="00716815" w:rsidP="006A11B4">
      <w:pPr>
        <w:spacing w:line="276" w:lineRule="auto"/>
        <w:rPr>
          <w:rFonts w:ascii="Tahoma" w:eastAsia="Times New Roman" w:hAnsi="Tahoma" w:cs="Tahoma"/>
          <w:sz w:val="22"/>
          <w:szCs w:val="22"/>
        </w:rPr>
      </w:pPr>
      <w:r w:rsidRPr="006A11B4">
        <w:rPr>
          <w:rFonts w:ascii="Tahoma" w:hAnsi="Tahoma"/>
          <w:b/>
          <w:bCs/>
          <w:sz w:val="22"/>
          <w:szCs w:val="22"/>
        </w:rPr>
        <w:t xml:space="preserve">Corporate </w:t>
      </w:r>
      <w:r w:rsidR="00B56184" w:rsidRPr="006A11B4">
        <w:rPr>
          <w:rFonts w:ascii="Tahoma" w:hAnsi="Tahoma"/>
          <w:b/>
          <w:bCs/>
          <w:sz w:val="22"/>
          <w:szCs w:val="22"/>
        </w:rPr>
        <w:t>Confession</w:t>
      </w:r>
      <w:r w:rsidRPr="006A11B4">
        <w:rPr>
          <w:rFonts w:ascii="Tahoma" w:hAnsi="Tahoma"/>
          <w:b/>
          <w:bCs/>
          <w:sz w:val="22"/>
          <w:szCs w:val="22"/>
        </w:rPr>
        <w:t xml:space="preserve"> of Sin</w:t>
      </w:r>
      <w:r w:rsidR="00B56184" w:rsidRPr="006A11B4">
        <w:rPr>
          <w:rFonts w:ascii="Tahoma" w:hAnsi="Tahoma"/>
          <w:b/>
          <w:bCs/>
          <w:sz w:val="22"/>
          <w:szCs w:val="22"/>
        </w:rPr>
        <w:t xml:space="preserve"> </w:t>
      </w:r>
      <w:r w:rsidR="00B56184" w:rsidRPr="006A11B4">
        <w:rPr>
          <w:rFonts w:ascii="Tahoma" w:hAnsi="Tahoma"/>
          <w:sz w:val="22"/>
          <w:szCs w:val="22"/>
        </w:rPr>
        <w:t xml:space="preserve">– </w:t>
      </w:r>
      <w:bookmarkStart w:id="3" w:name="_Hlk76126144"/>
      <w:bookmarkStart w:id="4" w:name="_Hlk34386577"/>
      <w:bookmarkStart w:id="5" w:name="_Hlk45291990"/>
      <w:r w:rsidR="006A11B4" w:rsidRPr="006A11B4">
        <w:rPr>
          <w:rFonts w:ascii="Tahoma" w:eastAsia="Times New Roman" w:hAnsi="Tahoma" w:cs="Tahoma"/>
          <w:sz w:val="22"/>
          <w:szCs w:val="22"/>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p>
    <w:bookmarkEnd w:id="3"/>
    <w:bookmarkEnd w:id="5"/>
    <w:p w14:paraId="53062283" w14:textId="5F5525A7" w:rsidR="009603B5" w:rsidRPr="00C64ACF" w:rsidRDefault="009603B5" w:rsidP="008D47C1">
      <w:pPr>
        <w:spacing w:line="276" w:lineRule="auto"/>
        <w:rPr>
          <w:rFonts w:ascii="Tahoma" w:eastAsia="Times New Roman" w:hAnsi="Tahoma" w:cs="Tahoma"/>
          <w:sz w:val="22"/>
          <w:szCs w:val="22"/>
        </w:rPr>
      </w:pPr>
    </w:p>
    <w:bookmarkEnd w:id="4"/>
    <w:p w14:paraId="3B67808C" w14:textId="7CD81FED" w:rsidR="00C64ACF" w:rsidRDefault="00A833C0" w:rsidP="006A11B4">
      <w:pPr>
        <w:spacing w:line="276" w:lineRule="auto"/>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6" w:name="_Hlk34387092"/>
      <w:bookmarkStart w:id="7" w:name="_Hlk80367631"/>
      <w:r w:rsidR="006A11B4">
        <w:rPr>
          <w:rFonts w:ascii="Tahoma" w:hAnsi="Tahoma" w:cs="Tahoma"/>
          <w:bCs/>
          <w:sz w:val="22"/>
          <w:szCs w:val="22"/>
        </w:rPr>
        <w:t>And such were some of you. But you were washed, you were sanctified, you were justified in the name of the Lord Jesus Christ and by the Spirit of our God. – 1 Corinthians 6:11</w:t>
      </w:r>
      <w:bookmarkEnd w:id="7"/>
    </w:p>
    <w:p w14:paraId="6A679991" w14:textId="77777777" w:rsidR="006A11B4" w:rsidRPr="00E9327C" w:rsidRDefault="006A11B4" w:rsidP="006A11B4">
      <w:pPr>
        <w:spacing w:line="276" w:lineRule="auto"/>
        <w:rPr>
          <w:rFonts w:ascii="Tahoma" w:hAnsi="Tahoma" w:cs="Tahoma"/>
          <w:bCs/>
          <w:sz w:val="22"/>
          <w:szCs w:val="22"/>
        </w:rPr>
      </w:pPr>
    </w:p>
    <w:p w14:paraId="54E8967A" w14:textId="76C4E542" w:rsidR="00AB20E6" w:rsidRDefault="00000000" w:rsidP="00852D40">
      <w:pPr>
        <w:spacing w:line="276" w:lineRule="auto"/>
        <w:rPr>
          <w:rFonts w:ascii="Tahoma" w:hAnsi="Tahoma" w:cs="Tahoma"/>
          <w:bCs/>
          <w:sz w:val="22"/>
          <w:szCs w:val="22"/>
        </w:rPr>
      </w:pPr>
      <w:bookmarkStart w:id="8" w:name="_Hlk47089591"/>
      <w:bookmarkEnd w:id="6"/>
      <w:r w:rsidRPr="00AB20E6">
        <w:rPr>
          <w:rFonts w:ascii="Tahoma" w:hAnsi="Tahoma"/>
          <w:b/>
          <w:bCs/>
          <w:sz w:val="22"/>
          <w:szCs w:val="22"/>
        </w:rPr>
        <w:t>Exhortation to Give</w:t>
      </w:r>
      <w:bookmarkEnd w:id="8"/>
      <w:r w:rsidRPr="00E9327C">
        <w:rPr>
          <w:rFonts w:ascii="Tahoma" w:hAnsi="Tahoma"/>
        </w:rPr>
        <w:t xml:space="preserve"> – </w:t>
      </w:r>
      <w:r w:rsidR="00852D40" w:rsidRPr="00292061">
        <w:rPr>
          <w:rFonts w:ascii="Tahoma" w:hAnsi="Tahoma" w:cs="Tahoma"/>
          <w:bCs/>
          <w:sz w:val="22"/>
          <w:szCs w:val="22"/>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p w14:paraId="05810572" w14:textId="77777777" w:rsidR="00AB20E6" w:rsidRPr="00AB20E6" w:rsidRDefault="00AB20E6" w:rsidP="00AB20E6">
      <w:pPr>
        <w:rPr>
          <w:rFonts w:ascii="Tahoma" w:hAnsi="Tahoma" w:cs="Tahoma"/>
          <w:bCs/>
          <w:sz w:val="22"/>
          <w:szCs w:val="22"/>
        </w:rPr>
      </w:pPr>
    </w:p>
    <w:p w14:paraId="0A81F0A3" w14:textId="4978AEE2"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ED47A9">
        <w:rPr>
          <w:rFonts w:ascii="Tahoma" w:hAnsi="Tahoma"/>
        </w:rPr>
        <w:t xml:space="preserve">NTH </w:t>
      </w:r>
      <w:r w:rsidR="00190A54">
        <w:rPr>
          <w:rFonts w:ascii="Tahoma" w:hAnsi="Tahoma"/>
        </w:rPr>
        <w:t>19</w:t>
      </w:r>
      <w:r w:rsidR="0039307B">
        <w:rPr>
          <w:rFonts w:ascii="Tahoma" w:hAnsi="Tahoma"/>
        </w:rPr>
        <w:t xml:space="preserve"> </w:t>
      </w:r>
      <w:r w:rsidR="00E9327C">
        <w:rPr>
          <w:rFonts w:ascii="Tahoma" w:hAnsi="Tahoma"/>
        </w:rPr>
        <w:t xml:space="preserve">– </w:t>
      </w:r>
      <w:r w:rsidR="00190A54">
        <w:rPr>
          <w:rFonts w:ascii="Tahoma" w:hAnsi="Tahoma"/>
        </w:rPr>
        <w:t>Thee We Adore, Eternal Lord!</w:t>
      </w:r>
      <w:r w:rsidR="00E9327C">
        <w:rPr>
          <w:rFonts w:ascii="Tahoma" w:hAnsi="Tahoma"/>
        </w:rPr>
        <w:t>)</w:t>
      </w:r>
    </w:p>
    <w:p w14:paraId="35F95C88" w14:textId="3DDD391B"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190A54">
        <w:rPr>
          <w:rFonts w:ascii="Tahoma" w:hAnsi="Tahoma"/>
        </w:rPr>
        <w:t>3</w:t>
      </w:r>
    </w:p>
    <w:p w14:paraId="3A5F938A" w14:textId="77777777" w:rsidR="001A023A" w:rsidRDefault="00000000">
      <w:pPr>
        <w:pStyle w:val="BodyText2"/>
        <w:spacing w:line="276" w:lineRule="auto"/>
        <w:rPr>
          <w:rFonts w:ascii="Tahoma" w:eastAsia="Tahoma" w:hAnsi="Tahoma" w:cs="Tahoma"/>
        </w:rPr>
      </w:pPr>
      <w:r>
        <w:rPr>
          <w:rFonts w:ascii="Tahoma" w:hAnsi="Tahoma"/>
          <w:b/>
          <w:bCs/>
        </w:rPr>
        <w:lastRenderedPageBreak/>
        <w:t>Pastoral Prayer</w:t>
      </w:r>
      <w:r>
        <w:rPr>
          <w:rFonts w:ascii="Tahoma" w:hAnsi="Tahoma"/>
        </w:rPr>
        <w:t xml:space="preserve"> </w:t>
      </w:r>
    </w:p>
    <w:p w14:paraId="2E261987" w14:textId="77777777" w:rsidR="00190A54" w:rsidRDefault="00190A54" w:rsidP="00716815">
      <w:pPr>
        <w:pStyle w:val="Body"/>
        <w:spacing w:after="0" w:line="276" w:lineRule="auto"/>
        <w:rPr>
          <w:rFonts w:ascii="Tahoma" w:hAnsi="Tahoma"/>
          <w:b/>
          <w:bCs/>
        </w:rPr>
      </w:pPr>
      <w:r>
        <w:rPr>
          <w:rFonts w:ascii="Tahoma" w:hAnsi="Tahoma"/>
          <w:b/>
          <w:bCs/>
        </w:rPr>
        <w:t>Medley</w:t>
      </w:r>
      <w:r w:rsidR="00276826">
        <w:rPr>
          <w:rFonts w:ascii="Tahoma" w:hAnsi="Tahoma"/>
          <w:b/>
          <w:bCs/>
        </w:rPr>
        <w:t xml:space="preserve"> </w:t>
      </w:r>
    </w:p>
    <w:p w14:paraId="7DB54AB4" w14:textId="47188BBC" w:rsidR="00190A54" w:rsidRDefault="00716815" w:rsidP="00716815">
      <w:pPr>
        <w:pStyle w:val="Body"/>
        <w:spacing w:after="0" w:line="276" w:lineRule="auto"/>
        <w:rPr>
          <w:rFonts w:ascii="Tahoma" w:hAnsi="Tahoma"/>
        </w:rPr>
      </w:pPr>
      <w:r>
        <w:rPr>
          <w:rFonts w:ascii="Tahoma" w:hAnsi="Tahoma"/>
        </w:rPr>
        <w:t xml:space="preserve">– </w:t>
      </w:r>
      <w:r w:rsidR="00190A54">
        <w:rPr>
          <w:rFonts w:ascii="Tahoma" w:hAnsi="Tahoma"/>
        </w:rPr>
        <w:t>As the Deer</w:t>
      </w:r>
    </w:p>
    <w:p w14:paraId="2C40EDDB" w14:textId="13347606" w:rsidR="00473D8D" w:rsidRPr="00276826" w:rsidRDefault="00EE0A4D" w:rsidP="00716815">
      <w:pPr>
        <w:pStyle w:val="Body"/>
        <w:spacing w:after="0" w:line="276" w:lineRule="auto"/>
        <w:rPr>
          <w:rFonts w:ascii="Tahoma" w:hAnsi="Tahoma"/>
          <w:b/>
          <w:bCs/>
        </w:rPr>
      </w:pPr>
      <w:r>
        <w:rPr>
          <w:rFonts w:ascii="Tahoma" w:hAnsi="Tahoma"/>
        </w:rPr>
        <w:t xml:space="preserve">– </w:t>
      </w:r>
      <w:r w:rsidR="00190A54">
        <w:rPr>
          <w:rFonts w:ascii="Tahoma" w:hAnsi="Tahoma"/>
        </w:rPr>
        <w:t>When I Look into Your Holiness</w:t>
      </w:r>
    </w:p>
    <w:p w14:paraId="392AB7A7" w14:textId="77777777" w:rsidR="00716815" w:rsidRPr="00716815" w:rsidRDefault="00716815" w:rsidP="00716815">
      <w:pPr>
        <w:pStyle w:val="Body"/>
        <w:spacing w:after="0" w:line="276" w:lineRule="auto"/>
        <w:rPr>
          <w:rFonts w:ascii="Tahoma" w:hAnsi="Tahoma"/>
        </w:rPr>
      </w:pPr>
    </w:p>
    <w:p w14:paraId="656821E5" w14:textId="76F3593E" w:rsidR="00530E1D" w:rsidRDefault="00000000" w:rsidP="00CD62F8">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Exodus 33:12-23</w:t>
      </w:r>
      <w:r w:rsidR="00190A54">
        <w:rPr>
          <w:rFonts w:ascii="Tahoma" w:hAnsi="Tahoma"/>
        </w:rPr>
        <w:t xml:space="preserve"> </w:t>
      </w:r>
      <w:r w:rsidR="00E9327C">
        <w:rPr>
          <w:rFonts w:ascii="Tahoma" w:hAnsi="Tahoma"/>
        </w:rPr>
        <w:t xml:space="preserve">/ NT: </w:t>
      </w:r>
      <w:r w:rsidR="00466F35">
        <w:rPr>
          <w:rFonts w:ascii="Tahoma" w:hAnsi="Tahoma"/>
        </w:rPr>
        <w:t>John 14:1-14</w:t>
      </w:r>
    </w:p>
    <w:p w14:paraId="7788F644" w14:textId="77777777" w:rsidR="00B1343F" w:rsidRPr="00B1343F" w:rsidRDefault="00B1343F" w:rsidP="00B1343F">
      <w:pPr>
        <w:rPr>
          <w:rFonts w:ascii="Tahoma" w:hAnsi="Tahoma" w:cs="Tahoma"/>
          <w:sz w:val="22"/>
          <w:szCs w:val="22"/>
        </w:rPr>
      </w:pPr>
      <w:r w:rsidRPr="00B1343F">
        <w:rPr>
          <w:rFonts w:ascii="Tahoma" w:hAnsi="Tahoma" w:cs="Tahoma"/>
          <w:sz w:val="22"/>
          <w:szCs w:val="22"/>
        </w:rPr>
        <w:t xml:space="preserve">Exodus 33:12–23 (ESV) </w:t>
      </w:r>
    </w:p>
    <w:p w14:paraId="5C5C85D6" w14:textId="77777777" w:rsidR="00B1343F" w:rsidRPr="00B1343F" w:rsidRDefault="00B1343F" w:rsidP="00B1343F">
      <w:pPr>
        <w:rPr>
          <w:rFonts w:ascii="Tahoma" w:hAnsi="Tahoma" w:cs="Tahoma"/>
          <w:sz w:val="22"/>
          <w:szCs w:val="22"/>
        </w:rPr>
      </w:pPr>
      <w:r w:rsidRPr="00B1343F">
        <w:rPr>
          <w:rFonts w:ascii="Tahoma" w:hAnsi="Tahoma" w:cs="Tahoma"/>
          <w:sz w:val="22"/>
          <w:szCs w:val="22"/>
          <w:vertAlign w:val="superscript"/>
          <w:lang w:val="en"/>
        </w:rPr>
        <w:t>12</w:t>
      </w:r>
      <w:r w:rsidRPr="00B1343F">
        <w:rPr>
          <w:rFonts w:ascii="Tahoma" w:hAnsi="Tahoma" w:cs="Tahoma"/>
          <w:sz w:val="22"/>
          <w:szCs w:val="22"/>
          <w:lang w:val="en"/>
        </w:rPr>
        <w:t xml:space="preserve"> </w:t>
      </w:r>
      <w:r w:rsidRPr="00B1343F">
        <w:rPr>
          <w:rFonts w:ascii="Tahoma" w:hAnsi="Tahoma" w:cs="Tahoma"/>
          <w:sz w:val="22"/>
          <w:szCs w:val="22"/>
        </w:rPr>
        <w:t xml:space="preserve">Moses said to the </w:t>
      </w:r>
      <w:r w:rsidRPr="00B1343F">
        <w:rPr>
          <w:rFonts w:ascii="Tahoma" w:hAnsi="Tahoma" w:cs="Tahoma"/>
          <w:smallCaps/>
          <w:sz w:val="22"/>
          <w:szCs w:val="22"/>
        </w:rPr>
        <w:t>Lord</w:t>
      </w:r>
      <w:r w:rsidRPr="00B1343F">
        <w:rPr>
          <w:rFonts w:ascii="Tahoma" w:hAnsi="Tahoma" w:cs="Tahoma"/>
          <w:sz w:val="22"/>
          <w:szCs w:val="22"/>
        </w:rPr>
        <w:t xml:space="preserve">, “See, you say to me, ‘Bring up this people,’ but you have not let me know whom you will send with me. Yet you have said, ‘I know you by name, and you have also found favor in my sight.’ </w:t>
      </w:r>
      <w:r w:rsidRPr="00B1343F">
        <w:rPr>
          <w:rFonts w:ascii="Tahoma" w:hAnsi="Tahoma" w:cs="Tahoma"/>
          <w:sz w:val="22"/>
          <w:szCs w:val="22"/>
          <w:vertAlign w:val="superscript"/>
          <w:lang w:val="en"/>
        </w:rPr>
        <w:t>13</w:t>
      </w:r>
      <w:r w:rsidRPr="00B1343F">
        <w:rPr>
          <w:rFonts w:ascii="Tahoma" w:hAnsi="Tahoma" w:cs="Tahoma"/>
          <w:sz w:val="22"/>
          <w:szCs w:val="22"/>
          <w:lang w:val="en"/>
        </w:rPr>
        <w:t xml:space="preserve"> </w:t>
      </w:r>
      <w:r w:rsidRPr="00B1343F">
        <w:rPr>
          <w:rFonts w:ascii="Tahoma" w:hAnsi="Tahoma" w:cs="Tahoma"/>
          <w:sz w:val="22"/>
          <w:szCs w:val="22"/>
        </w:rPr>
        <w:t xml:space="preserve">Now therefore, if I have found favor in your sight, please show me now your ways, that I may know you </w:t>
      </w:r>
      <w:proofErr w:type="gramStart"/>
      <w:r w:rsidRPr="00B1343F">
        <w:rPr>
          <w:rFonts w:ascii="Tahoma" w:hAnsi="Tahoma" w:cs="Tahoma"/>
          <w:sz w:val="22"/>
          <w:szCs w:val="22"/>
        </w:rPr>
        <w:t>in order to</w:t>
      </w:r>
      <w:proofErr w:type="gramEnd"/>
      <w:r w:rsidRPr="00B1343F">
        <w:rPr>
          <w:rFonts w:ascii="Tahoma" w:hAnsi="Tahoma" w:cs="Tahoma"/>
          <w:sz w:val="22"/>
          <w:szCs w:val="22"/>
        </w:rPr>
        <w:t xml:space="preserve"> find favor in your sight. Consider too that this nation is your people.” </w:t>
      </w:r>
      <w:r w:rsidRPr="00B1343F">
        <w:rPr>
          <w:rFonts w:ascii="Tahoma" w:hAnsi="Tahoma" w:cs="Tahoma"/>
          <w:sz w:val="22"/>
          <w:szCs w:val="22"/>
          <w:vertAlign w:val="superscript"/>
          <w:lang w:val="en"/>
        </w:rPr>
        <w:t>14</w:t>
      </w:r>
      <w:r w:rsidRPr="00B1343F">
        <w:rPr>
          <w:rFonts w:ascii="Tahoma" w:hAnsi="Tahoma" w:cs="Tahoma"/>
          <w:sz w:val="22"/>
          <w:szCs w:val="22"/>
          <w:lang w:val="en"/>
        </w:rPr>
        <w:t xml:space="preserve"> </w:t>
      </w:r>
      <w:r w:rsidRPr="00B1343F">
        <w:rPr>
          <w:rFonts w:ascii="Tahoma" w:hAnsi="Tahoma" w:cs="Tahoma"/>
          <w:sz w:val="22"/>
          <w:szCs w:val="22"/>
        </w:rPr>
        <w:t xml:space="preserve">And he said, “My presence will go with you, and I will give you rest.” </w:t>
      </w:r>
      <w:r w:rsidRPr="00B1343F">
        <w:rPr>
          <w:rFonts w:ascii="Tahoma" w:hAnsi="Tahoma" w:cs="Tahoma"/>
          <w:sz w:val="22"/>
          <w:szCs w:val="22"/>
          <w:vertAlign w:val="superscript"/>
          <w:lang w:val="en"/>
        </w:rPr>
        <w:t>15</w:t>
      </w:r>
      <w:r w:rsidRPr="00B1343F">
        <w:rPr>
          <w:rFonts w:ascii="Tahoma" w:hAnsi="Tahoma" w:cs="Tahoma"/>
          <w:sz w:val="22"/>
          <w:szCs w:val="22"/>
          <w:lang w:val="en"/>
        </w:rPr>
        <w:t xml:space="preserve"> </w:t>
      </w:r>
      <w:r w:rsidRPr="00B1343F">
        <w:rPr>
          <w:rFonts w:ascii="Tahoma" w:hAnsi="Tahoma" w:cs="Tahoma"/>
          <w:sz w:val="22"/>
          <w:szCs w:val="22"/>
        </w:rPr>
        <w:t xml:space="preserve">And he said to him, “If your presence will not go with me, do not bring us up from here. </w:t>
      </w:r>
      <w:r w:rsidRPr="00B1343F">
        <w:rPr>
          <w:rFonts w:ascii="Tahoma" w:hAnsi="Tahoma" w:cs="Tahoma"/>
          <w:sz w:val="22"/>
          <w:szCs w:val="22"/>
          <w:vertAlign w:val="superscript"/>
          <w:lang w:val="en"/>
        </w:rPr>
        <w:t>16</w:t>
      </w:r>
      <w:r w:rsidRPr="00B1343F">
        <w:rPr>
          <w:rFonts w:ascii="Tahoma" w:hAnsi="Tahoma" w:cs="Tahoma"/>
          <w:sz w:val="22"/>
          <w:szCs w:val="22"/>
          <w:lang w:val="en"/>
        </w:rPr>
        <w:t xml:space="preserve"> </w:t>
      </w:r>
      <w:r w:rsidRPr="00B1343F">
        <w:rPr>
          <w:rFonts w:ascii="Tahoma" w:hAnsi="Tahoma" w:cs="Tahoma"/>
          <w:sz w:val="22"/>
          <w:szCs w:val="22"/>
        </w:rPr>
        <w:t xml:space="preserve">For how shall it be known that I have found favor in your sight, </w:t>
      </w:r>
      <w:proofErr w:type="gramStart"/>
      <w:r w:rsidRPr="00B1343F">
        <w:rPr>
          <w:rFonts w:ascii="Tahoma" w:hAnsi="Tahoma" w:cs="Tahoma"/>
          <w:sz w:val="22"/>
          <w:szCs w:val="22"/>
        </w:rPr>
        <w:t>I</w:t>
      </w:r>
      <w:proofErr w:type="gramEnd"/>
      <w:r w:rsidRPr="00B1343F">
        <w:rPr>
          <w:rFonts w:ascii="Tahoma" w:hAnsi="Tahoma" w:cs="Tahoma"/>
          <w:sz w:val="22"/>
          <w:szCs w:val="22"/>
        </w:rPr>
        <w:t xml:space="preserve"> and your people? Is it not in your going with us, so that we are distinct, I and your people, from every other people on the face of the earth?” </w:t>
      </w:r>
      <w:r w:rsidRPr="00B1343F">
        <w:rPr>
          <w:rFonts w:ascii="Tahoma" w:hAnsi="Tahoma" w:cs="Tahoma"/>
          <w:sz w:val="22"/>
          <w:szCs w:val="22"/>
          <w:vertAlign w:val="superscript"/>
          <w:lang w:val="en"/>
        </w:rPr>
        <w:t>17</w:t>
      </w:r>
      <w:r w:rsidRPr="00B1343F">
        <w:rPr>
          <w:rFonts w:ascii="Tahoma" w:hAnsi="Tahoma" w:cs="Tahoma"/>
          <w:sz w:val="22"/>
          <w:szCs w:val="22"/>
          <w:lang w:val="en"/>
        </w:rPr>
        <w:t xml:space="preserve"> </w:t>
      </w:r>
      <w:r w:rsidRPr="00B1343F">
        <w:rPr>
          <w:rFonts w:ascii="Tahoma" w:hAnsi="Tahoma" w:cs="Tahoma"/>
          <w:sz w:val="22"/>
          <w:szCs w:val="22"/>
        </w:rPr>
        <w:t xml:space="preserve">And the </w:t>
      </w:r>
      <w:r w:rsidRPr="00B1343F">
        <w:rPr>
          <w:rFonts w:ascii="Tahoma" w:hAnsi="Tahoma" w:cs="Tahoma"/>
          <w:smallCaps/>
          <w:sz w:val="22"/>
          <w:szCs w:val="22"/>
        </w:rPr>
        <w:t>Lord</w:t>
      </w:r>
      <w:r w:rsidRPr="00B1343F">
        <w:rPr>
          <w:rFonts w:ascii="Tahoma" w:hAnsi="Tahoma" w:cs="Tahoma"/>
          <w:sz w:val="22"/>
          <w:szCs w:val="22"/>
        </w:rPr>
        <w:t xml:space="preserve"> said to Moses, “This very thing that you have spoken I will do, for you have found favor in my sight, and I know you by name.” </w:t>
      </w:r>
      <w:r w:rsidRPr="00B1343F">
        <w:rPr>
          <w:rFonts w:ascii="Tahoma" w:hAnsi="Tahoma" w:cs="Tahoma"/>
          <w:sz w:val="22"/>
          <w:szCs w:val="22"/>
          <w:vertAlign w:val="superscript"/>
          <w:lang w:val="en"/>
        </w:rPr>
        <w:t>18</w:t>
      </w:r>
      <w:r w:rsidRPr="00B1343F">
        <w:rPr>
          <w:rFonts w:ascii="Tahoma" w:hAnsi="Tahoma" w:cs="Tahoma"/>
          <w:sz w:val="22"/>
          <w:szCs w:val="22"/>
          <w:lang w:val="en"/>
        </w:rPr>
        <w:t xml:space="preserve"> </w:t>
      </w:r>
      <w:r w:rsidRPr="00B1343F">
        <w:rPr>
          <w:rFonts w:ascii="Tahoma" w:hAnsi="Tahoma" w:cs="Tahoma"/>
          <w:sz w:val="22"/>
          <w:szCs w:val="22"/>
        </w:rPr>
        <w:t xml:space="preserve">Moses said, “Please show me your glory.” </w:t>
      </w:r>
      <w:r w:rsidRPr="00B1343F">
        <w:rPr>
          <w:rFonts w:ascii="Tahoma" w:hAnsi="Tahoma" w:cs="Tahoma"/>
          <w:sz w:val="22"/>
          <w:szCs w:val="22"/>
          <w:vertAlign w:val="superscript"/>
          <w:lang w:val="en"/>
        </w:rPr>
        <w:t>19</w:t>
      </w:r>
      <w:r w:rsidRPr="00B1343F">
        <w:rPr>
          <w:rFonts w:ascii="Tahoma" w:hAnsi="Tahoma" w:cs="Tahoma"/>
          <w:sz w:val="22"/>
          <w:szCs w:val="22"/>
          <w:lang w:val="en"/>
        </w:rPr>
        <w:t xml:space="preserve"> </w:t>
      </w:r>
      <w:r w:rsidRPr="00B1343F">
        <w:rPr>
          <w:rFonts w:ascii="Tahoma" w:hAnsi="Tahoma" w:cs="Tahoma"/>
          <w:sz w:val="22"/>
          <w:szCs w:val="22"/>
        </w:rPr>
        <w:t xml:space="preserve">And he said, “I will make all my goodness pass before you and will proclaim before you my name ‘The </w:t>
      </w:r>
      <w:r w:rsidRPr="00B1343F">
        <w:rPr>
          <w:rFonts w:ascii="Tahoma" w:hAnsi="Tahoma" w:cs="Tahoma"/>
          <w:smallCaps/>
          <w:sz w:val="22"/>
          <w:szCs w:val="22"/>
        </w:rPr>
        <w:t>Lord</w:t>
      </w:r>
      <w:r w:rsidRPr="00B1343F">
        <w:rPr>
          <w:rFonts w:ascii="Tahoma" w:hAnsi="Tahoma" w:cs="Tahoma"/>
          <w:sz w:val="22"/>
          <w:szCs w:val="22"/>
        </w:rPr>
        <w:t xml:space="preserve">.’ And I will be gracious to whom I will be </w:t>
      </w:r>
      <w:proofErr w:type="gramStart"/>
      <w:r w:rsidRPr="00B1343F">
        <w:rPr>
          <w:rFonts w:ascii="Tahoma" w:hAnsi="Tahoma" w:cs="Tahoma"/>
          <w:sz w:val="22"/>
          <w:szCs w:val="22"/>
        </w:rPr>
        <w:t>gracious, and</w:t>
      </w:r>
      <w:proofErr w:type="gramEnd"/>
      <w:r w:rsidRPr="00B1343F">
        <w:rPr>
          <w:rFonts w:ascii="Tahoma" w:hAnsi="Tahoma" w:cs="Tahoma"/>
          <w:sz w:val="22"/>
          <w:szCs w:val="22"/>
        </w:rPr>
        <w:t xml:space="preserve"> will show mercy on whom I will show mercy. </w:t>
      </w:r>
      <w:r w:rsidRPr="00B1343F">
        <w:rPr>
          <w:rFonts w:ascii="Tahoma" w:hAnsi="Tahoma" w:cs="Tahoma"/>
          <w:sz w:val="22"/>
          <w:szCs w:val="22"/>
          <w:vertAlign w:val="superscript"/>
          <w:lang w:val="en"/>
        </w:rPr>
        <w:t>20</w:t>
      </w:r>
      <w:r w:rsidRPr="00B1343F">
        <w:rPr>
          <w:rFonts w:ascii="Tahoma" w:hAnsi="Tahoma" w:cs="Tahoma"/>
          <w:sz w:val="22"/>
          <w:szCs w:val="22"/>
          <w:lang w:val="en"/>
        </w:rPr>
        <w:t xml:space="preserve"> </w:t>
      </w:r>
      <w:r w:rsidRPr="00B1343F">
        <w:rPr>
          <w:rFonts w:ascii="Tahoma" w:hAnsi="Tahoma" w:cs="Tahoma"/>
          <w:sz w:val="22"/>
          <w:szCs w:val="22"/>
        </w:rPr>
        <w:t xml:space="preserve">But,” he said, “you cannot see my face, for man shall not see me and live.” </w:t>
      </w:r>
      <w:r w:rsidRPr="00B1343F">
        <w:rPr>
          <w:rFonts w:ascii="Tahoma" w:hAnsi="Tahoma" w:cs="Tahoma"/>
          <w:sz w:val="22"/>
          <w:szCs w:val="22"/>
          <w:vertAlign w:val="superscript"/>
          <w:lang w:val="en"/>
        </w:rPr>
        <w:t>21</w:t>
      </w:r>
      <w:r w:rsidRPr="00B1343F">
        <w:rPr>
          <w:rFonts w:ascii="Tahoma" w:hAnsi="Tahoma" w:cs="Tahoma"/>
          <w:sz w:val="22"/>
          <w:szCs w:val="22"/>
          <w:lang w:val="en"/>
        </w:rPr>
        <w:t xml:space="preserve"> </w:t>
      </w:r>
      <w:r w:rsidRPr="00B1343F">
        <w:rPr>
          <w:rFonts w:ascii="Tahoma" w:hAnsi="Tahoma" w:cs="Tahoma"/>
          <w:sz w:val="22"/>
          <w:szCs w:val="22"/>
        </w:rPr>
        <w:t xml:space="preserve">And the </w:t>
      </w:r>
      <w:r w:rsidRPr="00B1343F">
        <w:rPr>
          <w:rFonts w:ascii="Tahoma" w:hAnsi="Tahoma" w:cs="Tahoma"/>
          <w:smallCaps/>
          <w:sz w:val="22"/>
          <w:szCs w:val="22"/>
        </w:rPr>
        <w:t>Lord</w:t>
      </w:r>
      <w:r w:rsidRPr="00B1343F">
        <w:rPr>
          <w:rFonts w:ascii="Tahoma" w:hAnsi="Tahoma" w:cs="Tahoma"/>
          <w:sz w:val="22"/>
          <w:szCs w:val="22"/>
        </w:rPr>
        <w:t xml:space="preserve"> said, “Behold, there is a place by me where you shall stand on the rock, </w:t>
      </w:r>
      <w:r w:rsidRPr="00B1343F">
        <w:rPr>
          <w:rFonts w:ascii="Tahoma" w:hAnsi="Tahoma" w:cs="Tahoma"/>
          <w:sz w:val="22"/>
          <w:szCs w:val="22"/>
          <w:vertAlign w:val="superscript"/>
          <w:lang w:val="en"/>
        </w:rPr>
        <w:t>22</w:t>
      </w:r>
      <w:r w:rsidRPr="00B1343F">
        <w:rPr>
          <w:rFonts w:ascii="Tahoma" w:hAnsi="Tahoma" w:cs="Tahoma"/>
          <w:sz w:val="22"/>
          <w:szCs w:val="22"/>
          <w:lang w:val="en"/>
        </w:rPr>
        <w:t xml:space="preserve"> </w:t>
      </w:r>
      <w:r w:rsidRPr="00B1343F">
        <w:rPr>
          <w:rFonts w:ascii="Tahoma" w:hAnsi="Tahoma" w:cs="Tahoma"/>
          <w:sz w:val="22"/>
          <w:szCs w:val="22"/>
        </w:rPr>
        <w:t xml:space="preserve">and while my glory passes by I will put you in a cleft of the rock, and I will cover you with my hand until I have passed by. </w:t>
      </w:r>
      <w:r w:rsidRPr="00B1343F">
        <w:rPr>
          <w:rFonts w:ascii="Tahoma" w:hAnsi="Tahoma" w:cs="Tahoma"/>
          <w:sz w:val="22"/>
          <w:szCs w:val="22"/>
          <w:vertAlign w:val="superscript"/>
          <w:lang w:val="en"/>
        </w:rPr>
        <w:t>23</w:t>
      </w:r>
      <w:r w:rsidRPr="00B1343F">
        <w:rPr>
          <w:rFonts w:ascii="Tahoma" w:hAnsi="Tahoma" w:cs="Tahoma"/>
          <w:sz w:val="22"/>
          <w:szCs w:val="22"/>
          <w:lang w:val="en"/>
        </w:rPr>
        <w:t xml:space="preserve"> </w:t>
      </w:r>
      <w:r w:rsidRPr="00B1343F">
        <w:rPr>
          <w:rFonts w:ascii="Tahoma" w:hAnsi="Tahoma" w:cs="Tahoma"/>
          <w:sz w:val="22"/>
          <w:szCs w:val="22"/>
        </w:rPr>
        <w:t xml:space="preserve">Then I will take away my hand, and you shall see my back, but my face shall not be seen.” </w:t>
      </w:r>
    </w:p>
    <w:p w14:paraId="6C91786C" w14:textId="77777777" w:rsidR="00B1343F" w:rsidRDefault="00B1343F" w:rsidP="00B1343F">
      <w:pPr>
        <w:rPr>
          <w:rFonts w:ascii="Tahoma" w:hAnsi="Tahoma" w:cs="Tahoma"/>
          <w:sz w:val="22"/>
          <w:szCs w:val="22"/>
        </w:rPr>
      </w:pPr>
    </w:p>
    <w:p w14:paraId="64875BC0" w14:textId="1562061E" w:rsidR="00B1343F" w:rsidRPr="00B1343F" w:rsidRDefault="00B1343F" w:rsidP="00B1343F">
      <w:pPr>
        <w:rPr>
          <w:rFonts w:ascii="Tahoma" w:hAnsi="Tahoma" w:cs="Tahoma"/>
          <w:sz w:val="22"/>
          <w:szCs w:val="22"/>
        </w:rPr>
      </w:pPr>
      <w:r w:rsidRPr="00B1343F">
        <w:rPr>
          <w:rFonts w:ascii="Tahoma" w:hAnsi="Tahoma" w:cs="Tahoma"/>
          <w:sz w:val="22"/>
          <w:szCs w:val="22"/>
        </w:rPr>
        <w:t xml:space="preserve">John 14:1–14 (ESV) </w:t>
      </w:r>
    </w:p>
    <w:p w14:paraId="37D7BC01" w14:textId="77777777" w:rsidR="00B1343F" w:rsidRPr="00B1343F" w:rsidRDefault="00B1343F" w:rsidP="00B1343F">
      <w:pPr>
        <w:rPr>
          <w:rFonts w:ascii="Tahoma" w:hAnsi="Tahoma" w:cs="Tahoma"/>
          <w:sz w:val="22"/>
          <w:szCs w:val="22"/>
        </w:rPr>
      </w:pPr>
      <w:r w:rsidRPr="00B1343F">
        <w:rPr>
          <w:rFonts w:ascii="Tahoma" w:hAnsi="Tahoma" w:cs="Tahoma"/>
          <w:sz w:val="22"/>
          <w:szCs w:val="22"/>
          <w:vertAlign w:val="superscript"/>
          <w:lang w:val="en"/>
        </w:rPr>
        <w:t>1</w:t>
      </w:r>
      <w:r w:rsidRPr="00B1343F">
        <w:rPr>
          <w:rFonts w:ascii="Tahoma" w:hAnsi="Tahoma" w:cs="Tahoma"/>
          <w:sz w:val="22"/>
          <w:szCs w:val="22"/>
          <w:lang w:val="en"/>
        </w:rPr>
        <w:t xml:space="preserve"> </w:t>
      </w:r>
      <w:r w:rsidRPr="00B1343F">
        <w:rPr>
          <w:rFonts w:ascii="Tahoma" w:hAnsi="Tahoma" w:cs="Tahoma"/>
          <w:sz w:val="22"/>
          <w:szCs w:val="22"/>
        </w:rPr>
        <w:t xml:space="preserve">“Let not your hearts be troubled. Believe in God; believe also in me. </w:t>
      </w:r>
      <w:r w:rsidRPr="00B1343F">
        <w:rPr>
          <w:rFonts w:ascii="Tahoma" w:hAnsi="Tahoma" w:cs="Tahoma"/>
          <w:sz w:val="22"/>
          <w:szCs w:val="22"/>
          <w:vertAlign w:val="superscript"/>
          <w:lang w:val="en"/>
        </w:rPr>
        <w:t>2</w:t>
      </w:r>
      <w:r w:rsidRPr="00B1343F">
        <w:rPr>
          <w:rFonts w:ascii="Tahoma" w:hAnsi="Tahoma" w:cs="Tahoma"/>
          <w:sz w:val="22"/>
          <w:szCs w:val="22"/>
          <w:lang w:val="en"/>
        </w:rPr>
        <w:t xml:space="preserve"> </w:t>
      </w:r>
      <w:r w:rsidRPr="00B1343F">
        <w:rPr>
          <w:rFonts w:ascii="Tahoma" w:hAnsi="Tahoma" w:cs="Tahoma"/>
          <w:sz w:val="22"/>
          <w:szCs w:val="22"/>
        </w:rPr>
        <w:t xml:space="preserve">In my </w:t>
      </w:r>
      <w:proofErr w:type="gramStart"/>
      <w:r w:rsidRPr="00B1343F">
        <w:rPr>
          <w:rFonts w:ascii="Tahoma" w:hAnsi="Tahoma" w:cs="Tahoma"/>
          <w:sz w:val="22"/>
          <w:szCs w:val="22"/>
        </w:rPr>
        <w:t>Father’s</w:t>
      </w:r>
      <w:proofErr w:type="gramEnd"/>
      <w:r w:rsidRPr="00B1343F">
        <w:rPr>
          <w:rFonts w:ascii="Tahoma" w:hAnsi="Tahoma" w:cs="Tahoma"/>
          <w:sz w:val="22"/>
          <w:szCs w:val="22"/>
        </w:rPr>
        <w:t xml:space="preserve"> house are many rooms. If it were not so, would I have told you that I go to prepare a place for you? </w:t>
      </w:r>
      <w:r w:rsidRPr="00B1343F">
        <w:rPr>
          <w:rFonts w:ascii="Tahoma" w:hAnsi="Tahoma" w:cs="Tahoma"/>
          <w:sz w:val="22"/>
          <w:szCs w:val="22"/>
          <w:vertAlign w:val="superscript"/>
          <w:lang w:val="en"/>
        </w:rPr>
        <w:t>3</w:t>
      </w:r>
      <w:r w:rsidRPr="00B1343F">
        <w:rPr>
          <w:rFonts w:ascii="Tahoma" w:hAnsi="Tahoma" w:cs="Tahoma"/>
          <w:sz w:val="22"/>
          <w:szCs w:val="22"/>
          <w:lang w:val="en"/>
        </w:rPr>
        <w:t xml:space="preserve"> </w:t>
      </w:r>
      <w:r w:rsidRPr="00B1343F">
        <w:rPr>
          <w:rFonts w:ascii="Tahoma" w:hAnsi="Tahoma" w:cs="Tahoma"/>
          <w:sz w:val="22"/>
          <w:szCs w:val="22"/>
        </w:rPr>
        <w:t xml:space="preserve">And if I go and prepare a place for you, I will come again and will take you to myself, that where I am you may be also. </w:t>
      </w:r>
      <w:r w:rsidRPr="00B1343F">
        <w:rPr>
          <w:rFonts w:ascii="Tahoma" w:hAnsi="Tahoma" w:cs="Tahoma"/>
          <w:sz w:val="22"/>
          <w:szCs w:val="22"/>
          <w:vertAlign w:val="superscript"/>
          <w:lang w:val="en"/>
        </w:rPr>
        <w:t>4</w:t>
      </w:r>
      <w:r w:rsidRPr="00B1343F">
        <w:rPr>
          <w:rFonts w:ascii="Tahoma" w:hAnsi="Tahoma" w:cs="Tahoma"/>
          <w:sz w:val="22"/>
          <w:szCs w:val="22"/>
          <w:lang w:val="en"/>
        </w:rPr>
        <w:t xml:space="preserve"> </w:t>
      </w:r>
      <w:r w:rsidRPr="00B1343F">
        <w:rPr>
          <w:rFonts w:ascii="Tahoma" w:hAnsi="Tahoma" w:cs="Tahoma"/>
          <w:sz w:val="22"/>
          <w:szCs w:val="22"/>
        </w:rPr>
        <w:t xml:space="preserve">And you know the way to where I am going.” </w:t>
      </w:r>
      <w:r w:rsidRPr="00B1343F">
        <w:rPr>
          <w:rFonts w:ascii="Tahoma" w:hAnsi="Tahoma" w:cs="Tahoma"/>
          <w:sz w:val="22"/>
          <w:szCs w:val="22"/>
          <w:vertAlign w:val="superscript"/>
          <w:lang w:val="en"/>
        </w:rPr>
        <w:t>5</w:t>
      </w:r>
      <w:r w:rsidRPr="00B1343F">
        <w:rPr>
          <w:rFonts w:ascii="Tahoma" w:hAnsi="Tahoma" w:cs="Tahoma"/>
          <w:sz w:val="22"/>
          <w:szCs w:val="22"/>
          <w:lang w:val="en"/>
        </w:rPr>
        <w:t xml:space="preserve"> </w:t>
      </w:r>
      <w:r w:rsidRPr="00B1343F">
        <w:rPr>
          <w:rFonts w:ascii="Tahoma" w:hAnsi="Tahoma" w:cs="Tahoma"/>
          <w:sz w:val="22"/>
          <w:szCs w:val="22"/>
        </w:rPr>
        <w:t xml:space="preserve">Thomas said to him, “Lord, we do not know where you are going. How can we know the way?” </w:t>
      </w:r>
      <w:r w:rsidRPr="00B1343F">
        <w:rPr>
          <w:rFonts w:ascii="Tahoma" w:hAnsi="Tahoma" w:cs="Tahoma"/>
          <w:sz w:val="22"/>
          <w:szCs w:val="22"/>
          <w:vertAlign w:val="superscript"/>
          <w:lang w:val="en"/>
        </w:rPr>
        <w:t>6</w:t>
      </w:r>
      <w:r w:rsidRPr="00B1343F">
        <w:rPr>
          <w:rFonts w:ascii="Tahoma" w:hAnsi="Tahoma" w:cs="Tahoma"/>
          <w:sz w:val="22"/>
          <w:szCs w:val="22"/>
          <w:lang w:val="en"/>
        </w:rPr>
        <w:t xml:space="preserve"> </w:t>
      </w:r>
      <w:r w:rsidRPr="00B1343F">
        <w:rPr>
          <w:rFonts w:ascii="Tahoma" w:hAnsi="Tahoma" w:cs="Tahoma"/>
          <w:sz w:val="22"/>
          <w:szCs w:val="22"/>
        </w:rPr>
        <w:t xml:space="preserve">Jesus said to him, “I am the way, and the truth, and the life. No one comes to the </w:t>
      </w:r>
      <w:proofErr w:type="gramStart"/>
      <w:r w:rsidRPr="00B1343F">
        <w:rPr>
          <w:rFonts w:ascii="Tahoma" w:hAnsi="Tahoma" w:cs="Tahoma"/>
          <w:sz w:val="22"/>
          <w:szCs w:val="22"/>
        </w:rPr>
        <w:t>Father</w:t>
      </w:r>
      <w:proofErr w:type="gramEnd"/>
      <w:r w:rsidRPr="00B1343F">
        <w:rPr>
          <w:rFonts w:ascii="Tahoma" w:hAnsi="Tahoma" w:cs="Tahoma"/>
          <w:sz w:val="22"/>
          <w:szCs w:val="22"/>
        </w:rPr>
        <w:t xml:space="preserve"> except through me. </w:t>
      </w:r>
      <w:r w:rsidRPr="00B1343F">
        <w:rPr>
          <w:rFonts w:ascii="Tahoma" w:hAnsi="Tahoma" w:cs="Tahoma"/>
          <w:sz w:val="22"/>
          <w:szCs w:val="22"/>
          <w:vertAlign w:val="superscript"/>
          <w:lang w:val="en"/>
        </w:rPr>
        <w:t>7</w:t>
      </w:r>
      <w:r w:rsidRPr="00B1343F">
        <w:rPr>
          <w:rFonts w:ascii="Tahoma" w:hAnsi="Tahoma" w:cs="Tahoma"/>
          <w:sz w:val="22"/>
          <w:szCs w:val="22"/>
          <w:lang w:val="en"/>
        </w:rPr>
        <w:t xml:space="preserve"> </w:t>
      </w:r>
      <w:r w:rsidRPr="00B1343F">
        <w:rPr>
          <w:rFonts w:ascii="Tahoma" w:hAnsi="Tahoma" w:cs="Tahoma"/>
          <w:sz w:val="22"/>
          <w:szCs w:val="22"/>
        </w:rPr>
        <w:t xml:space="preserve">If you had known me, you would have known my </w:t>
      </w:r>
      <w:proofErr w:type="gramStart"/>
      <w:r w:rsidRPr="00B1343F">
        <w:rPr>
          <w:rFonts w:ascii="Tahoma" w:hAnsi="Tahoma" w:cs="Tahoma"/>
          <w:sz w:val="22"/>
          <w:szCs w:val="22"/>
        </w:rPr>
        <w:t>Father</w:t>
      </w:r>
      <w:proofErr w:type="gramEnd"/>
      <w:r w:rsidRPr="00B1343F">
        <w:rPr>
          <w:rFonts w:ascii="Tahoma" w:hAnsi="Tahoma" w:cs="Tahoma"/>
          <w:sz w:val="22"/>
          <w:szCs w:val="22"/>
        </w:rPr>
        <w:t xml:space="preserve"> also. From now on you do know him and have seen him.” </w:t>
      </w:r>
      <w:r w:rsidRPr="00B1343F">
        <w:rPr>
          <w:rFonts w:ascii="Tahoma" w:hAnsi="Tahoma" w:cs="Tahoma"/>
          <w:sz w:val="22"/>
          <w:szCs w:val="22"/>
          <w:vertAlign w:val="superscript"/>
          <w:lang w:val="en"/>
        </w:rPr>
        <w:t>8</w:t>
      </w:r>
      <w:r w:rsidRPr="00B1343F">
        <w:rPr>
          <w:rFonts w:ascii="Tahoma" w:hAnsi="Tahoma" w:cs="Tahoma"/>
          <w:sz w:val="22"/>
          <w:szCs w:val="22"/>
          <w:lang w:val="en"/>
        </w:rPr>
        <w:t xml:space="preserve"> </w:t>
      </w:r>
      <w:r w:rsidRPr="00B1343F">
        <w:rPr>
          <w:rFonts w:ascii="Tahoma" w:hAnsi="Tahoma" w:cs="Tahoma"/>
          <w:sz w:val="22"/>
          <w:szCs w:val="22"/>
        </w:rPr>
        <w:t xml:space="preserve">Philip said to him, “Lord, show us the Father, and it is enough for us.” </w:t>
      </w:r>
      <w:r w:rsidRPr="00B1343F">
        <w:rPr>
          <w:rFonts w:ascii="Tahoma" w:hAnsi="Tahoma" w:cs="Tahoma"/>
          <w:sz w:val="22"/>
          <w:szCs w:val="22"/>
          <w:vertAlign w:val="superscript"/>
          <w:lang w:val="en"/>
        </w:rPr>
        <w:t>9</w:t>
      </w:r>
      <w:r w:rsidRPr="00B1343F">
        <w:rPr>
          <w:rFonts w:ascii="Tahoma" w:hAnsi="Tahoma" w:cs="Tahoma"/>
          <w:sz w:val="22"/>
          <w:szCs w:val="22"/>
          <w:lang w:val="en"/>
        </w:rPr>
        <w:t xml:space="preserve"> </w:t>
      </w:r>
      <w:r w:rsidRPr="00B1343F">
        <w:rPr>
          <w:rFonts w:ascii="Tahoma" w:hAnsi="Tahoma" w:cs="Tahoma"/>
          <w:sz w:val="22"/>
          <w:szCs w:val="22"/>
        </w:rPr>
        <w:t xml:space="preserve">Jesus said to him, “Have I been with you so long, and you still do not know me, Philip? Whoever has seen me has seen the </w:t>
      </w:r>
      <w:proofErr w:type="gramStart"/>
      <w:r w:rsidRPr="00B1343F">
        <w:rPr>
          <w:rFonts w:ascii="Tahoma" w:hAnsi="Tahoma" w:cs="Tahoma"/>
          <w:sz w:val="22"/>
          <w:szCs w:val="22"/>
        </w:rPr>
        <w:t>Father</w:t>
      </w:r>
      <w:proofErr w:type="gramEnd"/>
      <w:r w:rsidRPr="00B1343F">
        <w:rPr>
          <w:rFonts w:ascii="Tahoma" w:hAnsi="Tahoma" w:cs="Tahoma"/>
          <w:sz w:val="22"/>
          <w:szCs w:val="22"/>
        </w:rPr>
        <w:t xml:space="preserve">. How can you say, ‘Show us the </w:t>
      </w:r>
      <w:proofErr w:type="gramStart"/>
      <w:r w:rsidRPr="00B1343F">
        <w:rPr>
          <w:rFonts w:ascii="Tahoma" w:hAnsi="Tahoma" w:cs="Tahoma"/>
          <w:sz w:val="22"/>
          <w:szCs w:val="22"/>
        </w:rPr>
        <w:t>Father</w:t>
      </w:r>
      <w:proofErr w:type="gramEnd"/>
      <w:r w:rsidRPr="00B1343F">
        <w:rPr>
          <w:rFonts w:ascii="Tahoma" w:hAnsi="Tahoma" w:cs="Tahoma"/>
          <w:sz w:val="22"/>
          <w:szCs w:val="22"/>
        </w:rPr>
        <w:t xml:space="preserve">’? </w:t>
      </w:r>
      <w:r w:rsidRPr="00B1343F">
        <w:rPr>
          <w:rFonts w:ascii="Tahoma" w:hAnsi="Tahoma" w:cs="Tahoma"/>
          <w:sz w:val="22"/>
          <w:szCs w:val="22"/>
          <w:vertAlign w:val="superscript"/>
          <w:lang w:val="en"/>
        </w:rPr>
        <w:t>10</w:t>
      </w:r>
      <w:r w:rsidRPr="00B1343F">
        <w:rPr>
          <w:rFonts w:ascii="Tahoma" w:hAnsi="Tahoma" w:cs="Tahoma"/>
          <w:sz w:val="22"/>
          <w:szCs w:val="22"/>
          <w:lang w:val="en"/>
        </w:rPr>
        <w:t xml:space="preserve"> </w:t>
      </w:r>
      <w:r w:rsidRPr="00B1343F">
        <w:rPr>
          <w:rFonts w:ascii="Tahoma" w:hAnsi="Tahoma" w:cs="Tahoma"/>
          <w:sz w:val="22"/>
          <w:szCs w:val="22"/>
        </w:rPr>
        <w:t xml:space="preserve">Do you not believe that I am in the </w:t>
      </w:r>
      <w:proofErr w:type="gramStart"/>
      <w:r w:rsidRPr="00B1343F">
        <w:rPr>
          <w:rFonts w:ascii="Tahoma" w:hAnsi="Tahoma" w:cs="Tahoma"/>
          <w:sz w:val="22"/>
          <w:szCs w:val="22"/>
        </w:rPr>
        <w:t>Father</w:t>
      </w:r>
      <w:proofErr w:type="gramEnd"/>
      <w:r w:rsidRPr="00B1343F">
        <w:rPr>
          <w:rFonts w:ascii="Tahoma" w:hAnsi="Tahoma" w:cs="Tahoma"/>
          <w:sz w:val="22"/>
          <w:szCs w:val="22"/>
        </w:rPr>
        <w:t xml:space="preserve"> and the Father is in me? The words that I say to you I do not speak on my own authority, but the </w:t>
      </w:r>
      <w:proofErr w:type="gramStart"/>
      <w:r w:rsidRPr="00B1343F">
        <w:rPr>
          <w:rFonts w:ascii="Tahoma" w:hAnsi="Tahoma" w:cs="Tahoma"/>
          <w:sz w:val="22"/>
          <w:szCs w:val="22"/>
        </w:rPr>
        <w:t>Father</w:t>
      </w:r>
      <w:proofErr w:type="gramEnd"/>
      <w:r w:rsidRPr="00B1343F">
        <w:rPr>
          <w:rFonts w:ascii="Tahoma" w:hAnsi="Tahoma" w:cs="Tahoma"/>
          <w:sz w:val="22"/>
          <w:szCs w:val="22"/>
        </w:rPr>
        <w:t xml:space="preserve"> who dwells in me does his works. </w:t>
      </w:r>
      <w:r w:rsidRPr="00B1343F">
        <w:rPr>
          <w:rFonts w:ascii="Tahoma" w:hAnsi="Tahoma" w:cs="Tahoma"/>
          <w:sz w:val="22"/>
          <w:szCs w:val="22"/>
          <w:vertAlign w:val="superscript"/>
          <w:lang w:val="en"/>
        </w:rPr>
        <w:t>11</w:t>
      </w:r>
      <w:r w:rsidRPr="00B1343F">
        <w:rPr>
          <w:rFonts w:ascii="Tahoma" w:hAnsi="Tahoma" w:cs="Tahoma"/>
          <w:sz w:val="22"/>
          <w:szCs w:val="22"/>
          <w:lang w:val="en"/>
        </w:rPr>
        <w:t xml:space="preserve"> </w:t>
      </w:r>
      <w:r w:rsidRPr="00B1343F">
        <w:rPr>
          <w:rFonts w:ascii="Tahoma" w:hAnsi="Tahoma" w:cs="Tahoma"/>
          <w:sz w:val="22"/>
          <w:szCs w:val="22"/>
        </w:rPr>
        <w:t xml:space="preserve">Believe me that I am in the </w:t>
      </w:r>
      <w:proofErr w:type="gramStart"/>
      <w:r w:rsidRPr="00B1343F">
        <w:rPr>
          <w:rFonts w:ascii="Tahoma" w:hAnsi="Tahoma" w:cs="Tahoma"/>
          <w:sz w:val="22"/>
          <w:szCs w:val="22"/>
        </w:rPr>
        <w:t>Father</w:t>
      </w:r>
      <w:proofErr w:type="gramEnd"/>
      <w:r w:rsidRPr="00B1343F">
        <w:rPr>
          <w:rFonts w:ascii="Tahoma" w:hAnsi="Tahoma" w:cs="Tahoma"/>
          <w:sz w:val="22"/>
          <w:szCs w:val="22"/>
        </w:rPr>
        <w:t xml:space="preserve"> and the Father is in me, or else believe on account of the works themselves. </w:t>
      </w:r>
      <w:r w:rsidRPr="00B1343F">
        <w:rPr>
          <w:rFonts w:ascii="Tahoma" w:hAnsi="Tahoma" w:cs="Tahoma"/>
          <w:sz w:val="22"/>
          <w:szCs w:val="22"/>
          <w:vertAlign w:val="superscript"/>
          <w:lang w:val="en"/>
        </w:rPr>
        <w:t>12</w:t>
      </w:r>
      <w:r w:rsidRPr="00B1343F">
        <w:rPr>
          <w:rFonts w:ascii="Tahoma" w:hAnsi="Tahoma" w:cs="Tahoma"/>
          <w:sz w:val="22"/>
          <w:szCs w:val="22"/>
          <w:lang w:val="en"/>
        </w:rPr>
        <w:t xml:space="preserve"> </w:t>
      </w:r>
      <w:r w:rsidRPr="00B1343F">
        <w:rPr>
          <w:rFonts w:ascii="Tahoma" w:hAnsi="Tahoma" w:cs="Tahoma"/>
          <w:sz w:val="22"/>
          <w:szCs w:val="22"/>
        </w:rPr>
        <w:t xml:space="preserve">“Truly, truly, I say to you, whoever believes in me will also do the works that I do; and greater works than these will he do, because I am going to the </w:t>
      </w:r>
      <w:proofErr w:type="gramStart"/>
      <w:r w:rsidRPr="00B1343F">
        <w:rPr>
          <w:rFonts w:ascii="Tahoma" w:hAnsi="Tahoma" w:cs="Tahoma"/>
          <w:sz w:val="22"/>
          <w:szCs w:val="22"/>
        </w:rPr>
        <w:t>Father</w:t>
      </w:r>
      <w:proofErr w:type="gramEnd"/>
      <w:r w:rsidRPr="00B1343F">
        <w:rPr>
          <w:rFonts w:ascii="Tahoma" w:hAnsi="Tahoma" w:cs="Tahoma"/>
          <w:sz w:val="22"/>
          <w:szCs w:val="22"/>
        </w:rPr>
        <w:t xml:space="preserve">. </w:t>
      </w:r>
      <w:r w:rsidRPr="00B1343F">
        <w:rPr>
          <w:rFonts w:ascii="Tahoma" w:hAnsi="Tahoma" w:cs="Tahoma"/>
          <w:sz w:val="22"/>
          <w:szCs w:val="22"/>
          <w:vertAlign w:val="superscript"/>
          <w:lang w:val="en"/>
        </w:rPr>
        <w:t>13</w:t>
      </w:r>
      <w:r w:rsidRPr="00B1343F">
        <w:rPr>
          <w:rFonts w:ascii="Tahoma" w:hAnsi="Tahoma" w:cs="Tahoma"/>
          <w:sz w:val="22"/>
          <w:szCs w:val="22"/>
          <w:lang w:val="en"/>
        </w:rPr>
        <w:t xml:space="preserve"> </w:t>
      </w:r>
      <w:r w:rsidRPr="00B1343F">
        <w:rPr>
          <w:rFonts w:ascii="Tahoma" w:hAnsi="Tahoma" w:cs="Tahoma"/>
          <w:sz w:val="22"/>
          <w:szCs w:val="22"/>
        </w:rPr>
        <w:t xml:space="preserve">Whatever you ask in my name, this I will do, that the Father may be glorified in the Son. </w:t>
      </w:r>
      <w:r w:rsidRPr="00B1343F">
        <w:rPr>
          <w:rFonts w:ascii="Tahoma" w:hAnsi="Tahoma" w:cs="Tahoma"/>
          <w:sz w:val="22"/>
          <w:szCs w:val="22"/>
          <w:vertAlign w:val="superscript"/>
          <w:lang w:val="en"/>
        </w:rPr>
        <w:t>14</w:t>
      </w:r>
      <w:r w:rsidRPr="00B1343F">
        <w:rPr>
          <w:rFonts w:ascii="Tahoma" w:hAnsi="Tahoma" w:cs="Tahoma"/>
          <w:sz w:val="22"/>
          <w:szCs w:val="22"/>
          <w:lang w:val="en"/>
        </w:rPr>
        <w:t xml:space="preserve"> </w:t>
      </w:r>
      <w:r w:rsidRPr="00B1343F">
        <w:rPr>
          <w:rFonts w:ascii="Tahoma" w:hAnsi="Tahoma" w:cs="Tahoma"/>
          <w:sz w:val="22"/>
          <w:szCs w:val="22"/>
        </w:rPr>
        <w:t xml:space="preserve">If you ask me anything in my name, I will do it. </w:t>
      </w:r>
    </w:p>
    <w:p w14:paraId="4572E425" w14:textId="77777777" w:rsidR="00E2425B" w:rsidRPr="00E2425B" w:rsidRDefault="00E2425B" w:rsidP="00E2425B">
      <w:pPr>
        <w:rPr>
          <w:rFonts w:ascii="Tahoma" w:hAnsi="Tahoma" w:cs="Tahoma"/>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9" w:name="_Hlk39994846"/>
      <w:bookmarkEnd w:id="9"/>
    </w:p>
    <w:p w14:paraId="0D7D5AF9" w14:textId="77777777" w:rsidR="001A023A" w:rsidRDefault="001A023A">
      <w:pPr>
        <w:pStyle w:val="Body"/>
        <w:spacing w:after="0"/>
        <w:rPr>
          <w:rFonts w:ascii="Tahoma" w:eastAsia="Tahoma" w:hAnsi="Tahoma" w:cs="Tahoma"/>
          <w:b/>
          <w:bCs/>
        </w:rPr>
      </w:pPr>
    </w:p>
    <w:p w14:paraId="245BCE11" w14:textId="24F5E87E" w:rsidR="00D90D07" w:rsidRDefault="00000000" w:rsidP="00D90D07">
      <w:pPr>
        <w:rPr>
          <w:rFonts w:ascii="Tahoma" w:hAnsi="Tahoma" w:cs="Tahoma"/>
          <w:sz w:val="22"/>
          <w:szCs w:val="22"/>
        </w:rPr>
      </w:pPr>
      <w:r w:rsidRPr="00240715">
        <w:rPr>
          <w:rFonts w:ascii="Tahoma" w:hAnsi="Tahoma"/>
          <w:b/>
          <w:bCs/>
          <w:sz w:val="22"/>
          <w:szCs w:val="22"/>
        </w:rPr>
        <w:lastRenderedPageBreak/>
        <w:t xml:space="preserve">Sermon </w:t>
      </w:r>
      <w:r w:rsidRPr="00240715">
        <w:rPr>
          <w:rFonts w:ascii="Tahoma" w:hAnsi="Tahoma"/>
          <w:sz w:val="22"/>
          <w:szCs w:val="22"/>
        </w:rPr>
        <w:t xml:space="preserve">– </w:t>
      </w:r>
      <w:r w:rsidR="00D90D07" w:rsidRPr="00613FDE">
        <w:rPr>
          <w:rFonts w:ascii="Tahoma" w:hAnsi="Tahoma" w:cs="Tahoma"/>
          <w:sz w:val="22"/>
          <w:szCs w:val="22"/>
        </w:rPr>
        <w:t xml:space="preserve">An Exposition of John </w:t>
      </w:r>
      <w:r w:rsidR="00D90D07">
        <w:rPr>
          <w:rFonts w:ascii="Tahoma" w:hAnsi="Tahoma" w:cs="Tahoma"/>
          <w:sz w:val="22"/>
          <w:szCs w:val="22"/>
        </w:rPr>
        <w:t>14:</w:t>
      </w:r>
      <w:r w:rsidR="00190A54">
        <w:rPr>
          <w:rFonts w:ascii="Tahoma" w:hAnsi="Tahoma" w:cs="Tahoma"/>
          <w:sz w:val="22"/>
          <w:szCs w:val="22"/>
        </w:rPr>
        <w:t>8-14</w:t>
      </w:r>
      <w:r w:rsidR="00D90D07">
        <w:rPr>
          <w:rFonts w:ascii="Tahoma" w:hAnsi="Tahoma" w:cs="Tahoma"/>
          <w:sz w:val="22"/>
          <w:szCs w:val="22"/>
        </w:rPr>
        <w:t>: “</w:t>
      </w:r>
      <w:r w:rsidR="00B1343F">
        <w:rPr>
          <w:rFonts w:ascii="Tahoma" w:hAnsi="Tahoma" w:cs="Tahoma"/>
          <w:sz w:val="22"/>
          <w:szCs w:val="22"/>
        </w:rPr>
        <w:t>See Jesus, See the Father</w:t>
      </w:r>
      <w:r w:rsidR="00D90D07">
        <w:rPr>
          <w:rFonts w:ascii="Tahoma" w:hAnsi="Tahoma" w:cs="Tahoma"/>
          <w:sz w:val="22"/>
          <w:szCs w:val="22"/>
        </w:rPr>
        <w:t>”</w:t>
      </w:r>
    </w:p>
    <w:p w14:paraId="70FD19C5" w14:textId="77777777" w:rsidR="00D90D07" w:rsidRDefault="00D90D07" w:rsidP="00D90D07">
      <w:pPr>
        <w:rPr>
          <w:rFonts w:ascii="Tahoma" w:hAnsi="Tahoma" w:cs="Tahoma"/>
          <w:sz w:val="22"/>
          <w:szCs w:val="22"/>
        </w:rPr>
      </w:pPr>
    </w:p>
    <w:p w14:paraId="35247E76" w14:textId="77777777" w:rsidR="00B1343F" w:rsidRDefault="00B1343F" w:rsidP="00B1343F">
      <w:pPr>
        <w:rPr>
          <w:rFonts w:ascii="Tahoma" w:hAnsi="Tahoma" w:cs="Tahoma"/>
          <w:sz w:val="22"/>
          <w:szCs w:val="22"/>
        </w:rPr>
      </w:pPr>
      <w:r>
        <w:rPr>
          <w:rFonts w:ascii="Tahoma" w:hAnsi="Tahoma" w:cs="Tahoma"/>
          <w:sz w:val="22"/>
          <w:szCs w:val="22"/>
        </w:rPr>
        <w:t xml:space="preserve">To see Jesus is to see the Father. </w:t>
      </w:r>
    </w:p>
    <w:p w14:paraId="5414360E" w14:textId="77777777" w:rsidR="00B1343F" w:rsidRDefault="00B1343F" w:rsidP="00B1343F">
      <w:pPr>
        <w:pStyle w:val="ListParagraph"/>
        <w:numPr>
          <w:ilvl w:val="0"/>
          <w:numId w:val="11"/>
        </w:numPr>
        <w:rPr>
          <w:rFonts w:ascii="Tahoma" w:hAnsi="Tahoma" w:cs="Tahoma"/>
        </w:rPr>
      </w:pPr>
      <w:r>
        <w:rPr>
          <w:rFonts w:ascii="Tahoma" w:hAnsi="Tahoma" w:cs="Tahoma"/>
        </w:rPr>
        <w:t>He is in the Father and the Father is in Him – as seen in His words and works. (John 14:8-11)</w:t>
      </w:r>
    </w:p>
    <w:p w14:paraId="503BEAD7" w14:textId="281356D6" w:rsidR="00B1343F" w:rsidRDefault="00487F99" w:rsidP="00B1343F">
      <w:pPr>
        <w:pStyle w:val="ListParagraph"/>
        <w:numPr>
          <w:ilvl w:val="1"/>
          <w:numId w:val="11"/>
        </w:numPr>
        <w:rPr>
          <w:rFonts w:ascii="Tahoma" w:hAnsi="Tahoma" w:cs="Tahoma"/>
        </w:rPr>
      </w:pPr>
      <w:r>
        <w:rPr>
          <w:rFonts w:ascii="Tahoma" w:hAnsi="Tahoma" w:cs="Tahoma"/>
        </w:rPr>
        <w:t>L</w:t>
      </w:r>
      <w:r w:rsidR="00B1343F">
        <w:rPr>
          <w:rFonts w:ascii="Tahoma" w:hAnsi="Tahoma" w:cs="Tahoma"/>
        </w:rPr>
        <w:t xml:space="preserve">isten to the </w:t>
      </w:r>
      <w:proofErr w:type="gramStart"/>
      <w:r w:rsidR="00B1343F">
        <w:rPr>
          <w:rFonts w:ascii="Tahoma" w:hAnsi="Tahoma" w:cs="Tahoma"/>
        </w:rPr>
        <w:t>Son</w:t>
      </w:r>
      <w:proofErr w:type="gramEnd"/>
      <w:r w:rsidR="00B1343F">
        <w:rPr>
          <w:rFonts w:ascii="Tahoma" w:hAnsi="Tahoma" w:cs="Tahoma"/>
        </w:rPr>
        <w:t xml:space="preserve"> to know the Father.</w:t>
      </w:r>
    </w:p>
    <w:p w14:paraId="381C4647" w14:textId="78AE8AD9" w:rsidR="00716815" w:rsidRDefault="00B1343F" w:rsidP="00D90D07">
      <w:pPr>
        <w:pStyle w:val="ListParagraph"/>
        <w:numPr>
          <w:ilvl w:val="0"/>
          <w:numId w:val="11"/>
        </w:numPr>
        <w:rPr>
          <w:rFonts w:ascii="Tahoma" w:hAnsi="Tahoma" w:cs="Tahoma"/>
        </w:rPr>
      </w:pPr>
      <w:r>
        <w:rPr>
          <w:rFonts w:ascii="Tahoma" w:hAnsi="Tahoma" w:cs="Tahoma"/>
        </w:rPr>
        <w:t>He goes to the Father – to do even greater works through His praying church. (John 14:12-14)</w:t>
      </w:r>
    </w:p>
    <w:p w14:paraId="7CEF0B9C" w14:textId="35189AA9" w:rsidR="00B1343F" w:rsidRPr="00B1343F" w:rsidRDefault="00487F99" w:rsidP="00B1343F">
      <w:pPr>
        <w:pStyle w:val="ListParagraph"/>
        <w:numPr>
          <w:ilvl w:val="1"/>
          <w:numId w:val="11"/>
        </w:numPr>
        <w:rPr>
          <w:rFonts w:ascii="Tahoma" w:hAnsi="Tahoma" w:cs="Tahoma"/>
        </w:rPr>
      </w:pPr>
      <w:r>
        <w:rPr>
          <w:rFonts w:ascii="Tahoma" w:hAnsi="Tahoma" w:cs="Tahoma"/>
        </w:rPr>
        <w:t>P</w:t>
      </w:r>
      <w:r w:rsidR="00B1343F">
        <w:rPr>
          <w:rFonts w:ascii="Tahoma" w:hAnsi="Tahoma" w:cs="Tahoma"/>
        </w:rPr>
        <w:t>ray in His Name for what will glorify His Father.</w:t>
      </w:r>
    </w:p>
    <w:p w14:paraId="1308D630" w14:textId="2979937F" w:rsidR="001A023A" w:rsidRPr="00ED47A9" w:rsidRDefault="00000000" w:rsidP="00ED47A9">
      <w:pPr>
        <w:textAlignment w:val="baseline"/>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30C9F9A2" w:rsidR="00ED47A9" w:rsidRDefault="00000000" w:rsidP="00ED47A9">
      <w:pPr>
        <w:pStyle w:val="Body"/>
        <w:rPr>
          <w:rFonts w:ascii="Tahoma" w:hAnsi="Tahoma"/>
          <w:b/>
          <w:bCs/>
        </w:rPr>
      </w:pPr>
      <w:r>
        <w:rPr>
          <w:rFonts w:ascii="Tahoma" w:hAnsi="Tahoma"/>
          <w:b/>
          <w:bCs/>
        </w:rPr>
        <w:t>Hymn of Response</w:t>
      </w:r>
      <w:r>
        <w:rPr>
          <w:rFonts w:ascii="Tahoma" w:hAnsi="Tahoma"/>
        </w:rPr>
        <w:t xml:space="preserve"> – </w:t>
      </w:r>
      <w:r w:rsidR="00ED47A9" w:rsidRPr="00FB376E">
        <w:rPr>
          <w:rFonts w:ascii="Tahoma" w:hAnsi="Tahoma" w:cs="Tahoma"/>
        </w:rPr>
        <w:t xml:space="preserve">NTH </w:t>
      </w:r>
      <w:r w:rsidR="00190A54">
        <w:rPr>
          <w:rFonts w:ascii="Tahoma" w:hAnsi="Tahoma" w:cs="Tahoma"/>
        </w:rPr>
        <w:t>647</w:t>
      </w:r>
      <w:r w:rsidR="00881CE4">
        <w:rPr>
          <w:rFonts w:ascii="Tahoma" w:hAnsi="Tahoma" w:cs="Tahoma"/>
        </w:rPr>
        <w:t xml:space="preserve"> – </w:t>
      </w:r>
      <w:r w:rsidR="00190A54">
        <w:rPr>
          <w:rFonts w:ascii="Tahoma" w:hAnsi="Tahoma" w:cs="Tahoma"/>
        </w:rPr>
        <w:t>How Sweet the Name of Jesus Sounds</w:t>
      </w:r>
    </w:p>
    <w:p w14:paraId="45389F44" w14:textId="3354D712" w:rsidR="00B1343F" w:rsidRPr="00292061" w:rsidRDefault="00000000" w:rsidP="00B1343F">
      <w:pPr>
        <w:spacing w:line="276" w:lineRule="auto"/>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10" w:name="_Hlk39826502"/>
      <w:bookmarkStart w:id="11" w:name="_Hlk32485206"/>
      <w:bookmarkEnd w:id="10"/>
      <w:r w:rsidR="00B1343F" w:rsidRPr="00292061">
        <w:rPr>
          <w:rFonts w:ascii="Tahoma" w:hAnsi="Tahoma" w:cs="Tahoma"/>
          <w:bCs/>
          <w:sz w:val="22"/>
          <w:szCs w:val="22"/>
        </w:rPr>
        <w:t xml:space="preserve">Now may our Lord Jesus Christ himself, and God our Father, who loved us and gave us eternal comfort and good hope through grace, comfort your hearts and establish them in every good work and word. </w:t>
      </w:r>
      <w:r w:rsidR="00A010ED">
        <w:rPr>
          <w:rFonts w:ascii="Tahoma" w:hAnsi="Tahoma" w:cs="Tahoma"/>
          <w:bCs/>
          <w:sz w:val="22"/>
          <w:szCs w:val="22"/>
        </w:rPr>
        <w:t xml:space="preserve">– </w:t>
      </w:r>
      <w:r w:rsidR="00B1343F" w:rsidRPr="00292061">
        <w:rPr>
          <w:rFonts w:ascii="Tahoma" w:hAnsi="Tahoma" w:cs="Tahoma"/>
          <w:bCs/>
          <w:sz w:val="22"/>
          <w:szCs w:val="22"/>
        </w:rPr>
        <w:t>2 Thessalonians 2:16-17</w:t>
      </w:r>
    </w:p>
    <w:p w14:paraId="0C3EAF89" w14:textId="2842BAA9" w:rsidR="00D90D07" w:rsidRPr="00292061" w:rsidRDefault="00D90D07" w:rsidP="00D90D07">
      <w:pPr>
        <w:rPr>
          <w:rFonts w:ascii="Tahoma" w:hAnsi="Tahoma" w:cs="Tahoma"/>
          <w:bCs/>
          <w:sz w:val="22"/>
          <w:szCs w:val="22"/>
        </w:rPr>
      </w:pPr>
    </w:p>
    <w:bookmarkEnd w:id="11"/>
    <w:p w14:paraId="22D4858C" w14:textId="5BE0C9E6" w:rsidR="001A023A" w:rsidRPr="000661A5" w:rsidRDefault="001A023A" w:rsidP="000661A5">
      <w:pPr>
        <w:rPr>
          <w:rFonts w:ascii="Tahoma" w:hAnsi="Tahoma" w:cs="Tahoma"/>
          <w:bCs/>
          <w:sz w:val="22"/>
          <w:szCs w:val="22"/>
        </w:rPr>
      </w:pPr>
    </w:p>
    <w:sectPr w:rsidR="001A023A" w:rsidRPr="000661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4C42" w14:textId="77777777" w:rsidR="00655C65" w:rsidRDefault="00655C65">
      <w:r>
        <w:separator/>
      </w:r>
    </w:p>
  </w:endnote>
  <w:endnote w:type="continuationSeparator" w:id="0">
    <w:p w14:paraId="7FBBF3C5" w14:textId="77777777" w:rsidR="00655C65" w:rsidRDefault="0065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68E9" w14:textId="77777777" w:rsidR="00655C65" w:rsidRDefault="00655C65">
      <w:r>
        <w:separator/>
      </w:r>
    </w:p>
  </w:footnote>
  <w:footnote w:type="continuationSeparator" w:id="0">
    <w:p w14:paraId="5D5FE14B" w14:textId="77777777" w:rsidR="00655C65" w:rsidRDefault="0065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4"/>
  </w:num>
  <w:num w:numId="3" w16cid:durableId="1276600590">
    <w:abstractNumId w:val="2"/>
  </w:num>
  <w:num w:numId="4" w16cid:durableId="999698618">
    <w:abstractNumId w:val="6"/>
  </w:num>
  <w:num w:numId="5" w16cid:durableId="1574121290">
    <w:abstractNumId w:val="10"/>
  </w:num>
  <w:num w:numId="6" w16cid:durableId="1212302325">
    <w:abstractNumId w:val="9"/>
  </w:num>
  <w:num w:numId="7" w16cid:durableId="1693845445">
    <w:abstractNumId w:val="7"/>
  </w:num>
  <w:num w:numId="8" w16cid:durableId="956105093">
    <w:abstractNumId w:val="3"/>
  </w:num>
  <w:num w:numId="9" w16cid:durableId="1296371910">
    <w:abstractNumId w:val="5"/>
  </w:num>
  <w:num w:numId="10" w16cid:durableId="67312286">
    <w:abstractNumId w:val="8"/>
  </w:num>
  <w:num w:numId="11" w16cid:durableId="11320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661A5"/>
    <w:rsid w:val="001574E5"/>
    <w:rsid w:val="0017238D"/>
    <w:rsid w:val="00190A54"/>
    <w:rsid w:val="00193329"/>
    <w:rsid w:val="001A023A"/>
    <w:rsid w:val="00205CFA"/>
    <w:rsid w:val="00240715"/>
    <w:rsid w:val="00241D1E"/>
    <w:rsid w:val="00260E11"/>
    <w:rsid w:val="00276826"/>
    <w:rsid w:val="002E6371"/>
    <w:rsid w:val="00320BC1"/>
    <w:rsid w:val="003378A7"/>
    <w:rsid w:val="00347B5F"/>
    <w:rsid w:val="0039307B"/>
    <w:rsid w:val="003A0663"/>
    <w:rsid w:val="003A5551"/>
    <w:rsid w:val="003B7469"/>
    <w:rsid w:val="004032D9"/>
    <w:rsid w:val="00461002"/>
    <w:rsid w:val="00466F35"/>
    <w:rsid w:val="00473D8D"/>
    <w:rsid w:val="00487F99"/>
    <w:rsid w:val="00530E1D"/>
    <w:rsid w:val="005603F3"/>
    <w:rsid w:val="005A3934"/>
    <w:rsid w:val="005D1D25"/>
    <w:rsid w:val="00625681"/>
    <w:rsid w:val="00637BFB"/>
    <w:rsid w:val="00655C65"/>
    <w:rsid w:val="006A11B4"/>
    <w:rsid w:val="00705B90"/>
    <w:rsid w:val="00716815"/>
    <w:rsid w:val="00724307"/>
    <w:rsid w:val="00750F7B"/>
    <w:rsid w:val="0075609A"/>
    <w:rsid w:val="007840CA"/>
    <w:rsid w:val="007A6CB4"/>
    <w:rsid w:val="007B4DC2"/>
    <w:rsid w:val="007F63AB"/>
    <w:rsid w:val="007F64B7"/>
    <w:rsid w:val="00852D40"/>
    <w:rsid w:val="00857ACB"/>
    <w:rsid w:val="00875676"/>
    <w:rsid w:val="00881CE4"/>
    <w:rsid w:val="008C382C"/>
    <w:rsid w:val="008D47C1"/>
    <w:rsid w:val="008E7EC6"/>
    <w:rsid w:val="00917DC6"/>
    <w:rsid w:val="009215F7"/>
    <w:rsid w:val="00921D10"/>
    <w:rsid w:val="009403A9"/>
    <w:rsid w:val="009603B5"/>
    <w:rsid w:val="00A010ED"/>
    <w:rsid w:val="00A3721A"/>
    <w:rsid w:val="00A6534B"/>
    <w:rsid w:val="00A75015"/>
    <w:rsid w:val="00A833C0"/>
    <w:rsid w:val="00AB20E6"/>
    <w:rsid w:val="00AC038B"/>
    <w:rsid w:val="00B0179C"/>
    <w:rsid w:val="00B11EDC"/>
    <w:rsid w:val="00B1343F"/>
    <w:rsid w:val="00B56184"/>
    <w:rsid w:val="00B85852"/>
    <w:rsid w:val="00BB00B4"/>
    <w:rsid w:val="00BD6AB5"/>
    <w:rsid w:val="00C64ACF"/>
    <w:rsid w:val="00CC7A29"/>
    <w:rsid w:val="00CD62F8"/>
    <w:rsid w:val="00D12A78"/>
    <w:rsid w:val="00D90D07"/>
    <w:rsid w:val="00DB0BEB"/>
    <w:rsid w:val="00DF5B98"/>
    <w:rsid w:val="00E2425B"/>
    <w:rsid w:val="00E606A4"/>
    <w:rsid w:val="00E9327C"/>
    <w:rsid w:val="00EB7D0D"/>
    <w:rsid w:val="00ED47A9"/>
    <w:rsid w:val="00EE0A4D"/>
    <w:rsid w:val="00F23ED1"/>
    <w:rsid w:val="00F708E9"/>
    <w:rsid w:val="00F9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7</cp:revision>
  <dcterms:created xsi:type="dcterms:W3CDTF">2023-03-16T15:20:00Z</dcterms:created>
  <dcterms:modified xsi:type="dcterms:W3CDTF">2023-03-16T16:24:00Z</dcterms:modified>
</cp:coreProperties>
</file>