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8004" w14:textId="77777777" w:rsidR="00AF0287" w:rsidRDefault="00E4341D">
      <w:pPr>
        <w:spacing w:before="100" w:line="276" w:lineRule="auto"/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inline distT="0" distB="0" distL="0" distR="0" wp14:anchorId="04F9802A" wp14:editId="04F9802B">
            <wp:extent cx="2896820" cy="858622"/>
            <wp:effectExtent l="0" t="0" r="0" b="0"/>
            <wp:docPr id="1073741825" name="officeArt object" descr="0e2653301_1384532904_living-hop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e2653301_1384532904_living-hope-logo.png" descr="0e2653301_1384532904_living-hope-log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6820" cy="858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F98005" w14:textId="77777777" w:rsidR="00AF0287" w:rsidRDefault="00E4341D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LIVING HOPE OPC ORDER OF WORSHIP</w:t>
      </w:r>
    </w:p>
    <w:p w14:paraId="04F98006" w14:textId="77777777" w:rsidR="00AF0287" w:rsidRDefault="00E4341D">
      <w:pPr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for Sunday, 13 of August 2023 at 10:45 AM</w:t>
      </w:r>
    </w:p>
    <w:p w14:paraId="04F98007" w14:textId="77777777" w:rsidR="00AF0287" w:rsidRDefault="00AF0287">
      <w:pPr>
        <w:spacing w:before="100" w:after="202" w:line="276" w:lineRule="auto"/>
        <w:rPr>
          <w:rFonts w:ascii="Tahoma" w:eastAsia="Tahoma" w:hAnsi="Tahoma" w:cs="Tahoma"/>
          <w:b/>
          <w:bCs/>
        </w:rPr>
      </w:pPr>
    </w:p>
    <w:p w14:paraId="04F98008" w14:textId="77777777" w:rsidR="00AF0287" w:rsidRDefault="00AF0287">
      <w:pPr>
        <w:spacing w:before="100" w:after="202" w:line="276" w:lineRule="auto"/>
        <w:rPr>
          <w:rFonts w:ascii="Tahoma" w:eastAsia="Tahoma" w:hAnsi="Tahoma" w:cs="Tahoma"/>
          <w:b/>
          <w:bCs/>
        </w:rPr>
      </w:pPr>
    </w:p>
    <w:p w14:paraId="04F98009" w14:textId="77777777" w:rsidR="00AF0287" w:rsidRDefault="00E4341D">
      <w:pPr>
        <w:spacing w:before="100" w:after="202" w:line="276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Prelude</w:t>
      </w:r>
    </w:p>
    <w:p w14:paraId="04F9800A" w14:textId="77777777" w:rsidR="00AF0287" w:rsidRDefault="00E4341D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 xml:space="preserve">Opening Song </w:t>
      </w:r>
      <w:r>
        <w:rPr>
          <w:rFonts w:ascii="Tahoma" w:hAnsi="Tahoma"/>
        </w:rPr>
        <w:t>–</w:t>
      </w:r>
      <w:r>
        <w:rPr>
          <w:rFonts w:ascii="Tahoma" w:hAnsi="Tahoma"/>
        </w:rPr>
        <w:t xml:space="preserve"> Wonderful Merciful Savior</w:t>
      </w:r>
    </w:p>
    <w:p w14:paraId="04F9800B" w14:textId="77777777" w:rsidR="00AF0287" w:rsidRDefault="00E4341D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Announcements</w:t>
      </w:r>
    </w:p>
    <w:p w14:paraId="04F9800C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0" w:name="_Hlk71892597"/>
      <w:bookmarkEnd w:id="0"/>
      <w:r>
        <w:rPr>
          <w:rFonts w:ascii="Tahoma" w:hAnsi="Tahoma"/>
          <w:b/>
          <w:bCs/>
        </w:rPr>
        <w:t>Gospel Greeting</w:t>
      </w:r>
      <w:r>
        <w:rPr>
          <w:rFonts w:ascii="Tahoma" w:hAnsi="Tahoma"/>
        </w:rPr>
        <w:t xml:space="preserve"> – </w:t>
      </w:r>
    </w:p>
    <w:p w14:paraId="04F9800D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Come now, let us reason together, says the LORD: though your sins are like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scarlet, they shall be white as snow; though they are red like crimson, they shall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become like wool.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 xml:space="preserve">- Isaiah 1:18 </w:t>
      </w:r>
    </w:p>
    <w:p w14:paraId="04F9800E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Call to Worship Song </w:t>
      </w:r>
      <w:r>
        <w:rPr>
          <w:rFonts w:ascii="Tahoma" w:hAnsi="Tahoma"/>
        </w:rPr>
        <w:t>–</w:t>
      </w:r>
      <w:r>
        <w:rPr>
          <w:rFonts w:ascii="Tahoma" w:hAnsi="Tahoma"/>
        </w:rPr>
        <w:t xml:space="preserve"> NTH 1 - All People that on Earth Do</w:t>
      </w:r>
      <w:r>
        <w:rPr>
          <w:rFonts w:ascii="Tahoma" w:hAnsi="Tahoma"/>
        </w:rPr>
        <w:t xml:space="preserve"> Dwell </w:t>
      </w:r>
    </w:p>
    <w:p w14:paraId="04F9800F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1" w:name="_Hlk45289208"/>
      <w:bookmarkEnd w:id="1"/>
      <w:r>
        <w:rPr>
          <w:rFonts w:ascii="Tahoma" w:hAnsi="Tahoma"/>
          <w:b/>
          <w:bCs/>
        </w:rPr>
        <w:t>Call to Worship</w:t>
      </w:r>
      <w:r>
        <w:rPr>
          <w:rFonts w:ascii="Tahoma" w:hAnsi="Tahoma"/>
        </w:rPr>
        <w:t xml:space="preserve"> – </w:t>
      </w:r>
    </w:p>
    <w:p w14:paraId="04F98010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I will bless the LORD at all times; his praise shall continually be in my mouth. My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soul makes its boast in the LORD; let the humble hear and be glad. Oh, magnify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the LORD with me, and let us exalt His name together.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>- Ps</w:t>
      </w:r>
      <w:r>
        <w:rPr>
          <w:rFonts w:ascii="Tahoma" w:hAnsi="Tahoma"/>
        </w:rPr>
        <w:t xml:space="preserve">alm 34:1-3 </w:t>
      </w:r>
    </w:p>
    <w:p w14:paraId="04F98011" w14:textId="77777777" w:rsidR="00AF0287" w:rsidRDefault="00E4341D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Prayer of Adoration &amp; Invocation</w:t>
      </w:r>
      <w:r>
        <w:rPr>
          <w:rFonts w:ascii="Tahoma" w:hAnsi="Tahoma"/>
        </w:rPr>
        <w:t xml:space="preserve"> </w:t>
      </w:r>
    </w:p>
    <w:p w14:paraId="04F98012" w14:textId="77777777" w:rsidR="00AF0287" w:rsidRDefault="00E4341D">
      <w:pPr>
        <w:pStyle w:val="NormalWeb"/>
        <w:spacing w:after="0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Hymn of Praise</w:t>
      </w:r>
      <w:r>
        <w:rPr>
          <w:rFonts w:ascii="Tahoma" w:hAnsi="Tahoma"/>
        </w:rPr>
        <w:t xml:space="preserve"> – </w:t>
      </w:r>
      <w:r>
        <w:rPr>
          <w:rFonts w:ascii="Tahoma" w:hAnsi="Tahoma"/>
        </w:rPr>
        <w:t xml:space="preserve">NTH 598 - Guide Me, O Thou Great Jehovah </w:t>
      </w:r>
    </w:p>
    <w:p w14:paraId="04F98013" w14:textId="77777777" w:rsidR="00AF0287" w:rsidRDefault="00E4341D">
      <w:pPr>
        <w:pStyle w:val="NormalWeb"/>
        <w:spacing w:after="0" w:line="259" w:lineRule="auto"/>
      </w:pPr>
      <w:r>
        <w:rPr>
          <w:rFonts w:ascii="Tahoma" w:hAnsi="Tahoma"/>
          <w:b/>
          <w:bCs/>
        </w:rPr>
        <w:t xml:space="preserve">Reading of the Law </w:t>
      </w:r>
      <w:r>
        <w:rPr>
          <w:rFonts w:ascii="Tahoma" w:hAnsi="Tahoma"/>
        </w:rPr>
        <w:t>–</w:t>
      </w:r>
      <w:r>
        <w:rPr>
          <w:rFonts w:ascii="Tahoma" w:hAnsi="Tahoma"/>
        </w:rPr>
        <w:t xml:space="preserve"> Exodus 20:1-17</w:t>
      </w:r>
    </w:p>
    <w:p w14:paraId="04F98014" w14:textId="77777777" w:rsidR="00AF0287" w:rsidRDefault="00E4341D">
      <w:pPr>
        <w:pStyle w:val="NormalWeb"/>
        <w:spacing w:after="0" w:line="259" w:lineRule="auto"/>
        <w:rPr>
          <w:rFonts w:ascii="Tahoma" w:eastAsia="Tahoma" w:hAnsi="Tahoma" w:cs="Tahoma"/>
        </w:rPr>
      </w:pPr>
      <w:r>
        <w:rPr>
          <w:rFonts w:ascii="Tahoma" w:hAnsi="Tahoma"/>
        </w:rPr>
        <w:t>(Silent Confession of Sin)</w:t>
      </w:r>
    </w:p>
    <w:p w14:paraId="04F98015" w14:textId="77777777" w:rsidR="00AF0287" w:rsidRDefault="00AF0287">
      <w:pPr>
        <w:pStyle w:val="NormalWeb"/>
        <w:spacing w:after="0" w:line="259" w:lineRule="auto"/>
      </w:pPr>
    </w:p>
    <w:p w14:paraId="04F98016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2" w:name="_Hlk33695350"/>
      <w:bookmarkEnd w:id="2"/>
      <w:r>
        <w:rPr>
          <w:rFonts w:ascii="Tahoma" w:hAnsi="Tahoma"/>
          <w:b/>
          <w:bCs/>
        </w:rPr>
        <w:t>Corporate Confession of Sin</w:t>
      </w:r>
      <w:r>
        <w:rPr>
          <w:rFonts w:ascii="Tahoma" w:hAnsi="Tahoma"/>
        </w:rPr>
        <w:t xml:space="preserve"> – </w:t>
      </w:r>
    </w:p>
    <w:p w14:paraId="04F98017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Almighty God, who is rich in mercy to all those who cal</w:t>
      </w:r>
      <w:r>
        <w:rPr>
          <w:rFonts w:ascii="Tahoma" w:eastAsia="Tahoma" w:hAnsi="Tahoma" w:cs="Tahoma"/>
        </w:rPr>
        <w:t xml:space="preserve">l upon You; hear us as we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come to You humbly confessing our sins and transgressions, and imploring Your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mercy and forgiveness. We have broken </w:t>
      </w:r>
      <w:proofErr w:type="gramStart"/>
      <w:r>
        <w:rPr>
          <w:rFonts w:ascii="Tahoma" w:eastAsia="Tahoma" w:hAnsi="Tahoma" w:cs="Tahoma"/>
        </w:rPr>
        <w:t>You</w:t>
      </w:r>
      <w:proofErr w:type="gramEnd"/>
      <w:r>
        <w:rPr>
          <w:rFonts w:ascii="Tahoma" w:eastAsia="Tahoma" w:hAnsi="Tahoma" w:cs="Tahoma"/>
        </w:rPr>
        <w:t xml:space="preserve"> holy laws by our deeds and by our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words, and by the sinful affections of our hearts. Have mercy </w:t>
      </w:r>
      <w:r>
        <w:rPr>
          <w:rFonts w:ascii="Tahoma" w:eastAsia="Tahoma" w:hAnsi="Tahoma" w:cs="Tahoma"/>
        </w:rPr>
        <w:lastRenderedPageBreak/>
        <w:t>upon u</w:t>
      </w:r>
      <w:r>
        <w:rPr>
          <w:rFonts w:ascii="Tahoma" w:eastAsia="Tahoma" w:hAnsi="Tahoma" w:cs="Tahoma"/>
        </w:rPr>
        <w:t xml:space="preserve">s, most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merciful Father; grant that we may hereafter serve and please You in newness of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life; through the merit of Jesus Christ our Lord. Amen. </w:t>
      </w:r>
      <w:r>
        <w:rPr>
          <w:rFonts w:ascii="Tahoma" w:eastAsia="Tahoma" w:hAnsi="Tahoma" w:cs="Tahoma"/>
          <w:vertAlign w:val="superscript"/>
        </w:rPr>
        <w:footnoteReference w:id="2"/>
      </w:r>
    </w:p>
    <w:p w14:paraId="04F98018" w14:textId="77777777" w:rsidR="00AF0287" w:rsidRDefault="00AF0287">
      <w:pPr>
        <w:pStyle w:val="NormalWeb"/>
        <w:spacing w:after="158" w:line="259" w:lineRule="auto"/>
        <w:rPr>
          <w:rFonts w:ascii="Tahoma" w:eastAsia="Tahoma" w:hAnsi="Tahoma" w:cs="Tahoma"/>
        </w:rPr>
      </w:pPr>
    </w:p>
    <w:p w14:paraId="04F98019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3" w:name="_Hlk34387092"/>
      <w:bookmarkEnd w:id="3"/>
      <w:r>
        <w:rPr>
          <w:rFonts w:ascii="Tahoma" w:hAnsi="Tahoma"/>
          <w:b/>
          <w:bCs/>
        </w:rPr>
        <w:t xml:space="preserve">Assurance of Pardon </w:t>
      </w:r>
      <w:r>
        <w:rPr>
          <w:rFonts w:ascii="Tahoma" w:hAnsi="Tahoma"/>
        </w:rPr>
        <w:t xml:space="preserve">– </w:t>
      </w:r>
    </w:p>
    <w:p w14:paraId="04F9801A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If we confess our sins, He is faithful and just to forgive us our sins and to cleanse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us from all unrighteousness.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 xml:space="preserve">- 1 John 1:9 </w:t>
      </w:r>
    </w:p>
    <w:p w14:paraId="04F9801B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bookmarkStart w:id="4" w:name="_Hlk43456578"/>
      <w:bookmarkEnd w:id="4"/>
      <w:r>
        <w:rPr>
          <w:rFonts w:ascii="Tahoma" w:hAnsi="Tahoma"/>
          <w:b/>
          <w:bCs/>
        </w:rPr>
        <w:t>Exhortation to Give</w:t>
      </w:r>
      <w:r>
        <w:rPr>
          <w:rFonts w:ascii="Tahoma" w:hAnsi="Tahoma"/>
        </w:rPr>
        <w:t xml:space="preserve"> – </w:t>
      </w:r>
    </w:p>
    <w:p w14:paraId="04F9801C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“</w:t>
      </w:r>
      <w:r>
        <w:rPr>
          <w:rFonts w:ascii="Tahoma" w:hAnsi="Tahoma"/>
        </w:rPr>
        <w:t xml:space="preserve">Bring the full tithe into the storehouse, that there may be food in My house. And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thereby put Me to the test, says the LORD of hosts, if I will not open the windows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of heaven for you and pour down for a blessing until there is no more need.</w:t>
      </w:r>
      <w:r>
        <w:rPr>
          <w:rFonts w:ascii="Tahoma" w:hAnsi="Tahoma"/>
        </w:rPr>
        <w:t xml:space="preserve">” </w:t>
      </w:r>
      <w:r>
        <w:rPr>
          <w:rFonts w:ascii="Tahoma" w:hAnsi="Tahoma"/>
        </w:rPr>
        <w:t xml:space="preserve">-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Malac</w:t>
      </w:r>
      <w:r>
        <w:rPr>
          <w:rFonts w:ascii="Tahoma" w:hAnsi="Tahoma"/>
        </w:rPr>
        <w:t xml:space="preserve">hi 3:10 </w:t>
      </w:r>
    </w:p>
    <w:p w14:paraId="04F9801D" w14:textId="77777777" w:rsidR="00AF0287" w:rsidRDefault="00E4341D">
      <w:pPr>
        <w:pStyle w:val="NormalWeb"/>
        <w:spacing w:after="158" w:line="259" w:lineRule="auto"/>
      </w:pPr>
      <w:bookmarkStart w:id="5" w:name="_Hlk32485003"/>
      <w:bookmarkEnd w:id="5"/>
      <w:r>
        <w:rPr>
          <w:rFonts w:ascii="Tahoma" w:hAnsi="Tahoma"/>
          <w:b/>
          <w:bCs/>
        </w:rPr>
        <w:t xml:space="preserve">Doxology </w:t>
      </w:r>
      <w:r>
        <w:rPr>
          <w:rFonts w:ascii="Tahoma" w:hAnsi="Tahoma"/>
        </w:rPr>
        <w:t>–</w:t>
      </w:r>
      <w:r>
        <w:rPr>
          <w:rFonts w:ascii="Tahoma" w:hAnsi="Tahoma"/>
          <w:b/>
          <w:bCs/>
        </w:rPr>
        <w:t xml:space="preserve"> NTH 732</w:t>
      </w:r>
    </w:p>
    <w:p w14:paraId="04F9801E" w14:textId="77777777" w:rsidR="00AF0287" w:rsidRDefault="00E4341D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>Prayer for Collection &amp; Pastoral Prayer</w:t>
      </w:r>
      <w:r>
        <w:rPr>
          <w:rFonts w:ascii="Tahoma" w:hAnsi="Tahoma"/>
        </w:rPr>
        <w:t xml:space="preserve"> (NTH 192 - I am Jesus</w:t>
      </w:r>
      <w:r>
        <w:rPr>
          <w:rFonts w:ascii="Tahoma" w:hAnsi="Tahoma"/>
        </w:rPr>
        <w:t xml:space="preserve">’ </w:t>
      </w:r>
      <w:r>
        <w:rPr>
          <w:rFonts w:ascii="Tahoma" w:hAnsi="Tahoma"/>
        </w:rPr>
        <w:t xml:space="preserve">Little Lamb) </w:t>
      </w:r>
    </w:p>
    <w:p w14:paraId="04F9801F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Medley </w:t>
      </w:r>
    </w:p>
    <w:p w14:paraId="04F98020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ab/>
      </w:r>
      <w:r>
        <w:rPr>
          <w:rFonts w:ascii="Tahoma" w:hAnsi="Tahoma"/>
        </w:rPr>
        <w:t>NTH 605- All the Way, My Savior Leads Me</w:t>
      </w:r>
    </w:p>
    <w:p w14:paraId="04F98021" w14:textId="77777777" w:rsidR="00AF0287" w:rsidRDefault="00E4341D">
      <w:pPr>
        <w:pStyle w:val="NormalWeb"/>
        <w:spacing w:after="158" w:line="259" w:lineRule="auto"/>
      </w:pPr>
      <w:r>
        <w:rPr>
          <w:rFonts w:ascii="Tahoma" w:eastAsia="Tahoma" w:hAnsi="Tahoma" w:cs="Tahoma"/>
        </w:rPr>
        <w:tab/>
        <w:t xml:space="preserve">Psalm 23 (New Version) </w:t>
      </w:r>
    </w:p>
    <w:p w14:paraId="04F98022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 xml:space="preserve">Scripture Readings </w:t>
      </w:r>
      <w:r>
        <w:rPr>
          <w:rFonts w:ascii="Tahoma" w:hAnsi="Tahoma"/>
        </w:rPr>
        <w:t xml:space="preserve">– </w:t>
      </w:r>
    </w:p>
    <w:p w14:paraId="04F98023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OT Text: Ezekiel 34:23-25</w:t>
      </w:r>
    </w:p>
    <w:p w14:paraId="04F98024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NT Text: John 10:11-18</w:t>
      </w:r>
    </w:p>
    <w:p w14:paraId="04F98025" w14:textId="77777777" w:rsidR="00AF0287" w:rsidRDefault="00E4341D">
      <w:pPr>
        <w:pStyle w:val="NormalWeb"/>
        <w:spacing w:after="158" w:line="259" w:lineRule="auto"/>
      </w:pPr>
      <w:bookmarkStart w:id="6" w:name="_Hlk39994846"/>
      <w:bookmarkEnd w:id="6"/>
      <w:r>
        <w:rPr>
          <w:rFonts w:ascii="Tahoma" w:hAnsi="Tahoma"/>
          <w:b/>
          <w:bCs/>
          <w:sz w:val="22"/>
          <w:szCs w:val="22"/>
        </w:rPr>
        <w:t>Pra</w:t>
      </w:r>
      <w:r>
        <w:rPr>
          <w:rFonts w:ascii="Tahoma" w:hAnsi="Tahoma"/>
          <w:b/>
          <w:bCs/>
          <w:sz w:val="22"/>
          <w:szCs w:val="22"/>
        </w:rPr>
        <w:t>yer for Illumination</w:t>
      </w:r>
      <w:r>
        <w:rPr>
          <w:rFonts w:ascii="Tahoma" w:hAnsi="Tahoma"/>
          <w:b/>
          <w:bCs/>
        </w:rPr>
        <w:t xml:space="preserve"> </w:t>
      </w:r>
    </w:p>
    <w:p w14:paraId="04F98026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Sermon: </w:t>
      </w:r>
      <w:r>
        <w:rPr>
          <w:rFonts w:ascii="Tahoma" w:hAnsi="Tahoma"/>
        </w:rPr>
        <w:t>Jesus, our True Shepherd &amp; Lamb (from 1 Chronicles 21)</w:t>
      </w:r>
    </w:p>
    <w:p w14:paraId="04F98027" w14:textId="77777777" w:rsidR="00AF0287" w:rsidRDefault="00E4341D">
      <w:pPr>
        <w:pStyle w:val="NormalWeb"/>
        <w:spacing w:after="0" w:line="259" w:lineRule="auto"/>
      </w:pPr>
      <w:r>
        <w:rPr>
          <w:rFonts w:ascii="Tahoma" w:hAnsi="Tahoma"/>
          <w:b/>
          <w:bCs/>
        </w:rPr>
        <w:t>Prayer of Application</w:t>
      </w:r>
    </w:p>
    <w:p w14:paraId="04F98028" w14:textId="77777777" w:rsidR="00AF0287" w:rsidRDefault="00E4341D">
      <w:pPr>
        <w:pStyle w:val="NormalWeb"/>
        <w:spacing w:after="158" w:line="259" w:lineRule="auto"/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Hymn of Response</w:t>
      </w:r>
      <w:r>
        <w:rPr>
          <w:rFonts w:ascii="Tahoma" w:hAnsi="Tahoma"/>
        </w:rPr>
        <w:t xml:space="preserve"> – </w:t>
      </w:r>
      <w:r>
        <w:rPr>
          <w:rFonts w:ascii="Tahoma" w:hAnsi="Tahoma"/>
        </w:rPr>
        <w:t>NTH 599 - Savior, Like a Shepherd Lead Us</w:t>
      </w:r>
    </w:p>
    <w:p w14:paraId="04F98029" w14:textId="77777777" w:rsidR="00AF0287" w:rsidRDefault="00E4341D">
      <w:pPr>
        <w:pStyle w:val="NormalWeb"/>
        <w:spacing w:after="158" w:line="259" w:lineRule="auto"/>
      </w:pPr>
      <w:r>
        <w:rPr>
          <w:rFonts w:ascii="Tahoma" w:hAnsi="Tahoma"/>
          <w:b/>
          <w:bCs/>
        </w:rPr>
        <w:t xml:space="preserve">Closing Prayer </w:t>
      </w:r>
      <w:r>
        <w:rPr>
          <w:rFonts w:ascii="Tahoma" w:hAnsi="Tahoma"/>
        </w:rPr>
        <w:t>–</w:t>
      </w:r>
    </w:p>
    <w:sectPr w:rsidR="00AF0287" w:rsidSect="00E4341D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8034" w14:textId="77777777" w:rsidR="00E4341D" w:rsidRDefault="00E4341D">
      <w:r>
        <w:separator/>
      </w:r>
    </w:p>
  </w:endnote>
  <w:endnote w:type="continuationSeparator" w:id="0">
    <w:p w14:paraId="04F98036" w14:textId="77777777" w:rsidR="00E4341D" w:rsidRDefault="00E4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8030" w14:textId="06A1A9EC" w:rsidR="00AF0287" w:rsidRDefault="00E434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802C" w14:textId="77777777" w:rsidR="00AF0287" w:rsidRDefault="00E4341D">
      <w:r>
        <w:separator/>
      </w:r>
    </w:p>
  </w:footnote>
  <w:footnote w:type="continuationSeparator" w:id="0">
    <w:p w14:paraId="04F9802D" w14:textId="77777777" w:rsidR="00AF0287" w:rsidRDefault="00E4341D">
      <w:r>
        <w:continuationSeparator/>
      </w:r>
    </w:p>
  </w:footnote>
  <w:footnote w:type="continuationNotice" w:id="1">
    <w:p w14:paraId="04F9802E" w14:textId="77777777" w:rsidR="00AF0287" w:rsidRDefault="00AF0287"/>
  </w:footnote>
  <w:footnote w:id="2">
    <w:p w14:paraId="04F98031" w14:textId="77777777" w:rsidR="00AF0287" w:rsidRDefault="00E4341D">
      <w:pPr>
        <w:pStyle w:val="Footnot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Griffith, Bobby Jr. </w:t>
      </w:r>
      <w:r>
        <w:rPr>
          <w:rFonts w:eastAsia="Arial Unicode MS" w:cs="Arial Unicode MS"/>
          <w:i/>
          <w:iCs/>
        </w:rPr>
        <w:t>Confessions of Sin and Assurances of Pardon - A Pocket Resource.</w:t>
      </w:r>
      <w:r>
        <w:rPr>
          <w:rFonts w:eastAsia="Arial Unicode MS" w:cs="Arial Unicode MS"/>
        </w:rPr>
        <w:t xml:space="preserve"> Christian Focus Publications, Scotland, UK. 2016. Pg. 28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802F" w14:textId="77777777" w:rsidR="00AF0287" w:rsidRDefault="00AF02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287"/>
    <w:rsid w:val="00AF0287"/>
    <w:rsid w:val="00E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8004"/>
  <w15:docId w15:val="{7B4DB8FD-D767-4F7D-ADDE-4B3371D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44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 Batten</cp:lastModifiedBy>
  <cp:revision>2</cp:revision>
  <dcterms:created xsi:type="dcterms:W3CDTF">2023-08-12T21:03:00Z</dcterms:created>
  <dcterms:modified xsi:type="dcterms:W3CDTF">2023-08-12T21:05:00Z</dcterms:modified>
</cp:coreProperties>
</file>