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1A40" w14:textId="77777777" w:rsidR="00A16528" w:rsidRDefault="00A16528" w:rsidP="00A16528">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47550794" w14:textId="23313FF0" w:rsidR="00A16528" w:rsidRDefault="00A16528" w:rsidP="00A16528">
      <w:pPr>
        <w:spacing w:after="0"/>
        <w:jc w:val="center"/>
        <w:rPr>
          <w:rFonts w:ascii="Tahoma" w:hAnsi="Tahoma" w:cs="Tahoma"/>
          <w:b/>
          <w:bCs/>
        </w:rPr>
      </w:pPr>
      <w:r>
        <w:rPr>
          <w:rFonts w:ascii="Tahoma" w:hAnsi="Tahoma" w:cs="Tahoma"/>
          <w:b/>
          <w:bCs/>
        </w:rPr>
        <w:t xml:space="preserve">for Sunday, </w:t>
      </w:r>
      <w:r w:rsidR="0089352B">
        <w:rPr>
          <w:rFonts w:ascii="Tahoma" w:hAnsi="Tahoma" w:cs="Tahoma"/>
          <w:b/>
          <w:bCs/>
        </w:rPr>
        <w:t>April 7</w:t>
      </w:r>
      <w:r w:rsidR="0089352B" w:rsidRPr="0089352B">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2024</w:t>
      </w:r>
      <w:proofErr w:type="gramEnd"/>
      <w:r>
        <w:rPr>
          <w:rFonts w:ascii="Tahoma" w:hAnsi="Tahoma" w:cs="Tahoma"/>
          <w:b/>
          <w:bCs/>
        </w:rPr>
        <w:t xml:space="preserve"> at 10:45 AM</w:t>
      </w:r>
    </w:p>
    <w:p w14:paraId="24109C0C" w14:textId="77777777" w:rsidR="00A16528" w:rsidRDefault="00A16528" w:rsidP="00A16528">
      <w:pPr>
        <w:spacing w:after="0"/>
        <w:jc w:val="center"/>
        <w:rPr>
          <w:rFonts w:ascii="Tahoma" w:hAnsi="Tahoma" w:cs="Tahoma"/>
          <w:b/>
          <w:bCs/>
        </w:rPr>
      </w:pPr>
    </w:p>
    <w:p w14:paraId="2C3F45B0" w14:textId="7336E85F" w:rsidR="00A16528" w:rsidRPr="00830065" w:rsidRDefault="00A16528" w:rsidP="00A16528">
      <w:pPr>
        <w:rPr>
          <w:rFonts w:ascii="Tahoma" w:hAnsi="Tahoma" w:cs="Tahoma"/>
        </w:rPr>
      </w:pPr>
      <w:r>
        <w:rPr>
          <w:rFonts w:ascii="Tahoma" w:hAnsi="Tahoma" w:cs="Tahoma"/>
          <w:b/>
          <w:bCs/>
        </w:rPr>
        <w:t>Opening Song</w:t>
      </w:r>
      <w:r>
        <w:rPr>
          <w:rFonts w:ascii="Tahoma" w:hAnsi="Tahoma" w:cs="Tahoma"/>
        </w:rPr>
        <w:t xml:space="preserve"> – </w:t>
      </w:r>
      <w:r w:rsidR="00D6744B">
        <w:rPr>
          <w:rFonts w:ascii="Tahoma" w:hAnsi="Tahoma" w:cs="Tahoma"/>
        </w:rPr>
        <w:t>My Jesus Fair</w:t>
      </w:r>
    </w:p>
    <w:p w14:paraId="69D5ACD7" w14:textId="77777777" w:rsidR="00D6744B" w:rsidRPr="00292061" w:rsidRDefault="00A16528" w:rsidP="00D6744B">
      <w:pPr>
        <w:rPr>
          <w:rFonts w:ascii="Tahoma" w:hAnsi="Tahoma" w:cs="Tahoma"/>
          <w:bCs/>
        </w:rPr>
      </w:pPr>
      <w:r>
        <w:rPr>
          <w:rFonts w:ascii="Tahoma" w:hAnsi="Tahoma" w:cs="Tahoma"/>
          <w:b/>
          <w:bCs/>
        </w:rPr>
        <w:t>Gospel Greeting</w:t>
      </w:r>
      <w:r>
        <w:rPr>
          <w:rFonts w:ascii="Tahoma" w:hAnsi="Tahoma" w:cs="Tahoma"/>
        </w:rPr>
        <w:t xml:space="preserve"> – </w:t>
      </w:r>
      <w:r w:rsidR="00D6744B" w:rsidRPr="00292061">
        <w:rPr>
          <w:rFonts w:ascii="Tahoma" w:hAnsi="Tahoma" w:cs="Tahoma"/>
          <w:bCs/>
          <w:snapToGrid w:val="0"/>
        </w:rPr>
        <w:t>To the church of God . . . to those sanctified in Christ Jesus, called to be saints together with all those who in every place call upon the name of our Lord Jesus Christ, both their Lord and ours: Grace to you and peace from God our Father and the Lord Jesus Christ.</w:t>
      </w:r>
      <w:r w:rsidR="00D6744B" w:rsidRPr="00292061">
        <w:rPr>
          <w:rFonts w:ascii="Tahoma" w:hAnsi="Tahoma" w:cs="Tahoma"/>
          <w:bCs/>
          <w:snapToGrid w:val="0"/>
        </w:rPr>
        <w:tab/>
      </w:r>
      <w:r w:rsidR="00D6744B" w:rsidRPr="00292061">
        <w:rPr>
          <w:rFonts w:ascii="Tahoma" w:hAnsi="Tahoma" w:cs="Tahoma"/>
          <w:bCs/>
        </w:rPr>
        <w:t>1 Cor. 1:2-3</w:t>
      </w:r>
    </w:p>
    <w:p w14:paraId="3659AA2D" w14:textId="1DA55012" w:rsidR="00A16528" w:rsidRPr="00530EB7" w:rsidRDefault="00A16528" w:rsidP="00A16528">
      <w:pPr>
        <w:rPr>
          <w:rFonts w:ascii="Tahoma" w:hAnsi="Tahoma" w:cs="Tahoma"/>
        </w:rPr>
      </w:pPr>
      <w:r>
        <w:rPr>
          <w:rFonts w:ascii="Tahoma" w:hAnsi="Tahoma" w:cs="Tahoma"/>
          <w:b/>
        </w:rPr>
        <w:t>Call to Worship Song</w:t>
      </w:r>
      <w:r>
        <w:rPr>
          <w:rFonts w:ascii="Tahoma" w:hAnsi="Tahoma" w:cs="Tahoma"/>
          <w:bCs/>
        </w:rPr>
        <w:t xml:space="preserve"> – </w:t>
      </w:r>
      <w:r w:rsidR="00D6744B">
        <w:rPr>
          <w:rFonts w:ascii="Tahoma" w:hAnsi="Tahoma" w:cs="Tahoma"/>
          <w:bCs/>
        </w:rPr>
        <w:t>The Risen Christ</w:t>
      </w:r>
    </w:p>
    <w:p w14:paraId="65F5BA2A" w14:textId="6166839E" w:rsidR="00A16528" w:rsidRDefault="00A16528" w:rsidP="00A16528">
      <w:pPr>
        <w:rPr>
          <w:rFonts w:ascii="Tahoma" w:hAnsi="Tahoma" w:cs="Tahoma"/>
          <w:bCs/>
        </w:rPr>
      </w:pPr>
      <w:r>
        <w:rPr>
          <w:rFonts w:ascii="Tahoma" w:hAnsi="Tahoma" w:cs="Tahoma"/>
          <w:b/>
          <w:bCs/>
        </w:rPr>
        <w:t>Call to Worship</w:t>
      </w:r>
      <w:r>
        <w:rPr>
          <w:rFonts w:ascii="Tahoma" w:hAnsi="Tahoma" w:cs="Tahoma"/>
        </w:rPr>
        <w:t xml:space="preserve"> – </w:t>
      </w:r>
      <w:r w:rsidR="00D6744B" w:rsidRPr="00292061">
        <w:rPr>
          <w:rFonts w:ascii="Tahoma" w:hAnsi="Tahoma" w:cs="Tahoma"/>
          <w:bCs/>
        </w:rPr>
        <w:t>Jesus said: “But the hour is coming, and is now here, when the true worshipers will worship the Father in spirit and truth, for the Father is seeking such people to worship him. God is spirit, and those who worship him must worship in spirit and truth.”</w:t>
      </w:r>
      <w:r w:rsidR="00D6744B" w:rsidRPr="00292061">
        <w:rPr>
          <w:rFonts w:ascii="Tahoma" w:hAnsi="Tahoma" w:cs="Tahoma"/>
          <w:bCs/>
        </w:rPr>
        <w:tab/>
        <w:t>John 4:23-24</w:t>
      </w:r>
    </w:p>
    <w:p w14:paraId="0F0C70B7" w14:textId="43852553" w:rsidR="00A16528" w:rsidRPr="00A16528" w:rsidRDefault="00A16528" w:rsidP="00A16528">
      <w:pPr>
        <w:rPr>
          <w:rFonts w:ascii="Tahoma" w:hAnsi="Tahoma" w:cs="Tahoma"/>
          <w:bCs/>
        </w:rPr>
      </w:pPr>
      <w:r>
        <w:rPr>
          <w:rFonts w:ascii="Tahoma" w:hAnsi="Tahoma" w:cs="Tahoma"/>
          <w:b/>
          <w:bCs/>
        </w:rPr>
        <w:t>Prayer of Adoration &amp; Invocation</w:t>
      </w:r>
    </w:p>
    <w:p w14:paraId="6B4CDCD7" w14:textId="0C0240E9" w:rsidR="00A16528" w:rsidRDefault="00A16528" w:rsidP="00A16528">
      <w:pPr>
        <w:rPr>
          <w:rFonts w:ascii="Tahoma" w:hAnsi="Tahoma" w:cs="Tahoma"/>
        </w:rPr>
      </w:pPr>
      <w:r>
        <w:rPr>
          <w:rFonts w:ascii="Tahoma" w:hAnsi="Tahoma" w:cs="Tahoma"/>
          <w:b/>
          <w:bCs/>
        </w:rPr>
        <w:t xml:space="preserve">Hymn of Praise </w:t>
      </w:r>
      <w:r>
        <w:rPr>
          <w:rFonts w:ascii="Tahoma" w:hAnsi="Tahoma" w:cs="Tahoma"/>
        </w:rPr>
        <w:t xml:space="preserve">– NTH </w:t>
      </w:r>
      <w:r w:rsidR="00D6744B">
        <w:rPr>
          <w:rFonts w:ascii="Tahoma" w:hAnsi="Tahoma" w:cs="Tahoma"/>
        </w:rPr>
        <w:t>286</w:t>
      </w:r>
      <w:r>
        <w:rPr>
          <w:rFonts w:ascii="Tahoma" w:hAnsi="Tahoma" w:cs="Tahoma"/>
        </w:rPr>
        <w:t xml:space="preserve"> – </w:t>
      </w:r>
      <w:r w:rsidR="00D6744B">
        <w:rPr>
          <w:rFonts w:ascii="Tahoma" w:hAnsi="Tahoma" w:cs="Tahoma"/>
        </w:rPr>
        <w:t>Worship Christ, the Risen King</w:t>
      </w:r>
    </w:p>
    <w:p w14:paraId="7EC1256E" w14:textId="77777777" w:rsidR="00A16528" w:rsidRDefault="00A16528" w:rsidP="00A16528">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Pr>
          <w:rFonts w:ascii="Tahoma" w:hAnsi="Tahoma" w:cs="Tahoma"/>
        </w:rPr>
        <w:t>A Summary of the Ten Commandments &amp; Great Commandment</w:t>
      </w:r>
    </w:p>
    <w:p w14:paraId="52C5DA6E" w14:textId="77777777" w:rsidR="00A16528" w:rsidRPr="00091D5A" w:rsidRDefault="00A16528" w:rsidP="00A16528">
      <w:pPr>
        <w:rPr>
          <w:rFonts w:ascii="Tahoma" w:hAnsi="Tahoma" w:cs="Tahoma"/>
        </w:rPr>
      </w:pPr>
      <w:r>
        <w:rPr>
          <w:rFonts w:ascii="Tahoma" w:hAnsi="Tahoma" w:cs="Tahoma"/>
          <w:i/>
          <w:iCs/>
        </w:rPr>
        <w:t>(Silent Confession of Sin)</w:t>
      </w:r>
    </w:p>
    <w:bookmarkEnd w:id="0"/>
    <w:p w14:paraId="4FDA73DA" w14:textId="413F73CB" w:rsidR="009D1831" w:rsidRPr="009D1831" w:rsidRDefault="00A16528" w:rsidP="00D6744B">
      <w:pPr>
        <w:rPr>
          <w:rFonts w:ascii="Tahoma" w:hAnsi="Tahoma" w:cs="Tahoma"/>
        </w:rPr>
      </w:pPr>
      <w:r w:rsidRPr="00FD56E4">
        <w:rPr>
          <w:rFonts w:ascii="Tahoma" w:hAnsi="Tahoma" w:cs="Tahoma"/>
          <w:b/>
          <w:bCs/>
        </w:rPr>
        <w:t xml:space="preserve">Confession of Sin </w:t>
      </w:r>
      <w:r w:rsidRPr="00FD56E4">
        <w:rPr>
          <w:rFonts w:ascii="Tahoma" w:hAnsi="Tahoma" w:cs="Tahoma"/>
        </w:rPr>
        <w:t xml:space="preserve">– </w:t>
      </w:r>
      <w:r w:rsidR="00D6744B" w:rsidRPr="00091D5A">
        <w:rPr>
          <w:rFonts w:ascii="Tahoma" w:hAnsi="Tahoma" w:cs="Tahoma"/>
        </w:rPr>
        <w:t xml:space="preserve">Almighty God, we confess we have broken your commandments. We have sinned by selfishness, worldliness, </w:t>
      </w:r>
      <w:proofErr w:type="gramStart"/>
      <w:r w:rsidR="00D6744B" w:rsidRPr="00091D5A">
        <w:rPr>
          <w:rFonts w:ascii="Tahoma" w:hAnsi="Tahoma" w:cs="Tahoma"/>
        </w:rPr>
        <w:t>unbelief</w:t>
      </w:r>
      <w:proofErr w:type="gramEnd"/>
      <w:r w:rsidR="00D6744B" w:rsidRPr="00091D5A">
        <w:rPr>
          <w:rFonts w:ascii="Tahoma" w:hAnsi="Tahoma" w:cs="Tahoma"/>
        </w:rPr>
        <w:t xml:space="preserve"> and pride. We have not loved our neighbor as ourselves, and we have not walked humbly with you. Forgive us </w:t>
      </w:r>
      <w:r w:rsidR="00D6744B">
        <w:rPr>
          <w:rFonts w:ascii="Tahoma" w:hAnsi="Tahoma" w:cs="Tahoma"/>
        </w:rPr>
        <w:t xml:space="preserve">our sins </w:t>
      </w:r>
      <w:r w:rsidR="00D6744B"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D6744B">
        <w:rPr>
          <w:rFonts w:ascii="Tahoma" w:hAnsi="Tahoma" w:cs="Tahoma"/>
        </w:rPr>
        <w:t>.</w:t>
      </w:r>
    </w:p>
    <w:p w14:paraId="59E1BED1" w14:textId="1FE4446B" w:rsidR="009D1831" w:rsidRDefault="00A16528" w:rsidP="009D1831">
      <w:pPr>
        <w:rPr>
          <w:rFonts w:ascii="Tahoma" w:hAnsi="Tahoma" w:cs="Tahoma"/>
          <w:bCs/>
        </w:rPr>
      </w:pPr>
      <w:r w:rsidRPr="00053C53">
        <w:rPr>
          <w:rFonts w:ascii="Tahoma" w:hAnsi="Tahoma" w:cs="Tahoma"/>
          <w:b/>
          <w:bCs/>
        </w:rPr>
        <w:t>Declaration of Pardon</w:t>
      </w:r>
      <w:r w:rsidRPr="00053C53">
        <w:rPr>
          <w:rFonts w:ascii="Tahoma" w:hAnsi="Tahoma" w:cs="Tahoma"/>
        </w:rPr>
        <w:t xml:space="preserve"> – </w:t>
      </w:r>
      <w:bookmarkStart w:id="1" w:name="_Hlk67660802"/>
      <w:bookmarkStart w:id="2" w:name="_Hlk45292179"/>
      <w:bookmarkStart w:id="3" w:name="_Hlk39825892"/>
      <w:r w:rsidR="004067A1" w:rsidRPr="00292061">
        <w:rPr>
          <w:rFonts w:ascii="Tahoma" w:hAnsi="Tahoma" w:cs="Tahoma"/>
          <w:bCs/>
        </w:rPr>
        <w:t xml:space="preserve">But he was wounded for our transgressions; he was crushed for our iniquities; upon him was the chastisement that brought us peace, and with his stripes we are healed. All we like sheep have gone astray; we have turned </w:t>
      </w:r>
      <w:proofErr w:type="spellStart"/>
      <w:proofErr w:type="gramStart"/>
      <w:r w:rsidR="004067A1" w:rsidRPr="00292061">
        <w:rPr>
          <w:rFonts w:ascii="Tahoma" w:hAnsi="Tahoma" w:cs="Tahoma"/>
          <w:bCs/>
        </w:rPr>
        <w:t>every one</w:t>
      </w:r>
      <w:proofErr w:type="spellEnd"/>
      <w:proofErr w:type="gramEnd"/>
      <w:r w:rsidR="004067A1" w:rsidRPr="00292061">
        <w:rPr>
          <w:rFonts w:ascii="Tahoma" w:hAnsi="Tahoma" w:cs="Tahoma"/>
          <w:bCs/>
        </w:rPr>
        <w:t xml:space="preserve"> to his own way; and the Lord has laid on him the iniquity of us all. </w:t>
      </w:r>
      <w:r w:rsidR="004067A1" w:rsidRPr="00292061">
        <w:rPr>
          <w:rFonts w:ascii="Tahoma" w:hAnsi="Tahoma" w:cs="Tahoma"/>
          <w:bCs/>
        </w:rPr>
        <w:tab/>
        <w:t>Isa. 53:</w:t>
      </w:r>
      <w:r w:rsidR="004067A1">
        <w:rPr>
          <w:rFonts w:ascii="Tahoma" w:hAnsi="Tahoma" w:cs="Tahoma"/>
          <w:bCs/>
        </w:rPr>
        <w:t>5</w:t>
      </w:r>
      <w:r w:rsidR="004067A1" w:rsidRPr="00292061">
        <w:rPr>
          <w:rFonts w:ascii="Tahoma" w:hAnsi="Tahoma" w:cs="Tahoma"/>
          <w:bCs/>
        </w:rPr>
        <w:t>-6</w:t>
      </w:r>
      <w:bookmarkEnd w:id="3"/>
    </w:p>
    <w:bookmarkEnd w:id="1"/>
    <w:p w14:paraId="0AD0D1F2" w14:textId="6D6288A6" w:rsidR="00A16528" w:rsidRPr="003C4E97" w:rsidRDefault="00A16528" w:rsidP="00A16528">
      <w:pPr>
        <w:rPr>
          <w:rFonts w:ascii="Tahoma" w:hAnsi="Tahoma" w:cs="Tahoma"/>
          <w:bCs/>
        </w:rPr>
      </w:pPr>
      <w:r w:rsidRPr="00053C53">
        <w:rPr>
          <w:rFonts w:ascii="Tahoma" w:hAnsi="Tahoma" w:cs="Tahoma"/>
          <w:b/>
          <w:bCs/>
        </w:rPr>
        <w:t>Exhortation to Give</w:t>
      </w:r>
      <w:r w:rsidRPr="00053C53">
        <w:rPr>
          <w:rFonts w:ascii="Tahoma" w:hAnsi="Tahoma" w:cs="Tahoma"/>
        </w:rPr>
        <w:t xml:space="preserve"> – </w:t>
      </w:r>
      <w:bookmarkStart w:id="4" w:name="_Hlk60405010"/>
      <w:bookmarkStart w:id="5" w:name="_Hlk31360329"/>
      <w:r w:rsidR="009D1831" w:rsidRPr="00292061">
        <w:rPr>
          <w:rFonts w:ascii="Tahoma" w:hAnsi="Tahoma" w:cs="Tahoma"/>
          <w:bCs/>
        </w:rPr>
        <w:t xml:space="preserve">So then, as we have opportunity, let us do good to everyone, and especially to those who are of the household of faith. </w:t>
      </w:r>
      <w:r w:rsidR="009D1831" w:rsidRPr="00292061">
        <w:rPr>
          <w:rFonts w:ascii="Tahoma" w:hAnsi="Tahoma" w:cs="Tahoma"/>
          <w:bCs/>
        </w:rPr>
        <w:tab/>
        <w:t>Gal. 6:10</w:t>
      </w:r>
      <w:bookmarkEnd w:id="4"/>
    </w:p>
    <w:bookmarkEnd w:id="5"/>
    <w:p w14:paraId="0812DDA6" w14:textId="671396D7" w:rsidR="00A16528" w:rsidRDefault="00A16528" w:rsidP="00A16528">
      <w:pPr>
        <w:rPr>
          <w:rFonts w:ascii="Tahoma" w:hAnsi="Tahoma" w:cs="Tahoma"/>
          <w:bCs/>
        </w:rPr>
      </w:pPr>
      <w:r>
        <w:rPr>
          <w:rFonts w:ascii="Tahoma" w:hAnsi="Tahoma" w:cs="Tahoma"/>
          <w:b/>
        </w:rPr>
        <w:t>Offering</w:t>
      </w:r>
      <w:r w:rsidRPr="006567D9">
        <w:rPr>
          <w:rFonts w:ascii="Tahoma" w:hAnsi="Tahoma" w:cs="Tahoma"/>
          <w:b/>
        </w:rPr>
        <w:t xml:space="preserve"> and Diaconal Collection</w:t>
      </w:r>
      <w:r>
        <w:rPr>
          <w:rFonts w:ascii="Tahoma" w:hAnsi="Tahoma" w:cs="Tahoma"/>
          <w:b/>
        </w:rPr>
        <w:t xml:space="preserve"> with Prayer</w:t>
      </w:r>
      <w:r>
        <w:rPr>
          <w:rFonts w:ascii="Tahoma" w:hAnsi="Tahoma" w:cs="Tahoma"/>
          <w:bCs/>
        </w:rPr>
        <w:t xml:space="preserve"> </w:t>
      </w:r>
      <w:r w:rsidRPr="000603D9">
        <w:rPr>
          <w:rFonts w:ascii="Tahoma" w:hAnsi="Tahoma" w:cs="Tahoma"/>
          <w:bCs/>
        </w:rPr>
        <w:t>(Offertory</w:t>
      </w:r>
      <w:r>
        <w:rPr>
          <w:rFonts w:ascii="Tahoma" w:hAnsi="Tahoma" w:cs="Tahoma"/>
          <w:bCs/>
        </w:rPr>
        <w:t xml:space="preserve">: NTH </w:t>
      </w:r>
      <w:r w:rsidR="004067A1">
        <w:rPr>
          <w:rFonts w:ascii="Tahoma" w:hAnsi="Tahoma" w:cs="Tahoma"/>
          <w:bCs/>
        </w:rPr>
        <w:t>270</w:t>
      </w:r>
      <w:r>
        <w:rPr>
          <w:rFonts w:ascii="Tahoma" w:hAnsi="Tahoma" w:cs="Tahoma"/>
          <w:bCs/>
        </w:rPr>
        <w:t xml:space="preserve"> – </w:t>
      </w:r>
      <w:r w:rsidR="004067A1">
        <w:rPr>
          <w:rFonts w:ascii="Tahoma" w:hAnsi="Tahoma" w:cs="Tahoma"/>
          <w:bCs/>
        </w:rPr>
        <w:t>Good Christian Men, Rejoice and Sing!</w:t>
      </w:r>
      <w:r>
        <w:rPr>
          <w:rFonts w:ascii="Tahoma" w:hAnsi="Tahoma" w:cs="Tahoma"/>
          <w:bCs/>
        </w:rPr>
        <w:t>)</w:t>
      </w:r>
    </w:p>
    <w:p w14:paraId="56CDEDA3" w14:textId="7B40310C" w:rsidR="00A16528" w:rsidRPr="00053C53" w:rsidRDefault="00A16528" w:rsidP="00A16528">
      <w:pPr>
        <w:rPr>
          <w:rFonts w:ascii="Tahoma" w:hAnsi="Tahoma" w:cs="Tahoma"/>
          <w:bCs/>
        </w:rPr>
      </w:pPr>
      <w:r>
        <w:rPr>
          <w:rFonts w:ascii="Tahoma" w:hAnsi="Tahoma" w:cs="Tahoma"/>
          <w:b/>
        </w:rPr>
        <w:t>Doxology</w:t>
      </w:r>
      <w:r>
        <w:rPr>
          <w:rFonts w:ascii="Tahoma" w:hAnsi="Tahoma" w:cs="Tahoma"/>
          <w:bCs/>
        </w:rPr>
        <w:t xml:space="preserve"> – NTH 73</w:t>
      </w:r>
      <w:r w:rsidR="004067A1">
        <w:rPr>
          <w:rFonts w:ascii="Tahoma" w:hAnsi="Tahoma" w:cs="Tahoma"/>
          <w:bCs/>
        </w:rPr>
        <w:t>1</w:t>
      </w:r>
      <w:r>
        <w:rPr>
          <w:rFonts w:ascii="Tahoma" w:hAnsi="Tahoma" w:cs="Tahoma"/>
          <w:bCs/>
        </w:rPr>
        <w:t xml:space="preserve"> – Doxology</w:t>
      </w:r>
    </w:p>
    <w:p w14:paraId="3522793B" w14:textId="77777777" w:rsidR="00A16528" w:rsidRDefault="00A16528" w:rsidP="00A16528">
      <w:pPr>
        <w:contextualSpacing/>
        <w:rPr>
          <w:rFonts w:ascii="Tahoma" w:hAnsi="Tahoma" w:cs="Tahoma"/>
          <w:b/>
          <w:bCs/>
        </w:rPr>
      </w:pPr>
      <w:r w:rsidRPr="00BD40C9">
        <w:rPr>
          <w:rFonts w:ascii="Tahoma" w:hAnsi="Tahoma" w:cs="Tahoma"/>
          <w:b/>
          <w:bCs/>
        </w:rPr>
        <w:t>Pastoral Prayer</w:t>
      </w:r>
    </w:p>
    <w:p w14:paraId="06919F4F" w14:textId="77777777" w:rsidR="00A16528" w:rsidRPr="00443E29" w:rsidRDefault="00A16528" w:rsidP="00A16528">
      <w:pPr>
        <w:contextualSpacing/>
        <w:rPr>
          <w:rFonts w:ascii="Tahoma" w:hAnsi="Tahoma" w:cs="Tahoma"/>
          <w:b/>
          <w:bCs/>
        </w:rPr>
      </w:pPr>
    </w:p>
    <w:p w14:paraId="0B3A8C34" w14:textId="77777777" w:rsidR="00C250E4" w:rsidRDefault="00C250E4" w:rsidP="00A16528">
      <w:pPr>
        <w:spacing w:after="0"/>
        <w:rPr>
          <w:rFonts w:ascii="Tahoma" w:hAnsi="Tahoma" w:cs="Tahoma"/>
          <w:bCs/>
        </w:rPr>
      </w:pPr>
      <w:r>
        <w:rPr>
          <w:rFonts w:ascii="Tahoma" w:hAnsi="Tahoma" w:cs="Tahoma"/>
          <w:b/>
        </w:rPr>
        <w:t>Medley</w:t>
      </w:r>
      <w:r w:rsidR="00A16528">
        <w:rPr>
          <w:rFonts w:ascii="Tahoma" w:hAnsi="Tahoma" w:cs="Tahoma"/>
          <w:bCs/>
        </w:rPr>
        <w:t xml:space="preserve"> </w:t>
      </w:r>
    </w:p>
    <w:p w14:paraId="78F6AC71" w14:textId="09FA72DB" w:rsidR="00C250E4" w:rsidRDefault="00A16528" w:rsidP="00A16528">
      <w:pPr>
        <w:spacing w:after="0"/>
        <w:rPr>
          <w:rFonts w:ascii="Tahoma" w:hAnsi="Tahoma" w:cs="Tahoma"/>
          <w:bCs/>
        </w:rPr>
      </w:pPr>
      <w:r>
        <w:rPr>
          <w:rFonts w:ascii="Tahoma" w:hAnsi="Tahoma" w:cs="Tahoma"/>
          <w:bCs/>
        </w:rPr>
        <w:t xml:space="preserve">– </w:t>
      </w:r>
      <w:bookmarkEnd w:id="2"/>
      <w:r w:rsidR="004067A1">
        <w:rPr>
          <w:rFonts w:ascii="Tahoma" w:hAnsi="Tahoma" w:cs="Tahoma"/>
          <w:bCs/>
        </w:rPr>
        <w:t>NTH 283 – Alleluia! Alleluia!</w:t>
      </w:r>
    </w:p>
    <w:p w14:paraId="1B994922" w14:textId="011EA942" w:rsidR="00A16528" w:rsidRDefault="00C250E4" w:rsidP="00A16528">
      <w:pPr>
        <w:spacing w:after="0"/>
        <w:rPr>
          <w:rFonts w:ascii="Tahoma" w:hAnsi="Tahoma" w:cs="Tahoma"/>
          <w:bCs/>
        </w:rPr>
      </w:pPr>
      <w:r>
        <w:rPr>
          <w:rFonts w:ascii="Tahoma" w:hAnsi="Tahoma" w:cs="Tahoma"/>
          <w:bCs/>
        </w:rPr>
        <w:t xml:space="preserve">– NTH </w:t>
      </w:r>
      <w:r w:rsidR="004067A1">
        <w:rPr>
          <w:rFonts w:ascii="Tahoma" w:hAnsi="Tahoma" w:cs="Tahoma"/>
          <w:bCs/>
        </w:rPr>
        <w:t>274</w:t>
      </w:r>
      <w:r>
        <w:rPr>
          <w:rFonts w:ascii="Tahoma" w:hAnsi="Tahoma" w:cs="Tahoma"/>
          <w:bCs/>
        </w:rPr>
        <w:t xml:space="preserve"> – </w:t>
      </w:r>
      <w:r w:rsidR="004067A1">
        <w:rPr>
          <w:rFonts w:ascii="Tahoma" w:hAnsi="Tahoma" w:cs="Tahoma"/>
          <w:bCs/>
        </w:rPr>
        <w:t>Thine Be the Glory</w:t>
      </w:r>
    </w:p>
    <w:p w14:paraId="62975000" w14:textId="77777777" w:rsidR="00A16528" w:rsidRPr="003E2C42" w:rsidRDefault="00A16528" w:rsidP="00A16528">
      <w:pPr>
        <w:spacing w:after="0"/>
        <w:rPr>
          <w:rFonts w:ascii="Tahoma" w:hAnsi="Tahoma" w:cs="Tahoma"/>
          <w:bCs/>
        </w:rPr>
      </w:pPr>
    </w:p>
    <w:p w14:paraId="61E5081C" w14:textId="03E9195A" w:rsidR="00A16528" w:rsidRDefault="00A16528" w:rsidP="00A16528">
      <w:pPr>
        <w:rPr>
          <w:rFonts w:ascii="Tahoma" w:hAnsi="Tahoma" w:cs="Tahoma"/>
        </w:rPr>
      </w:pPr>
      <w:r>
        <w:rPr>
          <w:rFonts w:ascii="Tahoma" w:hAnsi="Tahoma" w:cs="Tahoma"/>
          <w:b/>
          <w:bCs/>
        </w:rPr>
        <w:lastRenderedPageBreak/>
        <w:t xml:space="preserve">Scripture Readings </w:t>
      </w:r>
      <w:r>
        <w:rPr>
          <w:rFonts w:ascii="Tahoma" w:hAnsi="Tahoma" w:cs="Tahoma"/>
        </w:rPr>
        <w:t>– OT: Genesis 17:1</w:t>
      </w:r>
      <w:r w:rsidR="00500FBA">
        <w:rPr>
          <w:rFonts w:ascii="Tahoma" w:hAnsi="Tahoma" w:cs="Tahoma"/>
        </w:rPr>
        <w:t>5-27</w:t>
      </w:r>
      <w:r>
        <w:rPr>
          <w:rFonts w:ascii="Tahoma" w:hAnsi="Tahoma" w:cs="Tahoma"/>
        </w:rPr>
        <w:t xml:space="preserve"> / NT: </w:t>
      </w:r>
      <w:r w:rsidR="00500FBA">
        <w:rPr>
          <w:rFonts w:ascii="Tahoma" w:hAnsi="Tahoma" w:cs="Tahoma"/>
        </w:rPr>
        <w:t>Romans 4:13-25</w:t>
      </w:r>
    </w:p>
    <w:p w14:paraId="6B72B8D4" w14:textId="77777777" w:rsidR="00500FBA" w:rsidRPr="00500FBA" w:rsidRDefault="00500FBA" w:rsidP="00500FBA">
      <w:pPr>
        <w:rPr>
          <w:rFonts w:ascii="Tahoma" w:hAnsi="Tahoma" w:cs="Tahoma"/>
        </w:rPr>
      </w:pPr>
      <w:r w:rsidRPr="00500FBA">
        <w:rPr>
          <w:rFonts w:ascii="Tahoma" w:hAnsi="Tahoma" w:cs="Tahoma"/>
        </w:rPr>
        <w:t xml:space="preserve">Genesis 17:15–27 (ESV) </w:t>
      </w:r>
    </w:p>
    <w:p w14:paraId="2B297B0D" w14:textId="77777777" w:rsidR="00500FBA" w:rsidRPr="00500FBA" w:rsidRDefault="00500FBA" w:rsidP="00500FBA">
      <w:pPr>
        <w:rPr>
          <w:rFonts w:ascii="Tahoma" w:hAnsi="Tahoma" w:cs="Tahoma"/>
        </w:rPr>
      </w:pPr>
      <w:r w:rsidRPr="00500FBA">
        <w:rPr>
          <w:rFonts w:ascii="Tahoma" w:hAnsi="Tahoma" w:cs="Tahoma"/>
          <w:vertAlign w:val="superscript"/>
          <w:lang w:val="en"/>
        </w:rPr>
        <w:t>15</w:t>
      </w:r>
      <w:r w:rsidRPr="00500FBA">
        <w:rPr>
          <w:rFonts w:ascii="Tahoma" w:hAnsi="Tahoma" w:cs="Tahoma"/>
          <w:lang w:val="en"/>
        </w:rPr>
        <w:t xml:space="preserve"> </w:t>
      </w:r>
      <w:r w:rsidRPr="00500FBA">
        <w:rPr>
          <w:rFonts w:ascii="Tahoma" w:hAnsi="Tahoma" w:cs="Tahoma"/>
        </w:rPr>
        <w:t xml:space="preserve">And God said to Abraham, “As for Sarai your wife, you shall not call her name Sarai, but Sarah shall be her name. </w:t>
      </w:r>
      <w:r w:rsidRPr="00500FBA">
        <w:rPr>
          <w:rFonts w:ascii="Tahoma" w:hAnsi="Tahoma" w:cs="Tahoma"/>
          <w:vertAlign w:val="superscript"/>
          <w:lang w:val="en"/>
        </w:rPr>
        <w:t>16</w:t>
      </w:r>
      <w:r w:rsidRPr="00500FBA">
        <w:rPr>
          <w:rFonts w:ascii="Tahoma" w:hAnsi="Tahoma" w:cs="Tahoma"/>
          <w:lang w:val="en"/>
        </w:rPr>
        <w:t xml:space="preserve"> </w:t>
      </w:r>
      <w:r w:rsidRPr="00500FBA">
        <w:rPr>
          <w:rFonts w:ascii="Tahoma" w:hAnsi="Tahoma" w:cs="Tahoma"/>
        </w:rPr>
        <w:t xml:space="preserve">I will bless her, and moreover, I will give you a son by her. I will bless her, and she shall become nations; kings of peoples shall come from her.” </w:t>
      </w:r>
      <w:r w:rsidRPr="00500FBA">
        <w:rPr>
          <w:rFonts w:ascii="Tahoma" w:hAnsi="Tahoma" w:cs="Tahoma"/>
          <w:vertAlign w:val="superscript"/>
          <w:lang w:val="en"/>
        </w:rPr>
        <w:t>17</w:t>
      </w:r>
      <w:r w:rsidRPr="00500FBA">
        <w:rPr>
          <w:rFonts w:ascii="Tahoma" w:hAnsi="Tahoma" w:cs="Tahoma"/>
          <w:lang w:val="en"/>
        </w:rPr>
        <w:t xml:space="preserve"> </w:t>
      </w:r>
      <w:r w:rsidRPr="00500FBA">
        <w:rPr>
          <w:rFonts w:ascii="Tahoma" w:hAnsi="Tahoma" w:cs="Tahoma"/>
        </w:rPr>
        <w:t xml:space="preserve">Then Abraham fell on his face and laughed and said to himself, “Shall a child be born to a man who is a hundred years old? Shall Sarah, who is ninety years old, bear a child?” </w:t>
      </w:r>
      <w:r w:rsidRPr="00500FBA">
        <w:rPr>
          <w:rFonts w:ascii="Tahoma" w:hAnsi="Tahoma" w:cs="Tahoma"/>
          <w:vertAlign w:val="superscript"/>
          <w:lang w:val="en"/>
        </w:rPr>
        <w:t>18</w:t>
      </w:r>
      <w:r w:rsidRPr="00500FBA">
        <w:rPr>
          <w:rFonts w:ascii="Tahoma" w:hAnsi="Tahoma" w:cs="Tahoma"/>
          <w:lang w:val="en"/>
        </w:rPr>
        <w:t xml:space="preserve"> </w:t>
      </w:r>
      <w:r w:rsidRPr="00500FBA">
        <w:rPr>
          <w:rFonts w:ascii="Tahoma" w:hAnsi="Tahoma" w:cs="Tahoma"/>
        </w:rPr>
        <w:t xml:space="preserve">And Abraham said to God, “Oh that Ishmael might live before you!” </w:t>
      </w:r>
      <w:r w:rsidRPr="00500FBA">
        <w:rPr>
          <w:rFonts w:ascii="Tahoma" w:hAnsi="Tahoma" w:cs="Tahoma"/>
          <w:vertAlign w:val="superscript"/>
          <w:lang w:val="en"/>
        </w:rPr>
        <w:t>19</w:t>
      </w:r>
      <w:r w:rsidRPr="00500FBA">
        <w:rPr>
          <w:rFonts w:ascii="Tahoma" w:hAnsi="Tahoma" w:cs="Tahoma"/>
          <w:lang w:val="en"/>
        </w:rPr>
        <w:t xml:space="preserve"> </w:t>
      </w:r>
      <w:r w:rsidRPr="00500FBA">
        <w:rPr>
          <w:rFonts w:ascii="Tahoma" w:hAnsi="Tahoma" w:cs="Tahoma"/>
        </w:rPr>
        <w:t xml:space="preserve">God said, “No, but Sarah your wife shall bear you a son, and you shall call his name Isaac. I will establish my covenant with him as an everlasting covenant for his offspring after him. </w:t>
      </w:r>
      <w:r w:rsidRPr="00500FBA">
        <w:rPr>
          <w:rFonts w:ascii="Tahoma" w:hAnsi="Tahoma" w:cs="Tahoma"/>
          <w:vertAlign w:val="superscript"/>
          <w:lang w:val="en"/>
        </w:rPr>
        <w:t>20</w:t>
      </w:r>
      <w:r w:rsidRPr="00500FBA">
        <w:rPr>
          <w:rFonts w:ascii="Tahoma" w:hAnsi="Tahoma" w:cs="Tahoma"/>
          <w:lang w:val="en"/>
        </w:rPr>
        <w:t xml:space="preserve"> </w:t>
      </w:r>
      <w:r w:rsidRPr="00500FBA">
        <w:rPr>
          <w:rFonts w:ascii="Tahoma" w:hAnsi="Tahoma" w:cs="Tahoma"/>
        </w:rPr>
        <w:t xml:space="preserve">As for Ishmael, I have heard you; behold, I have blessed him and will make him fruitful and multiply him greatly. He shall father twelve princes, and I will make him into a great nation. </w:t>
      </w:r>
      <w:r w:rsidRPr="00500FBA">
        <w:rPr>
          <w:rFonts w:ascii="Tahoma" w:hAnsi="Tahoma" w:cs="Tahoma"/>
          <w:vertAlign w:val="superscript"/>
          <w:lang w:val="en"/>
        </w:rPr>
        <w:t>21</w:t>
      </w:r>
      <w:r w:rsidRPr="00500FBA">
        <w:rPr>
          <w:rFonts w:ascii="Tahoma" w:hAnsi="Tahoma" w:cs="Tahoma"/>
          <w:lang w:val="en"/>
        </w:rPr>
        <w:t xml:space="preserve"> </w:t>
      </w:r>
      <w:r w:rsidRPr="00500FBA">
        <w:rPr>
          <w:rFonts w:ascii="Tahoma" w:hAnsi="Tahoma" w:cs="Tahoma"/>
        </w:rPr>
        <w:t xml:space="preserve">But I will establish my covenant with Isaac, whom Sarah shall bear to you at this time next year.” </w:t>
      </w:r>
      <w:r w:rsidRPr="00500FBA">
        <w:rPr>
          <w:rFonts w:ascii="Tahoma" w:hAnsi="Tahoma" w:cs="Tahoma"/>
          <w:vertAlign w:val="superscript"/>
          <w:lang w:val="en"/>
        </w:rPr>
        <w:t>22</w:t>
      </w:r>
      <w:r w:rsidRPr="00500FBA">
        <w:rPr>
          <w:rFonts w:ascii="Tahoma" w:hAnsi="Tahoma" w:cs="Tahoma"/>
          <w:lang w:val="en"/>
        </w:rPr>
        <w:t xml:space="preserve"> </w:t>
      </w:r>
      <w:r w:rsidRPr="00500FBA">
        <w:rPr>
          <w:rFonts w:ascii="Tahoma" w:hAnsi="Tahoma" w:cs="Tahoma"/>
        </w:rPr>
        <w:t xml:space="preserve">When he had finished talking with him, God went up from Abraham. </w:t>
      </w:r>
      <w:r w:rsidRPr="00500FBA">
        <w:rPr>
          <w:rFonts w:ascii="Tahoma" w:hAnsi="Tahoma" w:cs="Tahoma"/>
          <w:vertAlign w:val="superscript"/>
          <w:lang w:val="en"/>
        </w:rPr>
        <w:t>23</w:t>
      </w:r>
      <w:r w:rsidRPr="00500FBA">
        <w:rPr>
          <w:rFonts w:ascii="Tahoma" w:hAnsi="Tahoma" w:cs="Tahoma"/>
          <w:lang w:val="en"/>
        </w:rPr>
        <w:t xml:space="preserve"> </w:t>
      </w:r>
      <w:r w:rsidRPr="00500FBA">
        <w:rPr>
          <w:rFonts w:ascii="Tahoma" w:hAnsi="Tahoma" w:cs="Tahoma"/>
        </w:rPr>
        <w:t xml:space="preserve">Then Abraham took Ishmael his son and all those born in his house or bought with his money, every male among the men of Abraham’s house, and he circumcised the flesh of their foreskins that very day, as God had said to him. </w:t>
      </w:r>
      <w:r w:rsidRPr="00500FBA">
        <w:rPr>
          <w:rFonts w:ascii="Tahoma" w:hAnsi="Tahoma" w:cs="Tahoma"/>
          <w:vertAlign w:val="superscript"/>
          <w:lang w:val="en"/>
        </w:rPr>
        <w:t>24</w:t>
      </w:r>
      <w:r w:rsidRPr="00500FBA">
        <w:rPr>
          <w:rFonts w:ascii="Tahoma" w:hAnsi="Tahoma" w:cs="Tahoma"/>
          <w:lang w:val="en"/>
        </w:rPr>
        <w:t xml:space="preserve"> </w:t>
      </w:r>
      <w:r w:rsidRPr="00500FBA">
        <w:rPr>
          <w:rFonts w:ascii="Tahoma" w:hAnsi="Tahoma" w:cs="Tahoma"/>
        </w:rPr>
        <w:t xml:space="preserve">Abraham was ninety-nine years old when he was circumcised in the flesh of his foreskin. </w:t>
      </w:r>
      <w:r w:rsidRPr="00500FBA">
        <w:rPr>
          <w:rFonts w:ascii="Tahoma" w:hAnsi="Tahoma" w:cs="Tahoma"/>
          <w:vertAlign w:val="superscript"/>
          <w:lang w:val="en"/>
        </w:rPr>
        <w:t>25</w:t>
      </w:r>
      <w:r w:rsidRPr="00500FBA">
        <w:rPr>
          <w:rFonts w:ascii="Tahoma" w:hAnsi="Tahoma" w:cs="Tahoma"/>
          <w:lang w:val="en"/>
        </w:rPr>
        <w:t xml:space="preserve"> </w:t>
      </w:r>
      <w:r w:rsidRPr="00500FBA">
        <w:rPr>
          <w:rFonts w:ascii="Tahoma" w:hAnsi="Tahoma" w:cs="Tahoma"/>
        </w:rPr>
        <w:t xml:space="preserve">And Ishmael his son was thirteen years old when he was circumcised in the flesh of his foreskin. </w:t>
      </w:r>
      <w:r w:rsidRPr="00500FBA">
        <w:rPr>
          <w:rFonts w:ascii="Tahoma" w:hAnsi="Tahoma" w:cs="Tahoma"/>
          <w:vertAlign w:val="superscript"/>
          <w:lang w:val="en"/>
        </w:rPr>
        <w:t>26</w:t>
      </w:r>
      <w:r w:rsidRPr="00500FBA">
        <w:rPr>
          <w:rFonts w:ascii="Tahoma" w:hAnsi="Tahoma" w:cs="Tahoma"/>
          <w:lang w:val="en"/>
        </w:rPr>
        <w:t xml:space="preserve"> </w:t>
      </w:r>
      <w:r w:rsidRPr="00500FBA">
        <w:rPr>
          <w:rFonts w:ascii="Tahoma" w:hAnsi="Tahoma" w:cs="Tahoma"/>
        </w:rPr>
        <w:t xml:space="preserve">That very day Abraham and his son Ishmael were circumcised. </w:t>
      </w:r>
      <w:r w:rsidRPr="00500FBA">
        <w:rPr>
          <w:rFonts w:ascii="Tahoma" w:hAnsi="Tahoma" w:cs="Tahoma"/>
          <w:vertAlign w:val="superscript"/>
          <w:lang w:val="en"/>
        </w:rPr>
        <w:t>27</w:t>
      </w:r>
      <w:r w:rsidRPr="00500FBA">
        <w:rPr>
          <w:rFonts w:ascii="Tahoma" w:hAnsi="Tahoma" w:cs="Tahoma"/>
          <w:lang w:val="en"/>
        </w:rPr>
        <w:t xml:space="preserve"> </w:t>
      </w:r>
      <w:r w:rsidRPr="00500FBA">
        <w:rPr>
          <w:rFonts w:ascii="Tahoma" w:hAnsi="Tahoma" w:cs="Tahoma"/>
        </w:rPr>
        <w:t xml:space="preserve">And all the men of his house, those born in the house and those bought with money from a foreigner, were circumcised with him. </w:t>
      </w:r>
    </w:p>
    <w:p w14:paraId="71627A0F" w14:textId="77777777" w:rsidR="00500FBA" w:rsidRPr="00500FBA" w:rsidRDefault="00500FBA" w:rsidP="00500FBA">
      <w:pPr>
        <w:rPr>
          <w:rFonts w:ascii="Tahoma" w:hAnsi="Tahoma" w:cs="Tahoma"/>
        </w:rPr>
      </w:pPr>
      <w:r w:rsidRPr="00500FBA">
        <w:rPr>
          <w:rFonts w:ascii="Tahoma" w:hAnsi="Tahoma" w:cs="Tahoma"/>
        </w:rPr>
        <w:t xml:space="preserve">Romans 4:13–25 (ESV) </w:t>
      </w:r>
    </w:p>
    <w:p w14:paraId="1AB6F888" w14:textId="077024A1" w:rsidR="00500FBA" w:rsidRDefault="00500FBA" w:rsidP="00A16528">
      <w:pPr>
        <w:rPr>
          <w:rFonts w:ascii="Tahoma" w:hAnsi="Tahoma" w:cs="Tahoma"/>
        </w:rPr>
      </w:pPr>
      <w:r w:rsidRPr="00500FBA">
        <w:rPr>
          <w:rFonts w:ascii="Tahoma" w:hAnsi="Tahoma" w:cs="Tahoma"/>
          <w:vertAlign w:val="superscript"/>
          <w:lang w:val="en"/>
        </w:rPr>
        <w:t>13</w:t>
      </w:r>
      <w:r w:rsidRPr="00500FBA">
        <w:rPr>
          <w:rFonts w:ascii="Tahoma" w:hAnsi="Tahoma" w:cs="Tahoma"/>
          <w:lang w:val="en"/>
        </w:rPr>
        <w:t xml:space="preserve"> </w:t>
      </w:r>
      <w:r w:rsidRPr="00500FBA">
        <w:rPr>
          <w:rFonts w:ascii="Tahoma" w:hAnsi="Tahoma" w:cs="Tahoma"/>
        </w:rPr>
        <w:t xml:space="preserve">For the promise to Abraham and his offspring that he would be heir of the world did not come through the law but through the righteousness of faith. </w:t>
      </w:r>
      <w:r w:rsidRPr="00500FBA">
        <w:rPr>
          <w:rFonts w:ascii="Tahoma" w:hAnsi="Tahoma" w:cs="Tahoma"/>
          <w:vertAlign w:val="superscript"/>
          <w:lang w:val="en"/>
        </w:rPr>
        <w:t>14</w:t>
      </w:r>
      <w:r w:rsidRPr="00500FBA">
        <w:rPr>
          <w:rFonts w:ascii="Tahoma" w:hAnsi="Tahoma" w:cs="Tahoma"/>
          <w:lang w:val="en"/>
        </w:rPr>
        <w:t xml:space="preserve"> </w:t>
      </w:r>
      <w:r w:rsidRPr="00500FBA">
        <w:rPr>
          <w:rFonts w:ascii="Tahoma" w:hAnsi="Tahoma" w:cs="Tahoma"/>
        </w:rPr>
        <w:t xml:space="preserve">For if it is the adherents of the law who are to be the heirs, faith is </w:t>
      </w:r>
      <w:proofErr w:type="gramStart"/>
      <w:r w:rsidRPr="00500FBA">
        <w:rPr>
          <w:rFonts w:ascii="Tahoma" w:hAnsi="Tahoma" w:cs="Tahoma"/>
        </w:rPr>
        <w:t>null</w:t>
      </w:r>
      <w:proofErr w:type="gramEnd"/>
      <w:r w:rsidRPr="00500FBA">
        <w:rPr>
          <w:rFonts w:ascii="Tahoma" w:hAnsi="Tahoma" w:cs="Tahoma"/>
        </w:rPr>
        <w:t xml:space="preserve"> and the promise is void. </w:t>
      </w:r>
      <w:r w:rsidRPr="00500FBA">
        <w:rPr>
          <w:rFonts w:ascii="Tahoma" w:hAnsi="Tahoma" w:cs="Tahoma"/>
          <w:vertAlign w:val="superscript"/>
          <w:lang w:val="en"/>
        </w:rPr>
        <w:t>15</w:t>
      </w:r>
      <w:r w:rsidRPr="00500FBA">
        <w:rPr>
          <w:rFonts w:ascii="Tahoma" w:hAnsi="Tahoma" w:cs="Tahoma"/>
          <w:lang w:val="en"/>
        </w:rPr>
        <w:t xml:space="preserve"> </w:t>
      </w:r>
      <w:r w:rsidRPr="00500FBA">
        <w:rPr>
          <w:rFonts w:ascii="Tahoma" w:hAnsi="Tahoma" w:cs="Tahoma"/>
        </w:rPr>
        <w:t xml:space="preserve">For the law brings wrath, but where there is no law there is no transgression. </w:t>
      </w:r>
      <w:r w:rsidRPr="00500FBA">
        <w:rPr>
          <w:rFonts w:ascii="Tahoma" w:hAnsi="Tahoma" w:cs="Tahoma"/>
          <w:vertAlign w:val="superscript"/>
          <w:lang w:val="en"/>
        </w:rPr>
        <w:t>16</w:t>
      </w:r>
      <w:r w:rsidRPr="00500FBA">
        <w:rPr>
          <w:rFonts w:ascii="Tahoma" w:hAnsi="Tahoma" w:cs="Tahoma"/>
          <w:lang w:val="en"/>
        </w:rPr>
        <w:t xml:space="preserve"> </w:t>
      </w:r>
      <w:r w:rsidRPr="00500FBA">
        <w:rPr>
          <w:rFonts w:ascii="Tahoma" w:hAnsi="Tahoma" w:cs="Tahoma"/>
        </w:rPr>
        <w:t xml:space="preserve">That is why it depends on faith, in order that the promise may rest on grace and be guaranteed to all his offspring—not only to the adherent of the law but also to the one who shares the faith of Abraham, who is the father of us all, </w:t>
      </w:r>
      <w:r w:rsidRPr="00500FBA">
        <w:rPr>
          <w:rFonts w:ascii="Tahoma" w:hAnsi="Tahoma" w:cs="Tahoma"/>
          <w:vertAlign w:val="superscript"/>
          <w:lang w:val="en"/>
        </w:rPr>
        <w:t>17</w:t>
      </w:r>
      <w:r w:rsidRPr="00500FBA">
        <w:rPr>
          <w:rFonts w:ascii="Tahoma" w:hAnsi="Tahoma" w:cs="Tahoma"/>
          <w:lang w:val="en"/>
        </w:rPr>
        <w:t xml:space="preserve"> </w:t>
      </w:r>
      <w:r w:rsidRPr="00500FBA">
        <w:rPr>
          <w:rFonts w:ascii="Tahoma" w:hAnsi="Tahoma" w:cs="Tahoma"/>
        </w:rPr>
        <w:t xml:space="preserve">as it is written, “I have made you the father of many nations”—in the presence of the God in whom he believed, who gives life to the dead and calls into existence the things that do not exist. </w:t>
      </w:r>
      <w:r w:rsidRPr="00500FBA">
        <w:rPr>
          <w:rFonts w:ascii="Tahoma" w:hAnsi="Tahoma" w:cs="Tahoma"/>
          <w:vertAlign w:val="superscript"/>
          <w:lang w:val="en"/>
        </w:rPr>
        <w:t>18</w:t>
      </w:r>
      <w:r w:rsidRPr="00500FBA">
        <w:rPr>
          <w:rFonts w:ascii="Tahoma" w:hAnsi="Tahoma" w:cs="Tahoma"/>
          <w:lang w:val="en"/>
        </w:rPr>
        <w:t xml:space="preserve"> </w:t>
      </w:r>
      <w:r w:rsidRPr="00500FBA">
        <w:rPr>
          <w:rFonts w:ascii="Tahoma" w:hAnsi="Tahoma" w:cs="Tahoma"/>
        </w:rPr>
        <w:t xml:space="preserve">In hope he believed against hope, that he should become the father of many nations, as he had been told, “So shall your offspring be.” </w:t>
      </w:r>
      <w:r w:rsidRPr="00500FBA">
        <w:rPr>
          <w:rFonts w:ascii="Tahoma" w:hAnsi="Tahoma" w:cs="Tahoma"/>
          <w:vertAlign w:val="superscript"/>
          <w:lang w:val="en"/>
        </w:rPr>
        <w:t>19</w:t>
      </w:r>
      <w:r w:rsidRPr="00500FBA">
        <w:rPr>
          <w:rFonts w:ascii="Tahoma" w:hAnsi="Tahoma" w:cs="Tahoma"/>
          <w:lang w:val="en"/>
        </w:rPr>
        <w:t xml:space="preserve"> </w:t>
      </w:r>
      <w:r w:rsidRPr="00500FBA">
        <w:rPr>
          <w:rFonts w:ascii="Tahoma" w:hAnsi="Tahoma" w:cs="Tahoma"/>
        </w:rPr>
        <w:t xml:space="preserve">He did not weaken in faith when he considered his own body, which was as good as dead (since he was about a hundred years old), or when he considered the barrenness of Sarah’s womb. </w:t>
      </w:r>
      <w:r w:rsidRPr="00500FBA">
        <w:rPr>
          <w:rFonts w:ascii="Tahoma" w:hAnsi="Tahoma" w:cs="Tahoma"/>
          <w:vertAlign w:val="superscript"/>
          <w:lang w:val="en"/>
        </w:rPr>
        <w:t>20</w:t>
      </w:r>
      <w:r w:rsidRPr="00500FBA">
        <w:rPr>
          <w:rFonts w:ascii="Tahoma" w:hAnsi="Tahoma" w:cs="Tahoma"/>
          <w:lang w:val="en"/>
        </w:rPr>
        <w:t xml:space="preserve"> </w:t>
      </w:r>
      <w:r w:rsidRPr="00500FBA">
        <w:rPr>
          <w:rFonts w:ascii="Tahoma" w:hAnsi="Tahoma" w:cs="Tahoma"/>
        </w:rPr>
        <w:t xml:space="preserve">No unbelief made him waver concerning the promise of God, but he grew strong in his faith as he gave glory to God, </w:t>
      </w:r>
      <w:r w:rsidRPr="00500FBA">
        <w:rPr>
          <w:rFonts w:ascii="Tahoma" w:hAnsi="Tahoma" w:cs="Tahoma"/>
          <w:vertAlign w:val="superscript"/>
          <w:lang w:val="en"/>
        </w:rPr>
        <w:t>21</w:t>
      </w:r>
      <w:r w:rsidRPr="00500FBA">
        <w:rPr>
          <w:rFonts w:ascii="Tahoma" w:hAnsi="Tahoma" w:cs="Tahoma"/>
          <w:lang w:val="en"/>
        </w:rPr>
        <w:t xml:space="preserve"> </w:t>
      </w:r>
      <w:r w:rsidRPr="00500FBA">
        <w:rPr>
          <w:rFonts w:ascii="Tahoma" w:hAnsi="Tahoma" w:cs="Tahoma"/>
        </w:rPr>
        <w:t xml:space="preserve">fully convinced that God was able to do what he had promised. </w:t>
      </w:r>
      <w:r w:rsidRPr="00500FBA">
        <w:rPr>
          <w:rFonts w:ascii="Tahoma" w:hAnsi="Tahoma" w:cs="Tahoma"/>
          <w:vertAlign w:val="superscript"/>
          <w:lang w:val="en"/>
        </w:rPr>
        <w:t>22</w:t>
      </w:r>
      <w:r w:rsidRPr="00500FBA">
        <w:rPr>
          <w:rFonts w:ascii="Tahoma" w:hAnsi="Tahoma" w:cs="Tahoma"/>
          <w:lang w:val="en"/>
        </w:rPr>
        <w:t xml:space="preserve"> </w:t>
      </w:r>
      <w:r w:rsidRPr="00500FBA">
        <w:rPr>
          <w:rFonts w:ascii="Tahoma" w:hAnsi="Tahoma" w:cs="Tahoma"/>
        </w:rPr>
        <w:t xml:space="preserve">That is why his faith was “counted to him as righteousness.” </w:t>
      </w:r>
      <w:r w:rsidRPr="00500FBA">
        <w:rPr>
          <w:rFonts w:ascii="Tahoma" w:hAnsi="Tahoma" w:cs="Tahoma"/>
          <w:vertAlign w:val="superscript"/>
          <w:lang w:val="en"/>
        </w:rPr>
        <w:t>23</w:t>
      </w:r>
      <w:r w:rsidRPr="00500FBA">
        <w:rPr>
          <w:rFonts w:ascii="Tahoma" w:hAnsi="Tahoma" w:cs="Tahoma"/>
          <w:lang w:val="en"/>
        </w:rPr>
        <w:t xml:space="preserve"> </w:t>
      </w:r>
      <w:r w:rsidRPr="00500FBA">
        <w:rPr>
          <w:rFonts w:ascii="Tahoma" w:hAnsi="Tahoma" w:cs="Tahoma"/>
        </w:rPr>
        <w:t xml:space="preserve">But the words “it was counted to him” were not written for his sake alone, </w:t>
      </w:r>
      <w:r w:rsidRPr="00500FBA">
        <w:rPr>
          <w:rFonts w:ascii="Tahoma" w:hAnsi="Tahoma" w:cs="Tahoma"/>
          <w:vertAlign w:val="superscript"/>
          <w:lang w:val="en"/>
        </w:rPr>
        <w:t>24</w:t>
      </w:r>
      <w:r w:rsidRPr="00500FBA">
        <w:rPr>
          <w:rFonts w:ascii="Tahoma" w:hAnsi="Tahoma" w:cs="Tahoma"/>
          <w:lang w:val="en"/>
        </w:rPr>
        <w:t xml:space="preserve"> </w:t>
      </w:r>
      <w:r w:rsidRPr="00500FBA">
        <w:rPr>
          <w:rFonts w:ascii="Tahoma" w:hAnsi="Tahoma" w:cs="Tahoma"/>
        </w:rPr>
        <w:t xml:space="preserve">but for ours also. It will be counted to us who believe in him who raised from the dead Jesus our Lord, </w:t>
      </w:r>
      <w:r w:rsidRPr="00500FBA">
        <w:rPr>
          <w:rFonts w:ascii="Tahoma" w:hAnsi="Tahoma" w:cs="Tahoma"/>
          <w:vertAlign w:val="superscript"/>
          <w:lang w:val="en"/>
        </w:rPr>
        <w:t>25</w:t>
      </w:r>
      <w:r w:rsidRPr="00500FBA">
        <w:rPr>
          <w:rFonts w:ascii="Tahoma" w:hAnsi="Tahoma" w:cs="Tahoma"/>
          <w:lang w:val="en"/>
        </w:rPr>
        <w:t xml:space="preserve"> </w:t>
      </w:r>
      <w:r w:rsidRPr="00500FBA">
        <w:rPr>
          <w:rFonts w:ascii="Tahoma" w:hAnsi="Tahoma" w:cs="Tahoma"/>
        </w:rPr>
        <w:t xml:space="preserve">who was delivered up for our trespasses and raised for our justification. </w:t>
      </w:r>
    </w:p>
    <w:p w14:paraId="6285EB3F" w14:textId="77777777" w:rsidR="00A16528" w:rsidRDefault="00A16528" w:rsidP="00A16528">
      <w:pPr>
        <w:rPr>
          <w:rFonts w:ascii="Tahoma" w:hAnsi="Tahoma" w:cs="Tahoma"/>
          <w:b/>
          <w:bCs/>
        </w:rPr>
      </w:pPr>
      <w:r w:rsidRPr="00D41BD1">
        <w:rPr>
          <w:rFonts w:ascii="Tahoma" w:hAnsi="Tahoma" w:cs="Tahoma"/>
          <w:b/>
          <w:bCs/>
        </w:rPr>
        <w:t>Prayer for Illumination</w:t>
      </w:r>
    </w:p>
    <w:p w14:paraId="34298DE4" w14:textId="77777777" w:rsidR="00500FBA" w:rsidRDefault="00A16528" w:rsidP="00500FBA">
      <w:pPr>
        <w:rPr>
          <w:rFonts w:ascii="Tahoma" w:hAnsi="Tahoma" w:cs="Tahoma"/>
          <w:bCs/>
        </w:rPr>
      </w:pPr>
      <w:r>
        <w:rPr>
          <w:rFonts w:ascii="Tahoma" w:hAnsi="Tahoma" w:cs="Tahoma"/>
          <w:b/>
          <w:bCs/>
        </w:rPr>
        <w:t>Communion Sermon</w:t>
      </w:r>
      <w:r>
        <w:rPr>
          <w:rFonts w:ascii="Tahoma" w:hAnsi="Tahoma" w:cs="Tahoma"/>
        </w:rPr>
        <w:t xml:space="preserve"> – </w:t>
      </w:r>
      <w:r>
        <w:rPr>
          <w:rFonts w:ascii="Tahoma" w:hAnsi="Tahoma" w:cs="Tahoma"/>
          <w:bCs/>
        </w:rPr>
        <w:t xml:space="preserve">Christ in the OT </w:t>
      </w:r>
      <w:r w:rsidR="00C250E4">
        <w:rPr>
          <w:rFonts w:ascii="Tahoma" w:hAnsi="Tahoma" w:cs="Tahoma"/>
          <w:bCs/>
        </w:rPr>
        <w:t>2</w:t>
      </w:r>
      <w:r w:rsidR="00500FBA">
        <w:rPr>
          <w:rFonts w:ascii="Tahoma" w:hAnsi="Tahoma" w:cs="Tahoma"/>
          <w:bCs/>
        </w:rPr>
        <w:t xml:space="preserve">7: </w:t>
      </w:r>
      <w:r w:rsidR="00500FBA">
        <w:rPr>
          <w:rFonts w:ascii="Tahoma" w:hAnsi="Tahoma" w:cs="Tahoma"/>
          <w:bCs/>
        </w:rPr>
        <w:t>“He Laughs: The Son of Promise”</w:t>
      </w:r>
    </w:p>
    <w:p w14:paraId="490803BF" w14:textId="77777777" w:rsidR="00500FBA" w:rsidRDefault="00500FBA" w:rsidP="00500FBA">
      <w:pPr>
        <w:rPr>
          <w:rFonts w:ascii="Tahoma" w:hAnsi="Tahoma" w:cs="Tahoma"/>
          <w:bCs/>
        </w:rPr>
      </w:pPr>
      <w:r>
        <w:rPr>
          <w:rFonts w:ascii="Tahoma" w:hAnsi="Tahoma" w:cs="Tahoma"/>
          <w:bCs/>
        </w:rPr>
        <w:t>The LORD preaches to Abraham the Son of Promise.</w:t>
      </w:r>
    </w:p>
    <w:p w14:paraId="5384A295" w14:textId="77777777" w:rsidR="00500FBA" w:rsidRDefault="00500FBA" w:rsidP="00500FBA">
      <w:pPr>
        <w:pStyle w:val="ListParagraph"/>
        <w:numPr>
          <w:ilvl w:val="0"/>
          <w:numId w:val="22"/>
        </w:numPr>
        <w:spacing w:after="0" w:line="240" w:lineRule="auto"/>
        <w:rPr>
          <w:rFonts w:ascii="Tahoma" w:hAnsi="Tahoma" w:cs="Tahoma"/>
          <w:bCs/>
        </w:rPr>
      </w:pPr>
      <w:r>
        <w:rPr>
          <w:rFonts w:ascii="Tahoma" w:hAnsi="Tahoma" w:cs="Tahoma"/>
          <w:bCs/>
        </w:rPr>
        <w:lastRenderedPageBreak/>
        <w:t>Laughter and God’s promised Son. (Genesis 17:15-21)</w:t>
      </w:r>
    </w:p>
    <w:p w14:paraId="225E1E86" w14:textId="77777777" w:rsidR="00500FBA" w:rsidRDefault="00500FBA" w:rsidP="00500FBA">
      <w:pPr>
        <w:pStyle w:val="ListParagraph"/>
        <w:numPr>
          <w:ilvl w:val="1"/>
          <w:numId w:val="22"/>
        </w:numPr>
        <w:spacing w:after="0" w:line="240" w:lineRule="auto"/>
        <w:rPr>
          <w:rFonts w:ascii="Tahoma" w:hAnsi="Tahoma" w:cs="Tahoma"/>
          <w:bCs/>
        </w:rPr>
      </w:pPr>
      <w:r>
        <w:rPr>
          <w:rFonts w:ascii="Tahoma" w:hAnsi="Tahoma" w:cs="Tahoma"/>
          <w:bCs/>
        </w:rPr>
        <w:t>It’s good to laugh with wonder at the promise of God – fulfilled in Christ.</w:t>
      </w:r>
    </w:p>
    <w:p w14:paraId="0FC5BFD7" w14:textId="77777777" w:rsidR="00500FBA" w:rsidRDefault="00500FBA" w:rsidP="00500FBA">
      <w:pPr>
        <w:pStyle w:val="ListParagraph"/>
        <w:numPr>
          <w:ilvl w:val="0"/>
          <w:numId w:val="22"/>
        </w:numPr>
        <w:spacing w:after="0" w:line="240" w:lineRule="auto"/>
        <w:rPr>
          <w:rFonts w:ascii="Tahoma" w:hAnsi="Tahoma" w:cs="Tahoma"/>
          <w:bCs/>
        </w:rPr>
      </w:pPr>
      <w:r>
        <w:rPr>
          <w:rFonts w:ascii="Tahoma" w:hAnsi="Tahoma" w:cs="Tahoma"/>
          <w:bCs/>
        </w:rPr>
        <w:t>Grateful obedience and God’s covenant promise. (Genesis 17:22-27)</w:t>
      </w:r>
    </w:p>
    <w:p w14:paraId="305D67AF" w14:textId="77777777" w:rsidR="00500FBA" w:rsidRDefault="00500FBA" w:rsidP="00500FBA">
      <w:pPr>
        <w:pStyle w:val="ListParagraph"/>
        <w:numPr>
          <w:ilvl w:val="1"/>
          <w:numId w:val="22"/>
        </w:numPr>
        <w:spacing w:after="0" w:line="240" w:lineRule="auto"/>
        <w:rPr>
          <w:rFonts w:ascii="Tahoma" w:hAnsi="Tahoma" w:cs="Tahoma"/>
          <w:bCs/>
        </w:rPr>
      </w:pPr>
      <w:r>
        <w:rPr>
          <w:rFonts w:ascii="Tahoma" w:hAnsi="Tahoma" w:cs="Tahoma"/>
          <w:bCs/>
        </w:rPr>
        <w:t xml:space="preserve">It’s good to gratefully obey God’s covenant Word – by faith in Christ. </w:t>
      </w:r>
    </w:p>
    <w:p w14:paraId="0A5F707B" w14:textId="77777777" w:rsidR="00500FBA" w:rsidRDefault="00500FBA" w:rsidP="00500FBA">
      <w:pPr>
        <w:pStyle w:val="ListParagraph"/>
        <w:numPr>
          <w:ilvl w:val="0"/>
          <w:numId w:val="22"/>
        </w:numPr>
        <w:spacing w:after="0" w:line="240" w:lineRule="auto"/>
        <w:rPr>
          <w:rFonts w:ascii="Tahoma" w:hAnsi="Tahoma" w:cs="Tahoma"/>
          <w:bCs/>
        </w:rPr>
      </w:pPr>
      <w:r>
        <w:rPr>
          <w:rFonts w:ascii="Tahoma" w:hAnsi="Tahoma" w:cs="Tahoma"/>
          <w:bCs/>
        </w:rPr>
        <w:t>The conviction of faith and justification. (Romans 4:13-25)</w:t>
      </w:r>
    </w:p>
    <w:p w14:paraId="0A6AD23D" w14:textId="77777777" w:rsidR="00500FBA" w:rsidRPr="004E7679" w:rsidRDefault="00500FBA" w:rsidP="00500FBA">
      <w:pPr>
        <w:pStyle w:val="ListParagraph"/>
        <w:numPr>
          <w:ilvl w:val="1"/>
          <w:numId w:val="22"/>
        </w:numPr>
        <w:spacing w:after="0" w:line="240" w:lineRule="auto"/>
        <w:rPr>
          <w:rFonts w:ascii="Tahoma" w:hAnsi="Tahoma" w:cs="Tahoma"/>
          <w:bCs/>
        </w:rPr>
      </w:pPr>
      <w:r>
        <w:rPr>
          <w:rFonts w:ascii="Tahoma" w:hAnsi="Tahoma" w:cs="Tahoma"/>
          <w:bCs/>
        </w:rPr>
        <w:t>It’s good to believe that God does what He promises – confirmed in Christ.</w:t>
      </w:r>
    </w:p>
    <w:p w14:paraId="697B5C26" w14:textId="77777777" w:rsidR="00500FBA" w:rsidRDefault="00500FBA" w:rsidP="00C250E4">
      <w:pPr>
        <w:rPr>
          <w:rFonts w:ascii="Tahoma" w:hAnsi="Tahoma" w:cs="Tahoma"/>
          <w:b/>
          <w:bCs/>
        </w:rPr>
      </w:pPr>
    </w:p>
    <w:p w14:paraId="6CA08362" w14:textId="4E1DD4D9" w:rsidR="00A16528" w:rsidRDefault="00A16528" w:rsidP="00C250E4">
      <w:pPr>
        <w:rPr>
          <w:rFonts w:ascii="Tahoma" w:hAnsi="Tahoma" w:cs="Tahoma"/>
          <w:b/>
          <w:bCs/>
        </w:rPr>
      </w:pPr>
      <w:r>
        <w:rPr>
          <w:rFonts w:ascii="Tahoma" w:hAnsi="Tahoma" w:cs="Tahoma"/>
          <w:b/>
          <w:bCs/>
        </w:rPr>
        <w:t>Prayer of Application</w:t>
      </w:r>
    </w:p>
    <w:p w14:paraId="17CCC031" w14:textId="77777777" w:rsidR="00A16528" w:rsidRDefault="00A16528" w:rsidP="00A16528">
      <w:pPr>
        <w:spacing w:after="0"/>
        <w:rPr>
          <w:rFonts w:ascii="Tahoma" w:hAnsi="Tahoma" w:cs="Tahoma"/>
          <w:b/>
          <w:bCs/>
        </w:rPr>
      </w:pPr>
      <w:r>
        <w:rPr>
          <w:rFonts w:ascii="Tahoma" w:hAnsi="Tahoma" w:cs="Tahoma"/>
          <w:b/>
          <w:bCs/>
        </w:rPr>
        <w:t>Sacrament of the Lord’s Supper</w:t>
      </w:r>
    </w:p>
    <w:p w14:paraId="24F5DA0A" w14:textId="521F7C88" w:rsidR="00A16528" w:rsidRPr="00CE169B" w:rsidRDefault="00A16528" w:rsidP="00A16528">
      <w:pPr>
        <w:spacing w:after="0"/>
        <w:rPr>
          <w:rFonts w:ascii="Tahoma" w:hAnsi="Tahoma" w:cs="Tahoma"/>
        </w:rPr>
      </w:pPr>
      <w:r w:rsidRPr="00CE169B">
        <w:rPr>
          <w:rFonts w:ascii="Tahoma" w:hAnsi="Tahoma" w:cs="Tahoma"/>
        </w:rPr>
        <w:t>(</w:t>
      </w:r>
      <w:r w:rsidRPr="008A385C">
        <w:rPr>
          <w:rFonts w:ascii="Tahoma" w:hAnsi="Tahoma" w:cs="Tahoma"/>
        </w:rPr>
        <w:t>Bread:</w:t>
      </w:r>
      <w:r w:rsidR="00C250E4">
        <w:rPr>
          <w:rFonts w:ascii="Tahoma" w:hAnsi="Tahoma" w:cs="Tahoma"/>
        </w:rPr>
        <w:t xml:space="preserve"> </w:t>
      </w:r>
      <w:r w:rsidR="00500FBA">
        <w:rPr>
          <w:rFonts w:ascii="Tahoma" w:hAnsi="Tahoma" w:cs="Tahoma"/>
        </w:rPr>
        <w:t>There Is a Redeemer</w:t>
      </w:r>
      <w:r w:rsidR="00C250E4">
        <w:rPr>
          <w:rFonts w:ascii="Tahoma" w:hAnsi="Tahoma" w:cs="Tahoma"/>
        </w:rPr>
        <w:t xml:space="preserve"> / Cup: </w:t>
      </w:r>
      <w:r w:rsidR="00500FBA">
        <w:rPr>
          <w:rFonts w:ascii="Tahoma" w:hAnsi="Tahoma" w:cs="Tahoma"/>
        </w:rPr>
        <w:t>NTH 253 – There Is a Fountain Filled with Blood</w:t>
      </w:r>
      <w:r w:rsidRPr="00CE169B">
        <w:rPr>
          <w:rFonts w:ascii="Tahoma" w:hAnsi="Tahoma" w:cs="Tahoma"/>
        </w:rPr>
        <w:t>)</w:t>
      </w:r>
    </w:p>
    <w:p w14:paraId="06BA7AFE" w14:textId="77777777" w:rsidR="00A16528" w:rsidRDefault="00A16528" w:rsidP="00A16528">
      <w:pPr>
        <w:pStyle w:val="ListParagraph"/>
        <w:numPr>
          <w:ilvl w:val="0"/>
          <w:numId w:val="19"/>
        </w:numPr>
        <w:spacing w:after="200" w:line="276" w:lineRule="auto"/>
        <w:rPr>
          <w:rFonts w:ascii="Tahoma" w:hAnsi="Tahoma" w:cs="Tahoma"/>
        </w:rPr>
      </w:pPr>
      <w:r w:rsidRPr="00F43583">
        <w:rPr>
          <w:rFonts w:ascii="Tahoma" w:hAnsi="Tahoma" w:cs="Tahoma"/>
        </w:rPr>
        <w:t>Invitation</w:t>
      </w:r>
      <w:r>
        <w:rPr>
          <w:rFonts w:ascii="Tahoma" w:hAnsi="Tahoma" w:cs="Tahoma"/>
        </w:rPr>
        <w:t>,</w:t>
      </w:r>
      <w:r w:rsidRPr="00F43583">
        <w:rPr>
          <w:rFonts w:ascii="Tahoma" w:hAnsi="Tahoma" w:cs="Tahoma"/>
        </w:rPr>
        <w:t xml:space="preserve"> Warning</w:t>
      </w:r>
      <w:r>
        <w:rPr>
          <w:rFonts w:ascii="Tahoma" w:hAnsi="Tahoma" w:cs="Tahoma"/>
        </w:rPr>
        <w:t>, and Prayer of Consecration</w:t>
      </w:r>
    </w:p>
    <w:p w14:paraId="3B0D0F15" w14:textId="301AEF73" w:rsidR="00A16528" w:rsidRPr="00071585" w:rsidRDefault="00A16528" w:rsidP="00A16528">
      <w:pPr>
        <w:pStyle w:val="ListParagraph"/>
        <w:numPr>
          <w:ilvl w:val="0"/>
          <w:numId w:val="19"/>
        </w:numPr>
        <w:spacing w:after="200" w:line="276" w:lineRule="auto"/>
        <w:rPr>
          <w:rFonts w:ascii="Tahoma" w:hAnsi="Tahoma" w:cs="Tahoma"/>
        </w:rPr>
      </w:pPr>
      <w:r>
        <w:rPr>
          <w:rFonts w:ascii="Tahoma" w:hAnsi="Tahoma" w:cs="Tahoma"/>
        </w:rPr>
        <w:t xml:space="preserve">Confession of Faith: The </w:t>
      </w:r>
      <w:r w:rsidR="00500FBA">
        <w:rPr>
          <w:rFonts w:ascii="Tahoma" w:hAnsi="Tahoma" w:cs="Tahoma"/>
        </w:rPr>
        <w:t>Apostles</w:t>
      </w:r>
      <w:r>
        <w:rPr>
          <w:rFonts w:ascii="Tahoma" w:hAnsi="Tahoma" w:cs="Tahoma"/>
        </w:rPr>
        <w:t xml:space="preserve"> Creed</w:t>
      </w:r>
    </w:p>
    <w:p w14:paraId="7F0863EE" w14:textId="77777777" w:rsidR="00A16528" w:rsidRDefault="00A16528" w:rsidP="00A16528">
      <w:pPr>
        <w:pStyle w:val="ListParagraph"/>
        <w:numPr>
          <w:ilvl w:val="0"/>
          <w:numId w:val="19"/>
        </w:numPr>
        <w:spacing w:after="200" w:line="276" w:lineRule="auto"/>
        <w:rPr>
          <w:rFonts w:ascii="Tahoma" w:hAnsi="Tahoma" w:cs="Tahoma"/>
        </w:rPr>
      </w:pPr>
      <w:r>
        <w:rPr>
          <w:rFonts w:ascii="Tahoma" w:hAnsi="Tahoma" w:cs="Tahoma"/>
        </w:rPr>
        <w:t>Serving the Supper</w:t>
      </w:r>
    </w:p>
    <w:p w14:paraId="7FEE905A" w14:textId="77777777" w:rsidR="00A16528" w:rsidRPr="004F7FC8" w:rsidRDefault="00A16528" w:rsidP="00A16528">
      <w:pPr>
        <w:pStyle w:val="ListParagraph"/>
        <w:numPr>
          <w:ilvl w:val="0"/>
          <w:numId w:val="19"/>
        </w:numPr>
        <w:spacing w:after="200" w:line="276" w:lineRule="auto"/>
        <w:rPr>
          <w:rFonts w:ascii="Tahoma" w:hAnsi="Tahoma" w:cs="Tahoma"/>
        </w:rPr>
      </w:pPr>
      <w:r>
        <w:rPr>
          <w:rFonts w:ascii="Tahoma" w:hAnsi="Tahoma" w:cs="Tahoma"/>
        </w:rPr>
        <w:t>Prayer of Thanksgiving</w:t>
      </w:r>
    </w:p>
    <w:p w14:paraId="7E24C64D" w14:textId="56AAD9D7" w:rsidR="00A16528" w:rsidRDefault="00A16528" w:rsidP="00A16528">
      <w:pPr>
        <w:rPr>
          <w:rFonts w:ascii="Tahoma" w:hAnsi="Tahoma" w:cs="Tahoma"/>
          <w:color w:val="000000"/>
          <w:bdr w:val="none" w:sz="0" w:space="0" w:color="auto" w:frame="1"/>
        </w:rPr>
      </w:pPr>
      <w:r>
        <w:rPr>
          <w:rFonts w:ascii="Tahoma" w:hAnsi="Tahoma" w:cs="Tahoma"/>
          <w:b/>
          <w:bCs/>
        </w:rPr>
        <w:t xml:space="preserve">Closing </w:t>
      </w:r>
      <w:r w:rsidR="00C250E4">
        <w:rPr>
          <w:rFonts w:ascii="Tahoma" w:hAnsi="Tahoma" w:cs="Tahoma"/>
          <w:b/>
          <w:bCs/>
        </w:rPr>
        <w:t>Hymn</w:t>
      </w:r>
      <w:r>
        <w:rPr>
          <w:rFonts w:ascii="Tahoma" w:hAnsi="Tahoma" w:cs="Tahoma"/>
        </w:rPr>
        <w:t xml:space="preserve"> – </w:t>
      </w:r>
      <w:r w:rsidR="00C250E4">
        <w:rPr>
          <w:rFonts w:ascii="Tahoma" w:hAnsi="Tahoma" w:cs="Tahoma"/>
          <w:color w:val="000000"/>
          <w:bdr w:val="none" w:sz="0" w:space="0" w:color="auto" w:frame="1"/>
        </w:rPr>
        <w:t xml:space="preserve">NTH </w:t>
      </w:r>
      <w:r w:rsidR="00500FBA">
        <w:rPr>
          <w:rFonts w:ascii="Tahoma" w:hAnsi="Tahoma" w:cs="Tahoma"/>
          <w:color w:val="000000"/>
          <w:bdr w:val="none" w:sz="0" w:space="0" w:color="auto" w:frame="1"/>
        </w:rPr>
        <w:t>518</w:t>
      </w:r>
      <w:r w:rsidR="00C250E4">
        <w:rPr>
          <w:rFonts w:ascii="Tahoma" w:hAnsi="Tahoma" w:cs="Tahoma"/>
          <w:color w:val="000000"/>
          <w:bdr w:val="none" w:sz="0" w:space="0" w:color="auto" w:frame="1"/>
        </w:rPr>
        <w:t xml:space="preserve"> – </w:t>
      </w:r>
      <w:r w:rsidR="00500FBA">
        <w:rPr>
          <w:rFonts w:ascii="Tahoma" w:hAnsi="Tahoma" w:cs="Tahoma"/>
          <w:color w:val="000000"/>
          <w:bdr w:val="none" w:sz="0" w:space="0" w:color="auto" w:frame="1"/>
        </w:rPr>
        <w:t>Christ, of All My Hopes the Ground</w:t>
      </w:r>
    </w:p>
    <w:p w14:paraId="7B0BE100" w14:textId="5B8B8EAA" w:rsidR="00301810" w:rsidRPr="00C250E4" w:rsidRDefault="00A16528" w:rsidP="00A16528">
      <w:pPr>
        <w:rPr>
          <w:rFonts w:ascii="Tahoma" w:hAnsi="Tahoma" w:cs="Tahoma"/>
          <w:bCs/>
        </w:rPr>
      </w:pPr>
      <w:r>
        <w:rPr>
          <w:rFonts w:ascii="Tahoma" w:hAnsi="Tahoma" w:cs="Tahoma"/>
          <w:b/>
          <w:bCs/>
        </w:rPr>
        <w:t>Benediction</w:t>
      </w:r>
      <w:r>
        <w:rPr>
          <w:rFonts w:ascii="Tahoma" w:hAnsi="Tahoma" w:cs="Tahoma"/>
        </w:rPr>
        <w:t xml:space="preserve"> – </w:t>
      </w:r>
      <w:r w:rsidRPr="00292061">
        <w:rPr>
          <w:rFonts w:ascii="Tahoma" w:hAnsi="Tahoma" w:cs="Tahoma"/>
          <w:bCs/>
        </w:rPr>
        <w:t xml:space="preserve">The grace of the Lord Jesus Christ and the love of God and the fellowship of the Holy Spirit be with you all. </w:t>
      </w:r>
      <w:r w:rsidRPr="00292061">
        <w:rPr>
          <w:rFonts w:ascii="Tahoma" w:hAnsi="Tahoma" w:cs="Tahoma"/>
          <w:bCs/>
        </w:rPr>
        <w:tab/>
        <w:t>2 Cor</w:t>
      </w:r>
      <w:r>
        <w:rPr>
          <w:rFonts w:ascii="Tahoma" w:hAnsi="Tahoma" w:cs="Tahoma"/>
          <w:bCs/>
        </w:rPr>
        <w:t>inthians</w:t>
      </w:r>
      <w:r w:rsidRPr="00292061">
        <w:rPr>
          <w:rFonts w:ascii="Tahoma" w:hAnsi="Tahoma" w:cs="Tahoma"/>
          <w:bCs/>
        </w:rPr>
        <w:t xml:space="preserve"> 13:14</w:t>
      </w:r>
    </w:p>
    <w:sectPr w:rsidR="00301810" w:rsidRPr="00C250E4" w:rsidSect="003C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0F"/>
    <w:multiLevelType w:val="hybridMultilevel"/>
    <w:tmpl w:val="61F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744D8"/>
    <w:multiLevelType w:val="hybridMultilevel"/>
    <w:tmpl w:val="53B83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C1A78"/>
    <w:multiLevelType w:val="hybridMultilevel"/>
    <w:tmpl w:val="44AC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94235"/>
    <w:multiLevelType w:val="hybridMultilevel"/>
    <w:tmpl w:val="19CC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43B98"/>
    <w:multiLevelType w:val="hybridMultilevel"/>
    <w:tmpl w:val="986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C3C39"/>
    <w:multiLevelType w:val="hybridMultilevel"/>
    <w:tmpl w:val="1F16F126"/>
    <w:lvl w:ilvl="0" w:tplc="7EBA025E">
      <w:start w:val="3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14"/>
  </w:num>
  <w:num w:numId="3" w16cid:durableId="209533629">
    <w:abstractNumId w:val="5"/>
  </w:num>
  <w:num w:numId="4" w16cid:durableId="1432817276">
    <w:abstractNumId w:val="7"/>
  </w:num>
  <w:num w:numId="5" w16cid:durableId="1612317174">
    <w:abstractNumId w:val="17"/>
  </w:num>
  <w:num w:numId="6" w16cid:durableId="279342982">
    <w:abstractNumId w:val="21"/>
  </w:num>
  <w:num w:numId="7" w16cid:durableId="1408385803">
    <w:abstractNumId w:val="1"/>
  </w:num>
  <w:num w:numId="8" w16cid:durableId="1215384167">
    <w:abstractNumId w:val="18"/>
  </w:num>
  <w:num w:numId="9" w16cid:durableId="786197574">
    <w:abstractNumId w:val="15"/>
  </w:num>
  <w:num w:numId="10" w16cid:durableId="1913854060">
    <w:abstractNumId w:val="0"/>
  </w:num>
  <w:num w:numId="11" w16cid:durableId="1423991968">
    <w:abstractNumId w:val="4"/>
  </w:num>
  <w:num w:numId="12" w16cid:durableId="61800634">
    <w:abstractNumId w:val="2"/>
  </w:num>
  <w:num w:numId="13" w16cid:durableId="1693073467">
    <w:abstractNumId w:val="20"/>
  </w:num>
  <w:num w:numId="14" w16cid:durableId="353269714">
    <w:abstractNumId w:val="6"/>
  </w:num>
  <w:num w:numId="15" w16cid:durableId="504515243">
    <w:abstractNumId w:val="12"/>
  </w:num>
  <w:num w:numId="16" w16cid:durableId="1166552855">
    <w:abstractNumId w:val="8"/>
  </w:num>
  <w:num w:numId="17" w16cid:durableId="1992053653">
    <w:abstractNumId w:val="19"/>
  </w:num>
  <w:num w:numId="18" w16cid:durableId="102961643">
    <w:abstractNumId w:val="13"/>
  </w:num>
  <w:num w:numId="19" w16cid:durableId="2057463895">
    <w:abstractNumId w:val="11"/>
  </w:num>
  <w:num w:numId="20" w16cid:durableId="1169710224">
    <w:abstractNumId w:val="16"/>
  </w:num>
  <w:num w:numId="21" w16cid:durableId="477114411">
    <w:abstractNumId w:val="10"/>
  </w:num>
  <w:num w:numId="22" w16cid:durableId="199302463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6BE7"/>
    <w:rsid w:val="00037FBD"/>
    <w:rsid w:val="00043B08"/>
    <w:rsid w:val="00045C4E"/>
    <w:rsid w:val="00047586"/>
    <w:rsid w:val="00055252"/>
    <w:rsid w:val="000554F1"/>
    <w:rsid w:val="000554FF"/>
    <w:rsid w:val="000719BC"/>
    <w:rsid w:val="00075E98"/>
    <w:rsid w:val="00085167"/>
    <w:rsid w:val="000928BE"/>
    <w:rsid w:val="000955D6"/>
    <w:rsid w:val="00095B3F"/>
    <w:rsid w:val="000A04E2"/>
    <w:rsid w:val="000A3672"/>
    <w:rsid w:val="000A5F05"/>
    <w:rsid w:val="000B09D4"/>
    <w:rsid w:val="000B4A63"/>
    <w:rsid w:val="000B6399"/>
    <w:rsid w:val="000B7F0E"/>
    <w:rsid w:val="000C2CFC"/>
    <w:rsid w:val="000C5F2E"/>
    <w:rsid w:val="000C67CF"/>
    <w:rsid w:val="000C7A83"/>
    <w:rsid w:val="000D41F7"/>
    <w:rsid w:val="000D57DD"/>
    <w:rsid w:val="000E1190"/>
    <w:rsid w:val="000E55E7"/>
    <w:rsid w:val="000E7562"/>
    <w:rsid w:val="0010022D"/>
    <w:rsid w:val="001004BD"/>
    <w:rsid w:val="00104AA7"/>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1810"/>
    <w:rsid w:val="00304AA7"/>
    <w:rsid w:val="0030673A"/>
    <w:rsid w:val="00307BEC"/>
    <w:rsid w:val="00320BDF"/>
    <w:rsid w:val="0033456F"/>
    <w:rsid w:val="0034215C"/>
    <w:rsid w:val="00352702"/>
    <w:rsid w:val="00363167"/>
    <w:rsid w:val="003841AB"/>
    <w:rsid w:val="003943E1"/>
    <w:rsid w:val="003950C1"/>
    <w:rsid w:val="00397E34"/>
    <w:rsid w:val="003A22DF"/>
    <w:rsid w:val="003B1434"/>
    <w:rsid w:val="003B369C"/>
    <w:rsid w:val="003B3C0D"/>
    <w:rsid w:val="003B679A"/>
    <w:rsid w:val="003C0191"/>
    <w:rsid w:val="003C1875"/>
    <w:rsid w:val="003C370B"/>
    <w:rsid w:val="003C575F"/>
    <w:rsid w:val="003D19C5"/>
    <w:rsid w:val="003F0140"/>
    <w:rsid w:val="003F53AC"/>
    <w:rsid w:val="004067A1"/>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00FBA"/>
    <w:rsid w:val="0050664D"/>
    <w:rsid w:val="0051185F"/>
    <w:rsid w:val="00513B75"/>
    <w:rsid w:val="00513EC8"/>
    <w:rsid w:val="0051723A"/>
    <w:rsid w:val="0052030A"/>
    <w:rsid w:val="00540019"/>
    <w:rsid w:val="0054009E"/>
    <w:rsid w:val="005516C4"/>
    <w:rsid w:val="0057273E"/>
    <w:rsid w:val="00572EEE"/>
    <w:rsid w:val="00573EF8"/>
    <w:rsid w:val="0057764A"/>
    <w:rsid w:val="00597FE9"/>
    <w:rsid w:val="005A442A"/>
    <w:rsid w:val="005B21C0"/>
    <w:rsid w:val="005C5611"/>
    <w:rsid w:val="005D139E"/>
    <w:rsid w:val="005D1730"/>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2B01"/>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3353"/>
    <w:rsid w:val="006F55D2"/>
    <w:rsid w:val="006F7943"/>
    <w:rsid w:val="00701D43"/>
    <w:rsid w:val="007038A3"/>
    <w:rsid w:val="00706E6A"/>
    <w:rsid w:val="00710D41"/>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740A0"/>
    <w:rsid w:val="0088422A"/>
    <w:rsid w:val="00885AB5"/>
    <w:rsid w:val="0089352B"/>
    <w:rsid w:val="00894874"/>
    <w:rsid w:val="00894EA8"/>
    <w:rsid w:val="00897F79"/>
    <w:rsid w:val="008A10AD"/>
    <w:rsid w:val="008A4CC1"/>
    <w:rsid w:val="008A4E75"/>
    <w:rsid w:val="008A6B47"/>
    <w:rsid w:val="008B13D8"/>
    <w:rsid w:val="008B2C43"/>
    <w:rsid w:val="008C3550"/>
    <w:rsid w:val="008C3AD7"/>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C65F4"/>
    <w:rsid w:val="009D0F06"/>
    <w:rsid w:val="009D1831"/>
    <w:rsid w:val="009D7CF7"/>
    <w:rsid w:val="009F0EAF"/>
    <w:rsid w:val="009F1888"/>
    <w:rsid w:val="00A0130D"/>
    <w:rsid w:val="00A068C2"/>
    <w:rsid w:val="00A16528"/>
    <w:rsid w:val="00A31E15"/>
    <w:rsid w:val="00A36429"/>
    <w:rsid w:val="00A40CF9"/>
    <w:rsid w:val="00A411CB"/>
    <w:rsid w:val="00A42BDC"/>
    <w:rsid w:val="00A4319F"/>
    <w:rsid w:val="00A466DC"/>
    <w:rsid w:val="00A6736D"/>
    <w:rsid w:val="00A70D46"/>
    <w:rsid w:val="00A755EB"/>
    <w:rsid w:val="00A843A1"/>
    <w:rsid w:val="00A910CC"/>
    <w:rsid w:val="00A92413"/>
    <w:rsid w:val="00A94601"/>
    <w:rsid w:val="00A96C67"/>
    <w:rsid w:val="00AB1A57"/>
    <w:rsid w:val="00AB20D7"/>
    <w:rsid w:val="00AB4204"/>
    <w:rsid w:val="00AC0B27"/>
    <w:rsid w:val="00AC3D21"/>
    <w:rsid w:val="00AC6484"/>
    <w:rsid w:val="00AD12C0"/>
    <w:rsid w:val="00AD1FC5"/>
    <w:rsid w:val="00AD547B"/>
    <w:rsid w:val="00AE5647"/>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50E4"/>
    <w:rsid w:val="00C26EB1"/>
    <w:rsid w:val="00C35BF0"/>
    <w:rsid w:val="00C35E88"/>
    <w:rsid w:val="00C375CE"/>
    <w:rsid w:val="00C402DF"/>
    <w:rsid w:val="00C45A7F"/>
    <w:rsid w:val="00C47272"/>
    <w:rsid w:val="00C501D7"/>
    <w:rsid w:val="00C5186A"/>
    <w:rsid w:val="00C52E26"/>
    <w:rsid w:val="00C6259A"/>
    <w:rsid w:val="00C71DA1"/>
    <w:rsid w:val="00C75993"/>
    <w:rsid w:val="00C969DF"/>
    <w:rsid w:val="00C97451"/>
    <w:rsid w:val="00CA79F9"/>
    <w:rsid w:val="00CC6156"/>
    <w:rsid w:val="00CC7B13"/>
    <w:rsid w:val="00CD003B"/>
    <w:rsid w:val="00CD49B2"/>
    <w:rsid w:val="00CD4B30"/>
    <w:rsid w:val="00CE2B83"/>
    <w:rsid w:val="00CF1083"/>
    <w:rsid w:val="00CF1F21"/>
    <w:rsid w:val="00CF6DA0"/>
    <w:rsid w:val="00D15FDF"/>
    <w:rsid w:val="00D20C77"/>
    <w:rsid w:val="00D24293"/>
    <w:rsid w:val="00D36223"/>
    <w:rsid w:val="00D37A14"/>
    <w:rsid w:val="00D40F4B"/>
    <w:rsid w:val="00D44305"/>
    <w:rsid w:val="00D53411"/>
    <w:rsid w:val="00D54053"/>
    <w:rsid w:val="00D61E92"/>
    <w:rsid w:val="00D632CC"/>
    <w:rsid w:val="00D6744B"/>
    <w:rsid w:val="00D72C69"/>
    <w:rsid w:val="00D86A25"/>
    <w:rsid w:val="00D96288"/>
    <w:rsid w:val="00DA0B02"/>
    <w:rsid w:val="00DA2CAB"/>
    <w:rsid w:val="00DB09B0"/>
    <w:rsid w:val="00DB1988"/>
    <w:rsid w:val="00DC5D6A"/>
    <w:rsid w:val="00DD4589"/>
    <w:rsid w:val="00DE013C"/>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C44AE"/>
    <w:rsid w:val="00EC6931"/>
    <w:rsid w:val="00ED2C5D"/>
    <w:rsid w:val="00EE14F8"/>
    <w:rsid w:val="00EF11DA"/>
    <w:rsid w:val="00EF32AE"/>
    <w:rsid w:val="00EF4733"/>
    <w:rsid w:val="00EF7635"/>
    <w:rsid w:val="00F01593"/>
    <w:rsid w:val="00F0399B"/>
    <w:rsid w:val="00F040F7"/>
    <w:rsid w:val="00F10E50"/>
    <w:rsid w:val="00F12D13"/>
    <w:rsid w:val="00F13020"/>
    <w:rsid w:val="00F14F82"/>
    <w:rsid w:val="00F16337"/>
    <w:rsid w:val="00F23874"/>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26CE"/>
    <w:rsid w:val="00F95E15"/>
    <w:rsid w:val="00FA3162"/>
    <w:rsid w:val="00FA3542"/>
    <w:rsid w:val="00FA417A"/>
    <w:rsid w:val="00FA50DA"/>
    <w:rsid w:val="00FA5203"/>
    <w:rsid w:val="00FB10A1"/>
    <w:rsid w:val="00FB2B50"/>
    <w:rsid w:val="00FB36A2"/>
    <w:rsid w:val="00FB3FAC"/>
    <w:rsid w:val="00FC53EC"/>
    <w:rsid w:val="00FC61AA"/>
    <w:rsid w:val="00FC6D28"/>
    <w:rsid w:val="00FD1278"/>
    <w:rsid w:val="00FD38E2"/>
    <w:rsid w:val="00FD56E4"/>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1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customStyle="1" w:styleId="Heading3Char">
    <w:name w:val="Heading 3 Char"/>
    <w:basedOn w:val="DefaultParagraphFont"/>
    <w:link w:val="Heading3"/>
    <w:uiPriority w:val="9"/>
    <w:rsid w:val="003018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174343614">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01057668">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09596649">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00322870">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51142851">
      <w:bodyDiv w:val="1"/>
      <w:marLeft w:val="0"/>
      <w:marRight w:val="0"/>
      <w:marTop w:val="0"/>
      <w:marBottom w:val="0"/>
      <w:divBdr>
        <w:top w:val="none" w:sz="0" w:space="0" w:color="auto"/>
        <w:left w:val="none" w:sz="0" w:space="0" w:color="auto"/>
        <w:bottom w:val="none" w:sz="0" w:space="0" w:color="auto"/>
        <w:right w:val="none" w:sz="0" w:space="0" w:color="auto"/>
      </w:divBdr>
      <w:divsChild>
        <w:div w:id="1796169203">
          <w:marLeft w:val="0"/>
          <w:marRight w:val="0"/>
          <w:marTop w:val="0"/>
          <w:marBottom w:val="0"/>
          <w:divBdr>
            <w:top w:val="single" w:sz="2" w:space="0" w:color="E3E5E8"/>
            <w:left w:val="single" w:sz="2" w:space="0" w:color="E3E5E8"/>
            <w:bottom w:val="single" w:sz="2" w:space="0" w:color="E3E5E8"/>
            <w:right w:val="single" w:sz="2" w:space="0" w:color="E3E5E8"/>
          </w:divBdr>
          <w:divsChild>
            <w:div w:id="1008365643">
              <w:marLeft w:val="0"/>
              <w:marRight w:val="0"/>
              <w:marTop w:val="0"/>
              <w:marBottom w:val="0"/>
              <w:divBdr>
                <w:top w:val="single" w:sz="2" w:space="0" w:color="E3E5E8"/>
                <w:left w:val="single" w:sz="2" w:space="0" w:color="E3E5E8"/>
                <w:bottom w:val="single" w:sz="2" w:space="0" w:color="E3E5E8"/>
                <w:right w:val="single" w:sz="2" w:space="0" w:color="E3E5E8"/>
              </w:divBdr>
            </w:div>
            <w:div w:id="239952929">
              <w:marLeft w:val="0"/>
              <w:marRight w:val="0"/>
              <w:marTop w:val="0"/>
              <w:marBottom w:val="0"/>
              <w:divBdr>
                <w:top w:val="single" w:sz="2" w:space="0" w:color="E3E5E8"/>
                <w:left w:val="single" w:sz="2" w:space="0" w:color="E3E5E8"/>
                <w:bottom w:val="single" w:sz="2" w:space="0" w:color="E3E5E8"/>
                <w:right w:val="single" w:sz="2" w:space="0" w:color="E3E5E8"/>
              </w:divBdr>
            </w:div>
            <w:div w:id="1810585295">
              <w:marLeft w:val="0"/>
              <w:marRight w:val="0"/>
              <w:marTop w:val="0"/>
              <w:marBottom w:val="0"/>
              <w:divBdr>
                <w:top w:val="single" w:sz="2" w:space="0" w:color="E3E5E8"/>
                <w:left w:val="single" w:sz="2" w:space="0" w:color="E3E5E8"/>
                <w:bottom w:val="single" w:sz="2" w:space="0" w:color="E3E5E8"/>
                <w:right w:val="single" w:sz="2" w:space="0" w:color="E3E5E8"/>
              </w:divBdr>
            </w:div>
            <w:div w:id="1683432036">
              <w:marLeft w:val="0"/>
              <w:marRight w:val="0"/>
              <w:marTop w:val="0"/>
              <w:marBottom w:val="0"/>
              <w:divBdr>
                <w:top w:val="single" w:sz="2" w:space="0" w:color="E3E5E8"/>
                <w:left w:val="single" w:sz="2" w:space="0" w:color="E3E5E8"/>
                <w:bottom w:val="single" w:sz="2" w:space="0" w:color="E3E5E8"/>
                <w:right w:val="single" w:sz="2" w:space="0" w:color="E3E5E8"/>
              </w:divBdr>
            </w:div>
            <w:div w:id="1682389725">
              <w:marLeft w:val="0"/>
              <w:marRight w:val="0"/>
              <w:marTop w:val="0"/>
              <w:marBottom w:val="0"/>
              <w:divBdr>
                <w:top w:val="single" w:sz="2" w:space="0" w:color="E3E5E8"/>
                <w:left w:val="single" w:sz="2" w:space="0" w:color="E3E5E8"/>
                <w:bottom w:val="single" w:sz="2" w:space="0" w:color="E3E5E8"/>
                <w:right w:val="single" w:sz="2" w:space="0" w:color="E3E5E8"/>
              </w:divBdr>
            </w:div>
            <w:div w:id="1457335534">
              <w:marLeft w:val="0"/>
              <w:marRight w:val="0"/>
              <w:marTop w:val="0"/>
              <w:marBottom w:val="0"/>
              <w:divBdr>
                <w:top w:val="single" w:sz="2" w:space="0" w:color="E3E5E8"/>
                <w:left w:val="single" w:sz="2" w:space="0" w:color="E3E5E8"/>
                <w:bottom w:val="single" w:sz="2" w:space="0" w:color="E3E5E8"/>
                <w:right w:val="single" w:sz="2" w:space="0" w:color="E3E5E8"/>
              </w:divBdr>
            </w:div>
            <w:div w:id="1124496778">
              <w:marLeft w:val="0"/>
              <w:marRight w:val="0"/>
              <w:marTop w:val="0"/>
              <w:marBottom w:val="0"/>
              <w:divBdr>
                <w:top w:val="single" w:sz="2" w:space="0" w:color="E3E5E8"/>
                <w:left w:val="single" w:sz="2" w:space="0" w:color="E3E5E8"/>
                <w:bottom w:val="single" w:sz="2" w:space="0" w:color="E3E5E8"/>
                <w:right w:val="single" w:sz="2" w:space="0" w:color="E3E5E8"/>
              </w:divBdr>
            </w:div>
            <w:div w:id="1459495828">
              <w:marLeft w:val="0"/>
              <w:marRight w:val="0"/>
              <w:marTop w:val="0"/>
              <w:marBottom w:val="0"/>
              <w:divBdr>
                <w:top w:val="single" w:sz="2" w:space="0" w:color="E3E5E8"/>
                <w:left w:val="single" w:sz="2" w:space="0" w:color="E3E5E8"/>
                <w:bottom w:val="single" w:sz="2" w:space="0" w:color="E3E5E8"/>
                <w:right w:val="single" w:sz="2" w:space="0" w:color="E3E5E8"/>
              </w:divBdr>
            </w:div>
            <w:div w:id="12794180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75934380">
          <w:marLeft w:val="0"/>
          <w:marRight w:val="0"/>
          <w:marTop w:val="0"/>
          <w:marBottom w:val="0"/>
          <w:divBdr>
            <w:top w:val="single" w:sz="2" w:space="0" w:color="E3E5E8"/>
            <w:left w:val="single" w:sz="2" w:space="0" w:color="E3E5E8"/>
            <w:bottom w:val="single" w:sz="2" w:space="0" w:color="E3E5E8"/>
            <w:right w:val="single" w:sz="2" w:space="0" w:color="E3E5E8"/>
          </w:divBdr>
          <w:divsChild>
            <w:div w:id="1157847410">
              <w:marLeft w:val="0"/>
              <w:marRight w:val="0"/>
              <w:marTop w:val="0"/>
              <w:marBottom w:val="0"/>
              <w:divBdr>
                <w:top w:val="single" w:sz="2" w:space="0" w:color="E3E5E8"/>
                <w:left w:val="single" w:sz="2" w:space="0" w:color="E3E5E8"/>
                <w:bottom w:val="single" w:sz="2" w:space="0" w:color="E3E5E8"/>
                <w:right w:val="single" w:sz="2" w:space="0" w:color="E3E5E8"/>
              </w:divBdr>
            </w:div>
            <w:div w:id="2070808703">
              <w:marLeft w:val="0"/>
              <w:marRight w:val="0"/>
              <w:marTop w:val="0"/>
              <w:marBottom w:val="0"/>
              <w:divBdr>
                <w:top w:val="single" w:sz="2" w:space="0" w:color="E3E5E8"/>
                <w:left w:val="single" w:sz="2" w:space="0" w:color="E3E5E8"/>
                <w:bottom w:val="single" w:sz="2" w:space="0" w:color="E3E5E8"/>
                <w:right w:val="single" w:sz="2" w:space="0" w:color="E3E5E8"/>
              </w:divBdr>
            </w:div>
            <w:div w:id="2144420401">
              <w:marLeft w:val="0"/>
              <w:marRight w:val="0"/>
              <w:marTop w:val="0"/>
              <w:marBottom w:val="0"/>
              <w:divBdr>
                <w:top w:val="single" w:sz="2" w:space="0" w:color="E3E5E8"/>
                <w:left w:val="single" w:sz="2" w:space="0" w:color="E3E5E8"/>
                <w:bottom w:val="single" w:sz="2" w:space="0" w:color="E3E5E8"/>
                <w:right w:val="single" w:sz="2" w:space="0" w:color="E3E5E8"/>
              </w:divBdr>
            </w:div>
            <w:div w:id="2132476742">
              <w:marLeft w:val="0"/>
              <w:marRight w:val="0"/>
              <w:marTop w:val="0"/>
              <w:marBottom w:val="0"/>
              <w:divBdr>
                <w:top w:val="single" w:sz="2" w:space="0" w:color="E3E5E8"/>
                <w:left w:val="single" w:sz="2" w:space="0" w:color="E3E5E8"/>
                <w:bottom w:val="single" w:sz="2" w:space="0" w:color="E3E5E8"/>
                <w:right w:val="single" w:sz="2" w:space="0" w:color="E3E5E8"/>
              </w:divBdr>
            </w:div>
            <w:div w:id="766735043">
              <w:marLeft w:val="0"/>
              <w:marRight w:val="0"/>
              <w:marTop w:val="0"/>
              <w:marBottom w:val="0"/>
              <w:divBdr>
                <w:top w:val="single" w:sz="2" w:space="0" w:color="E3E5E8"/>
                <w:left w:val="single" w:sz="2" w:space="0" w:color="E3E5E8"/>
                <w:bottom w:val="single" w:sz="2" w:space="0" w:color="E3E5E8"/>
                <w:right w:val="single" w:sz="2" w:space="0" w:color="E3E5E8"/>
              </w:divBdr>
            </w:div>
            <w:div w:id="1007054353">
              <w:marLeft w:val="0"/>
              <w:marRight w:val="0"/>
              <w:marTop w:val="0"/>
              <w:marBottom w:val="0"/>
              <w:divBdr>
                <w:top w:val="single" w:sz="2" w:space="0" w:color="E3E5E8"/>
                <w:left w:val="single" w:sz="2" w:space="0" w:color="E3E5E8"/>
                <w:bottom w:val="single" w:sz="2" w:space="0" w:color="E3E5E8"/>
                <w:right w:val="single" w:sz="2" w:space="0" w:color="E3E5E8"/>
              </w:divBdr>
            </w:div>
            <w:div w:id="996305693">
              <w:marLeft w:val="0"/>
              <w:marRight w:val="0"/>
              <w:marTop w:val="0"/>
              <w:marBottom w:val="0"/>
              <w:divBdr>
                <w:top w:val="single" w:sz="2" w:space="0" w:color="E3E5E8"/>
                <w:left w:val="single" w:sz="2" w:space="0" w:color="E3E5E8"/>
                <w:bottom w:val="single" w:sz="2" w:space="0" w:color="E3E5E8"/>
                <w:right w:val="single" w:sz="2" w:space="0" w:color="E3E5E8"/>
              </w:divBdr>
            </w:div>
            <w:div w:id="1436173987">
              <w:marLeft w:val="0"/>
              <w:marRight w:val="0"/>
              <w:marTop w:val="0"/>
              <w:marBottom w:val="0"/>
              <w:divBdr>
                <w:top w:val="single" w:sz="2" w:space="0" w:color="E3E5E8"/>
                <w:left w:val="single" w:sz="2" w:space="0" w:color="E3E5E8"/>
                <w:bottom w:val="single" w:sz="2" w:space="0" w:color="E3E5E8"/>
                <w:right w:val="single" w:sz="2" w:space="0" w:color="E3E5E8"/>
              </w:divBdr>
            </w:div>
            <w:div w:id="1862619887">
              <w:marLeft w:val="0"/>
              <w:marRight w:val="0"/>
              <w:marTop w:val="0"/>
              <w:marBottom w:val="0"/>
              <w:divBdr>
                <w:top w:val="single" w:sz="2" w:space="0" w:color="E3E5E8"/>
                <w:left w:val="single" w:sz="2" w:space="0" w:color="E3E5E8"/>
                <w:bottom w:val="single" w:sz="2" w:space="0" w:color="E3E5E8"/>
                <w:right w:val="single" w:sz="2" w:space="0" w:color="E3E5E8"/>
              </w:divBdr>
            </w:div>
            <w:div w:id="1252348466">
              <w:marLeft w:val="0"/>
              <w:marRight w:val="0"/>
              <w:marTop w:val="0"/>
              <w:marBottom w:val="0"/>
              <w:divBdr>
                <w:top w:val="single" w:sz="2" w:space="0" w:color="E3E5E8"/>
                <w:left w:val="single" w:sz="2" w:space="0" w:color="E3E5E8"/>
                <w:bottom w:val="single" w:sz="2" w:space="0" w:color="E3E5E8"/>
                <w:right w:val="single" w:sz="2" w:space="0" w:color="E3E5E8"/>
              </w:divBdr>
            </w:div>
            <w:div w:id="1904022092">
              <w:marLeft w:val="0"/>
              <w:marRight w:val="0"/>
              <w:marTop w:val="0"/>
              <w:marBottom w:val="0"/>
              <w:divBdr>
                <w:top w:val="single" w:sz="2" w:space="0" w:color="E3E5E8"/>
                <w:left w:val="single" w:sz="2" w:space="0" w:color="E3E5E8"/>
                <w:bottom w:val="single" w:sz="2" w:space="0" w:color="E3E5E8"/>
                <w:right w:val="single" w:sz="2" w:space="0" w:color="E3E5E8"/>
              </w:divBdr>
              <w:divsChild>
                <w:div w:id="1517694412">
                  <w:marLeft w:val="0"/>
                  <w:marRight w:val="0"/>
                  <w:marTop w:val="0"/>
                  <w:marBottom w:val="0"/>
                  <w:divBdr>
                    <w:top w:val="none" w:sz="0" w:space="0" w:color="auto"/>
                    <w:left w:val="none" w:sz="0" w:space="0" w:color="auto"/>
                    <w:bottom w:val="none" w:sz="0" w:space="0" w:color="auto"/>
                    <w:right w:val="none" w:sz="0" w:space="0" w:color="auto"/>
                  </w:divBdr>
                </w:div>
                <w:div w:id="1976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5</cp:revision>
  <dcterms:created xsi:type="dcterms:W3CDTF">2024-04-05T18:07:00Z</dcterms:created>
  <dcterms:modified xsi:type="dcterms:W3CDTF">2024-04-05T18:18:00Z</dcterms:modified>
</cp:coreProperties>
</file>