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413A" w14:textId="5AB7281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22E91BBB" w:rsidR="00901C2C" w:rsidRDefault="00DD4589" w:rsidP="00FB3FAC">
      <w:pPr>
        <w:spacing w:after="0"/>
        <w:jc w:val="center"/>
        <w:rPr>
          <w:rFonts w:ascii="Tahoma" w:hAnsi="Tahoma" w:cs="Tahoma"/>
          <w:b/>
          <w:bCs/>
        </w:rPr>
      </w:pPr>
      <w:r>
        <w:rPr>
          <w:rFonts w:ascii="Tahoma" w:hAnsi="Tahoma" w:cs="Tahoma"/>
          <w:b/>
          <w:bCs/>
        </w:rPr>
        <w:t xml:space="preserve">for Sunday, </w:t>
      </w:r>
      <w:r w:rsidR="00474BB6">
        <w:rPr>
          <w:rFonts w:ascii="Tahoma" w:hAnsi="Tahoma" w:cs="Tahoma"/>
          <w:b/>
          <w:bCs/>
        </w:rPr>
        <w:t>April 14</w:t>
      </w:r>
      <w:r w:rsidR="00474BB6" w:rsidRPr="00474BB6">
        <w:rPr>
          <w:rFonts w:ascii="Tahoma" w:hAnsi="Tahoma" w:cs="Tahoma"/>
          <w:b/>
          <w:bCs/>
          <w:vertAlign w:val="superscript"/>
        </w:rPr>
        <w:t>th</w:t>
      </w:r>
      <w:r w:rsidR="004B4AD3">
        <w:rPr>
          <w:rFonts w:ascii="Tahoma" w:hAnsi="Tahoma" w:cs="Tahoma"/>
          <w:b/>
          <w:bCs/>
        </w:rPr>
        <w:t>,</w:t>
      </w:r>
      <w:r w:rsidR="00813466">
        <w:rPr>
          <w:rFonts w:ascii="Tahoma" w:hAnsi="Tahoma" w:cs="Tahoma"/>
          <w:b/>
          <w:bCs/>
        </w:rPr>
        <w:t xml:space="preserve"> </w:t>
      </w:r>
      <w:proofErr w:type="gramStart"/>
      <w:r w:rsidR="00813466">
        <w:rPr>
          <w:rFonts w:ascii="Tahoma" w:hAnsi="Tahoma" w:cs="Tahoma"/>
          <w:b/>
          <w:bCs/>
        </w:rPr>
        <w:t>2024</w:t>
      </w:r>
      <w:proofErr w:type="gramEnd"/>
      <w:r w:rsidR="00FB3FAC">
        <w:rPr>
          <w:rFonts w:ascii="Tahoma" w:hAnsi="Tahoma" w:cs="Tahoma"/>
          <w:b/>
          <w:bCs/>
        </w:rPr>
        <w:t xml:space="preserve"> at 10:45 AM</w:t>
      </w:r>
    </w:p>
    <w:p w14:paraId="31B9614C" w14:textId="77777777" w:rsidR="00165BA0" w:rsidRDefault="00165BA0" w:rsidP="00FB3FAC">
      <w:pPr>
        <w:spacing w:after="0"/>
        <w:jc w:val="center"/>
        <w:rPr>
          <w:rFonts w:ascii="Tahoma" w:hAnsi="Tahoma" w:cs="Tahoma"/>
          <w:b/>
          <w:bCs/>
        </w:rPr>
      </w:pPr>
    </w:p>
    <w:p w14:paraId="78D1FAD1" w14:textId="1A10D3FC" w:rsidR="00901C2C" w:rsidRPr="00363167" w:rsidRDefault="000C2CFC">
      <w:pPr>
        <w:rPr>
          <w:rFonts w:ascii="Tahoma" w:hAnsi="Tahoma" w:cs="Tahoma"/>
        </w:rPr>
      </w:pPr>
      <w:r>
        <w:rPr>
          <w:rFonts w:ascii="Tahoma" w:hAnsi="Tahoma" w:cs="Tahoma"/>
          <w:b/>
          <w:bCs/>
        </w:rPr>
        <w:t>Opening</w:t>
      </w:r>
      <w:r w:rsidR="00363167">
        <w:rPr>
          <w:rFonts w:ascii="Tahoma" w:hAnsi="Tahoma" w:cs="Tahoma"/>
          <w:b/>
          <w:bCs/>
        </w:rPr>
        <w:t xml:space="preserve"> </w:t>
      </w:r>
      <w:r w:rsidR="00C35BF0">
        <w:rPr>
          <w:rFonts w:ascii="Tahoma" w:hAnsi="Tahoma" w:cs="Tahoma"/>
          <w:b/>
          <w:bCs/>
        </w:rPr>
        <w:t>Song</w:t>
      </w:r>
      <w:r w:rsidR="00363167">
        <w:rPr>
          <w:rFonts w:ascii="Tahoma" w:hAnsi="Tahoma" w:cs="Tahoma"/>
          <w:b/>
          <w:bCs/>
        </w:rPr>
        <w:t xml:space="preserve"> </w:t>
      </w:r>
      <w:r w:rsidR="00363167">
        <w:rPr>
          <w:rFonts w:ascii="Tahoma" w:hAnsi="Tahoma" w:cs="Tahoma"/>
        </w:rPr>
        <w:t xml:space="preserve">– </w:t>
      </w:r>
      <w:r w:rsidR="00474BB6">
        <w:rPr>
          <w:rFonts w:ascii="Tahoma" w:hAnsi="Tahoma" w:cs="Tahoma"/>
        </w:rPr>
        <w:t>Living Hope</w:t>
      </w:r>
    </w:p>
    <w:p w14:paraId="43DB4BEF" w14:textId="4DFE44FC" w:rsidR="00901C2C" w:rsidRDefault="00901C2C">
      <w:pPr>
        <w:rPr>
          <w:rFonts w:ascii="Tahoma" w:hAnsi="Tahoma" w:cs="Tahoma"/>
          <w:b/>
          <w:bCs/>
        </w:rPr>
      </w:pPr>
      <w:r>
        <w:rPr>
          <w:rFonts w:ascii="Tahoma" w:hAnsi="Tahoma" w:cs="Tahoma"/>
          <w:b/>
          <w:bCs/>
        </w:rPr>
        <w:t>Announcements</w:t>
      </w:r>
    </w:p>
    <w:p w14:paraId="4B4C771D" w14:textId="77777777" w:rsidR="00474BB6" w:rsidRPr="00292061" w:rsidRDefault="00901C2C" w:rsidP="00474BB6">
      <w:pPr>
        <w:rPr>
          <w:rFonts w:ascii="Tahoma" w:hAnsi="Tahoma" w:cs="Tahoma"/>
          <w:bCs/>
        </w:rPr>
      </w:pPr>
      <w:r>
        <w:rPr>
          <w:rFonts w:ascii="Tahoma" w:hAnsi="Tahoma" w:cs="Tahoma"/>
          <w:b/>
          <w:bCs/>
        </w:rPr>
        <w:t>Gospel Greeting</w:t>
      </w:r>
      <w:r w:rsidR="00612BF4">
        <w:rPr>
          <w:rFonts w:ascii="Tahoma" w:hAnsi="Tahoma" w:cs="Tahoma"/>
        </w:rPr>
        <w:t xml:space="preserve"> </w:t>
      </w:r>
      <w:r w:rsidR="00540019">
        <w:rPr>
          <w:rFonts w:ascii="Tahoma" w:hAnsi="Tahoma" w:cs="Tahoma"/>
        </w:rPr>
        <w:t xml:space="preserve">– </w:t>
      </w:r>
      <w:r w:rsidR="00474BB6" w:rsidRPr="00292061">
        <w:rPr>
          <w:rFonts w:ascii="Tahoma" w:hAnsi="Tahoma" w:cs="Tahoma"/>
          <w:bCs/>
        </w:rPr>
        <w:t xml:space="preserve">Grace to you and peace from God our Father and the Lord Jesus Christ, who gave himself for our sins to deliver us from the present evil age, according to the will of our God and Father, to whom be the glory forever and ever. Amen. </w:t>
      </w:r>
      <w:r w:rsidR="00474BB6" w:rsidRPr="00292061">
        <w:rPr>
          <w:rFonts w:ascii="Tahoma" w:hAnsi="Tahoma" w:cs="Tahoma"/>
          <w:bCs/>
        </w:rPr>
        <w:tab/>
        <w:t>Gal. 1:3-5</w:t>
      </w:r>
    </w:p>
    <w:p w14:paraId="2933AAC3" w14:textId="5BCCE7A0" w:rsidR="007F5B11" w:rsidRPr="00FA7D10" w:rsidRDefault="00075E98" w:rsidP="000D41F7">
      <w:pPr>
        <w:rPr>
          <w:rFonts w:ascii="Tahoma" w:hAnsi="Tahoma" w:cs="Tahoma"/>
          <w:bCs/>
        </w:rPr>
      </w:pPr>
      <w:r>
        <w:rPr>
          <w:rFonts w:ascii="Tahoma" w:hAnsi="Tahoma" w:cs="Tahoma"/>
          <w:b/>
          <w:bCs/>
        </w:rPr>
        <w:t xml:space="preserve">Call to Worship Song </w:t>
      </w:r>
      <w:r>
        <w:rPr>
          <w:rFonts w:ascii="Tahoma" w:hAnsi="Tahoma" w:cs="Tahoma"/>
        </w:rPr>
        <w:t>–</w:t>
      </w:r>
      <w:r w:rsidR="00FA7D10">
        <w:rPr>
          <w:rFonts w:ascii="Tahoma" w:hAnsi="Tahoma" w:cs="Tahoma"/>
        </w:rPr>
        <w:t xml:space="preserve"> </w:t>
      </w:r>
      <w:r w:rsidR="00474BB6">
        <w:rPr>
          <w:rFonts w:ascii="Tahoma" w:hAnsi="Tahoma" w:cs="Tahoma"/>
        </w:rPr>
        <w:t>NTH 1 – All People That on Earth Do Dwell</w:t>
      </w:r>
    </w:p>
    <w:p w14:paraId="2727C3AA" w14:textId="77777777" w:rsidR="00474BB6" w:rsidRPr="00292061" w:rsidRDefault="000D57DD" w:rsidP="00474BB6">
      <w:pPr>
        <w:rPr>
          <w:rFonts w:ascii="Tahoma" w:hAnsi="Tahoma" w:cs="Tahoma"/>
          <w:bCs/>
        </w:rPr>
      </w:pPr>
      <w:r>
        <w:rPr>
          <w:rFonts w:ascii="Tahoma" w:hAnsi="Tahoma" w:cs="Tahoma"/>
          <w:b/>
          <w:bCs/>
        </w:rPr>
        <w:t>Call to Worship</w:t>
      </w:r>
      <w:r>
        <w:rPr>
          <w:rFonts w:ascii="Tahoma" w:hAnsi="Tahoma" w:cs="Tahoma"/>
        </w:rPr>
        <w:t xml:space="preserve"> </w:t>
      </w:r>
      <w:bookmarkStart w:id="0" w:name="_Hlk83985878"/>
      <w:r w:rsidR="0034215C">
        <w:rPr>
          <w:rFonts w:ascii="Tahoma" w:hAnsi="Tahoma" w:cs="Tahoma"/>
        </w:rPr>
        <w:t>–</w:t>
      </w:r>
      <w:bookmarkStart w:id="1" w:name="_Hlk33093066"/>
      <w:r w:rsidR="005A0986">
        <w:rPr>
          <w:rFonts w:ascii="Tahoma" w:hAnsi="Tahoma" w:cs="Tahoma"/>
        </w:rPr>
        <w:t xml:space="preserve"> </w:t>
      </w:r>
      <w:bookmarkStart w:id="2" w:name="_Hlk32484036"/>
      <w:bookmarkEnd w:id="0"/>
      <w:bookmarkEnd w:id="1"/>
      <w:r w:rsidR="00474BB6" w:rsidRPr="00292061">
        <w:rPr>
          <w:rFonts w:ascii="Tahoma" w:hAnsi="Tahoma" w:cs="Tahoma"/>
          <w:bCs/>
        </w:rPr>
        <w:t xml:space="preserve">I </w:t>
      </w:r>
      <w:proofErr w:type="gramStart"/>
      <w:r w:rsidR="00474BB6" w:rsidRPr="00292061">
        <w:rPr>
          <w:rFonts w:ascii="Tahoma" w:hAnsi="Tahoma" w:cs="Tahoma"/>
          <w:bCs/>
        </w:rPr>
        <w:t>lift up</w:t>
      </w:r>
      <w:proofErr w:type="gramEnd"/>
      <w:r w:rsidR="00474BB6" w:rsidRPr="00292061">
        <w:rPr>
          <w:rFonts w:ascii="Tahoma" w:hAnsi="Tahoma" w:cs="Tahoma"/>
          <w:bCs/>
        </w:rPr>
        <w:t xml:space="preserve"> my eyes to the hills. From where does my help come? My help comes from the </w:t>
      </w:r>
      <w:r w:rsidR="00474BB6">
        <w:rPr>
          <w:rFonts w:ascii="Tahoma" w:hAnsi="Tahoma" w:cs="Tahoma"/>
          <w:bCs/>
        </w:rPr>
        <w:t>LORD</w:t>
      </w:r>
      <w:r w:rsidR="00474BB6" w:rsidRPr="00292061">
        <w:rPr>
          <w:rFonts w:ascii="Tahoma" w:hAnsi="Tahoma" w:cs="Tahoma"/>
          <w:bCs/>
        </w:rPr>
        <w:t xml:space="preserve">, who made heaven and earth. </w:t>
      </w:r>
      <w:r w:rsidR="00474BB6" w:rsidRPr="00292061">
        <w:rPr>
          <w:rFonts w:ascii="Tahoma" w:hAnsi="Tahoma" w:cs="Tahoma"/>
          <w:bCs/>
        </w:rPr>
        <w:tab/>
        <w:t>Ps. 121:1-2</w:t>
      </w:r>
    </w:p>
    <w:bookmarkEnd w:id="2"/>
    <w:p w14:paraId="7369265E" w14:textId="3B8A1EAF" w:rsidR="00901C2C" w:rsidRPr="00111F74" w:rsidRDefault="00901C2C" w:rsidP="009B01FA">
      <w:pPr>
        <w:rPr>
          <w:rFonts w:ascii="Tahoma" w:hAnsi="Tahoma" w:cs="Tahoma"/>
        </w:rPr>
      </w:pPr>
      <w:r>
        <w:rPr>
          <w:rFonts w:ascii="Tahoma" w:hAnsi="Tahoma" w:cs="Tahoma"/>
          <w:b/>
          <w:bCs/>
        </w:rPr>
        <w:t>Prayer of Adoration &amp; Invocation</w:t>
      </w:r>
    </w:p>
    <w:p w14:paraId="4B171253" w14:textId="3B1D9346" w:rsidR="00C57FAC" w:rsidRPr="00474BB6" w:rsidRDefault="00435B56" w:rsidP="00961F76">
      <w:pPr>
        <w:spacing w:after="0"/>
        <w:rPr>
          <w:rFonts w:ascii="Tahoma" w:hAnsi="Tahoma" w:cs="Tahoma"/>
        </w:rPr>
      </w:pPr>
      <w:r>
        <w:rPr>
          <w:rFonts w:ascii="Tahoma" w:hAnsi="Tahoma" w:cs="Tahoma"/>
          <w:b/>
          <w:bCs/>
        </w:rPr>
        <w:t>Hymn</w:t>
      </w:r>
      <w:r w:rsidR="00016E6F">
        <w:rPr>
          <w:rFonts w:ascii="Tahoma" w:hAnsi="Tahoma" w:cs="Tahoma"/>
          <w:b/>
          <w:bCs/>
        </w:rPr>
        <w:t xml:space="preserve"> of Praise</w:t>
      </w:r>
      <w:r w:rsidR="00901C2C">
        <w:rPr>
          <w:rFonts w:ascii="Tahoma" w:hAnsi="Tahoma" w:cs="Tahoma"/>
        </w:rPr>
        <w:t xml:space="preserve"> </w:t>
      </w:r>
      <w:r w:rsidR="00474BB6" w:rsidRPr="00474BB6">
        <w:rPr>
          <w:rFonts w:ascii="Tahoma" w:hAnsi="Tahoma" w:cs="Tahoma"/>
        </w:rPr>
        <w:t>–</w:t>
      </w:r>
      <w:r w:rsidR="00474BB6">
        <w:rPr>
          <w:rFonts w:ascii="Tahoma" w:hAnsi="Tahoma" w:cs="Tahoma"/>
          <w:b/>
          <w:bCs/>
        </w:rPr>
        <w:t xml:space="preserve"> </w:t>
      </w:r>
      <w:r w:rsidR="00474BB6">
        <w:rPr>
          <w:rFonts w:ascii="Tahoma" w:hAnsi="Tahoma" w:cs="Tahoma"/>
        </w:rPr>
        <w:t>NTH 580 – Lead On, O King Eternal</w:t>
      </w:r>
    </w:p>
    <w:p w14:paraId="23E855A3" w14:textId="77777777" w:rsidR="006105B9" w:rsidRDefault="006105B9" w:rsidP="00961F76">
      <w:pPr>
        <w:spacing w:after="0"/>
        <w:rPr>
          <w:rFonts w:ascii="Tahoma" w:hAnsi="Tahoma" w:cs="Tahoma"/>
        </w:rPr>
      </w:pPr>
    </w:p>
    <w:p w14:paraId="69896CB4" w14:textId="65B3BD3F"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474BB6">
        <w:rPr>
          <w:rFonts w:ascii="Tahoma" w:hAnsi="Tahoma" w:cs="Tahoma"/>
        </w:rPr>
        <w:t>Matthew 22:34-40</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143B54B7" w14:textId="0F52B8C9" w:rsidR="00C57FAC" w:rsidRPr="00474BB6" w:rsidRDefault="007C06C8" w:rsidP="00474BB6">
      <w:pPr>
        <w:rPr>
          <w:rFonts w:ascii="Tahoma" w:eastAsia="Times New Roman" w:hAnsi="Tahoma" w:cs="Tahoma"/>
        </w:rPr>
      </w:pPr>
      <w:r w:rsidRPr="00866176">
        <w:rPr>
          <w:rFonts w:ascii="Tahoma" w:hAnsi="Tahoma" w:cs="Tahoma"/>
          <w:b/>
          <w:bCs/>
        </w:rPr>
        <w:t xml:space="preserve">Corporate </w:t>
      </w:r>
      <w:r w:rsidR="0043136A" w:rsidRPr="00866176">
        <w:rPr>
          <w:rFonts w:ascii="Tahoma" w:hAnsi="Tahoma" w:cs="Tahoma"/>
          <w:b/>
          <w:bCs/>
        </w:rPr>
        <w:t>Confession</w:t>
      </w:r>
      <w:r w:rsidRPr="00866176">
        <w:rPr>
          <w:rFonts w:ascii="Tahoma" w:hAnsi="Tahoma" w:cs="Tahoma"/>
          <w:b/>
          <w:bCs/>
        </w:rPr>
        <w:t xml:space="preserve"> of Sin</w:t>
      </w:r>
      <w:r w:rsidR="00FA50DA" w:rsidRPr="00CD003B">
        <w:rPr>
          <w:rFonts w:ascii="Tahoma" w:hAnsi="Tahoma" w:cs="Tahoma"/>
        </w:rPr>
        <w:t xml:space="preserve"> –</w:t>
      </w:r>
      <w:bookmarkStart w:id="3" w:name="_Hlk34386577"/>
      <w:r w:rsidR="008B2C43">
        <w:rPr>
          <w:rFonts w:ascii="Tahoma" w:eastAsia="Times New Roman" w:hAnsi="Tahoma" w:cs="Tahoma"/>
        </w:rPr>
        <w:t xml:space="preserve"> </w:t>
      </w:r>
      <w:bookmarkStart w:id="4" w:name="_Hlk76126144"/>
      <w:bookmarkStart w:id="5" w:name="_Hlk45291990"/>
      <w:bookmarkEnd w:id="3"/>
      <w:r w:rsidR="00474BB6">
        <w:rPr>
          <w:rFonts w:ascii="Tahoma" w:eastAsia="Times New Roman" w:hAnsi="Tahoma" w:cs="Tahoma"/>
        </w:rPr>
        <w:t xml:space="preserve">Most holy and merciful Father, we acknowledge and confess before you our sinful nature – prone to evil and slothful in good – and all our shortcomings and offenses against you. You alone know how often we have sinned in wandering from your ways, in wasting your gifts, in forgetting your love. O Lord, have mercy on us, who are ashamed and sorry for all the ways we have displeased you. Teach us to hate our errors, cleanse us from our secret faults, and forgive our sins for the sake of your dear Son. And O most holy and loving Father, send your purifying grace into our hearts, we beseech you, that we may henceforth live in your light and walk in your ways, according to the commandments of Jesus Christ our Lord. Amen. </w:t>
      </w:r>
      <w:bookmarkEnd w:id="5"/>
    </w:p>
    <w:bookmarkEnd w:id="4"/>
    <w:p w14:paraId="52116B53" w14:textId="77777777" w:rsidR="00474BB6" w:rsidRPr="00292061" w:rsidRDefault="00037FBD" w:rsidP="00474BB6">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6" w:name="_Hlk34387092"/>
      <w:bookmarkStart w:id="7" w:name="_Hlk44058760"/>
      <w:bookmarkStart w:id="8" w:name="_Hlk47089591"/>
      <w:bookmarkStart w:id="9" w:name="_Hlk45907160"/>
      <w:r w:rsidR="00474BB6" w:rsidRPr="00292061">
        <w:rPr>
          <w:rFonts w:ascii="Tahoma" w:hAnsi="Tahoma" w:cs="Tahoma"/>
          <w:bCs/>
        </w:rPr>
        <w:t>For God so loved the world, that he gave his only Son, that whoever believes in him should not perish but have eternal life. For God did not send his Son into the world to condemn the world, but in order that the world might be saved through him.</w:t>
      </w:r>
      <w:r w:rsidR="00474BB6">
        <w:rPr>
          <w:rFonts w:ascii="Tahoma" w:hAnsi="Tahoma" w:cs="Tahoma"/>
          <w:bCs/>
        </w:rPr>
        <w:t xml:space="preserve"> </w:t>
      </w:r>
      <w:r w:rsidR="00474BB6" w:rsidRPr="00F1134B">
        <w:rPr>
          <w:rFonts w:ascii="Tahoma" w:hAnsi="Tahoma" w:cs="Tahoma"/>
        </w:rPr>
        <w:t>Whoever believes in Him is not condemned; but whoever does not believe is condemned already, because He has not believed in the name of the only Son of God.</w:t>
      </w:r>
      <w:r w:rsidR="00474BB6" w:rsidRPr="00F1134B">
        <w:rPr>
          <w:rFonts w:ascii="Tahoma" w:hAnsi="Tahoma" w:cs="Tahoma"/>
          <w:bCs/>
        </w:rPr>
        <w:tab/>
      </w:r>
      <w:r w:rsidR="00474BB6" w:rsidRPr="00292061">
        <w:rPr>
          <w:rFonts w:ascii="Tahoma" w:hAnsi="Tahoma" w:cs="Tahoma"/>
          <w:bCs/>
        </w:rPr>
        <w:t>J</w:t>
      </w:r>
      <w:r w:rsidR="00474BB6">
        <w:rPr>
          <w:rFonts w:ascii="Tahoma" w:hAnsi="Tahoma" w:cs="Tahoma"/>
          <w:bCs/>
        </w:rPr>
        <w:t>ohn</w:t>
      </w:r>
      <w:r w:rsidR="00474BB6" w:rsidRPr="00292061">
        <w:rPr>
          <w:rFonts w:ascii="Tahoma" w:hAnsi="Tahoma" w:cs="Tahoma"/>
          <w:bCs/>
        </w:rPr>
        <w:t xml:space="preserve"> 3:16-1</w:t>
      </w:r>
      <w:r w:rsidR="00474BB6">
        <w:rPr>
          <w:rFonts w:ascii="Tahoma" w:hAnsi="Tahoma" w:cs="Tahoma"/>
          <w:bCs/>
        </w:rPr>
        <w:t>8</w:t>
      </w:r>
    </w:p>
    <w:bookmarkEnd w:id="9"/>
    <w:p w14:paraId="632C4EBA" w14:textId="77777777" w:rsidR="00474BB6" w:rsidRPr="00292061" w:rsidRDefault="0021385A" w:rsidP="00474BB6">
      <w:pPr>
        <w:rPr>
          <w:rFonts w:ascii="Tahoma" w:hAnsi="Tahoma" w:cs="Tahoma"/>
          <w:bCs/>
        </w:rPr>
      </w:pPr>
      <w:r>
        <w:rPr>
          <w:rFonts w:ascii="Tahoma" w:hAnsi="Tahoma" w:cs="Tahoma"/>
          <w:b/>
          <w:bCs/>
        </w:rPr>
        <w:t>Exhortation to Give</w:t>
      </w:r>
      <w:r>
        <w:rPr>
          <w:rFonts w:ascii="Tahoma" w:hAnsi="Tahoma" w:cs="Tahoma"/>
        </w:rPr>
        <w:t xml:space="preserve"> – </w:t>
      </w:r>
      <w:bookmarkStart w:id="10" w:name="_Hlk80367970"/>
      <w:bookmarkEnd w:id="6"/>
      <w:bookmarkEnd w:id="7"/>
      <w:bookmarkEnd w:id="8"/>
      <w:r w:rsidR="00474BB6" w:rsidRPr="00292061">
        <w:rPr>
          <w:rFonts w:ascii="Tahoma" w:hAnsi="Tahoma" w:cs="Tahoma"/>
          <w:bCs/>
        </w:rPr>
        <w:t>Not that I seek the gift, but I seek the fruit that increases to your credit. I have received full payment, and more. I am well supplied, having received from Epaphroditus the gifts you sent, a fragrant offering, a sacrifice acceptable and pleasing to God. And my God will supply every need of yours according to his riches in glory in Christ Jesus. To our God and Father be glory forever and ever. Amen.  Philippians 4:17-20</w:t>
      </w:r>
    </w:p>
    <w:bookmarkEnd w:id="10"/>
    <w:p w14:paraId="2BAF8109" w14:textId="73C67D9A" w:rsidR="00AC3D21" w:rsidRPr="008437C3" w:rsidRDefault="00AC3D21" w:rsidP="005F0963">
      <w:pPr>
        <w:rPr>
          <w:rFonts w:ascii="Tahoma" w:hAnsi="Tahoma" w:cs="Tahoma"/>
        </w:rPr>
      </w:pPr>
      <w:r>
        <w:rPr>
          <w:rFonts w:ascii="Tahoma" w:hAnsi="Tahoma" w:cs="Tahoma"/>
          <w:b/>
          <w:bCs/>
        </w:rPr>
        <w:t>Collection with Prayer</w:t>
      </w:r>
      <w:r w:rsidR="008437C3">
        <w:rPr>
          <w:rFonts w:ascii="Tahoma" w:hAnsi="Tahoma" w:cs="Tahoma"/>
        </w:rPr>
        <w:t xml:space="preserve"> (Offertory</w:t>
      </w:r>
      <w:r w:rsidR="00301810">
        <w:rPr>
          <w:rFonts w:ascii="Tahoma" w:hAnsi="Tahoma" w:cs="Tahoma"/>
        </w:rPr>
        <w:t xml:space="preserve">: </w:t>
      </w:r>
      <w:r w:rsidR="00A94D07">
        <w:rPr>
          <w:rFonts w:ascii="Tahoma" w:hAnsi="Tahoma" w:cs="Tahoma"/>
        </w:rPr>
        <w:t xml:space="preserve">NTH </w:t>
      </w:r>
      <w:r w:rsidR="00474BB6">
        <w:rPr>
          <w:rFonts w:ascii="Tahoma" w:hAnsi="Tahoma" w:cs="Tahoma"/>
        </w:rPr>
        <w:t>588</w:t>
      </w:r>
      <w:r w:rsidR="00A94D07">
        <w:rPr>
          <w:rFonts w:ascii="Tahoma" w:hAnsi="Tahoma" w:cs="Tahoma"/>
        </w:rPr>
        <w:t xml:space="preserve"> – </w:t>
      </w:r>
      <w:r w:rsidR="00474BB6">
        <w:rPr>
          <w:rFonts w:ascii="Tahoma" w:hAnsi="Tahoma" w:cs="Tahoma"/>
        </w:rPr>
        <w:t>Take My Life and Let It Be</w:t>
      </w:r>
      <w:r w:rsidR="008437C3">
        <w:rPr>
          <w:rFonts w:ascii="Tahoma" w:hAnsi="Tahoma" w:cs="Tahoma"/>
        </w:rPr>
        <w:t>)</w:t>
      </w:r>
    </w:p>
    <w:p w14:paraId="6D8545EC" w14:textId="036FAD33" w:rsidR="00AC3D21" w:rsidRDefault="00AC3D21" w:rsidP="005F0963">
      <w:pPr>
        <w:rPr>
          <w:rFonts w:ascii="Tahoma" w:hAnsi="Tahoma" w:cs="Tahoma"/>
        </w:rPr>
      </w:pPr>
      <w:r>
        <w:rPr>
          <w:rFonts w:ascii="Tahoma" w:hAnsi="Tahoma" w:cs="Tahoma"/>
          <w:b/>
          <w:bCs/>
        </w:rPr>
        <w:t>Doxology</w:t>
      </w:r>
      <w:r w:rsidR="00EF32AE">
        <w:rPr>
          <w:rFonts w:ascii="Tahoma" w:hAnsi="Tahoma" w:cs="Tahoma"/>
        </w:rPr>
        <w:t xml:space="preserve"> – NTH </w:t>
      </w:r>
      <w:r w:rsidR="009956DE">
        <w:rPr>
          <w:rFonts w:ascii="Tahoma" w:hAnsi="Tahoma" w:cs="Tahoma"/>
        </w:rPr>
        <w:t>73</w:t>
      </w:r>
      <w:r w:rsidR="00474BB6">
        <w:rPr>
          <w:rFonts w:ascii="Tahoma" w:hAnsi="Tahoma" w:cs="Tahoma"/>
        </w:rPr>
        <w:t>2</w:t>
      </w:r>
    </w:p>
    <w:p w14:paraId="72C7B273" w14:textId="24DB351D" w:rsidR="00BD6421" w:rsidRDefault="00F16337" w:rsidP="005F0963">
      <w:pPr>
        <w:pStyle w:val="BodyText2"/>
        <w:spacing w:line="276" w:lineRule="auto"/>
        <w:rPr>
          <w:rFonts w:ascii="Tahoma" w:hAnsi="Tahoma" w:cs="Tahoma"/>
        </w:rPr>
      </w:pPr>
      <w:r>
        <w:rPr>
          <w:rFonts w:ascii="Tahoma" w:hAnsi="Tahoma" w:cs="Tahoma"/>
          <w:b/>
          <w:bCs/>
        </w:rPr>
        <w:t>Pastoral Prayer</w:t>
      </w:r>
      <w:r w:rsidR="00B95A8D">
        <w:rPr>
          <w:rFonts w:ascii="Tahoma" w:hAnsi="Tahoma" w:cs="Tahoma"/>
        </w:rPr>
        <w:t xml:space="preserve"> </w:t>
      </w:r>
    </w:p>
    <w:p w14:paraId="654384A8" w14:textId="77777777" w:rsidR="00474BB6" w:rsidRDefault="00474BB6" w:rsidP="00014CBD">
      <w:pPr>
        <w:contextualSpacing/>
        <w:rPr>
          <w:rFonts w:ascii="Tahoma" w:hAnsi="Tahoma" w:cs="Tahoma"/>
        </w:rPr>
      </w:pPr>
      <w:r>
        <w:rPr>
          <w:rFonts w:ascii="Tahoma" w:hAnsi="Tahoma" w:cs="Tahoma"/>
          <w:b/>
          <w:bCs/>
        </w:rPr>
        <w:lastRenderedPageBreak/>
        <w:t>Medley</w:t>
      </w:r>
      <w:r w:rsidR="00C57FAC">
        <w:rPr>
          <w:rFonts w:ascii="Tahoma" w:hAnsi="Tahoma" w:cs="Tahoma"/>
        </w:rPr>
        <w:t xml:space="preserve"> </w:t>
      </w:r>
    </w:p>
    <w:p w14:paraId="78D6AF71" w14:textId="40320B50" w:rsidR="00474BB6" w:rsidRDefault="00C57FAC" w:rsidP="00014CBD">
      <w:pPr>
        <w:contextualSpacing/>
        <w:rPr>
          <w:rFonts w:ascii="Tahoma" w:hAnsi="Tahoma" w:cs="Tahoma"/>
        </w:rPr>
      </w:pPr>
      <w:r>
        <w:rPr>
          <w:rFonts w:ascii="Tahoma" w:hAnsi="Tahoma" w:cs="Tahoma"/>
        </w:rPr>
        <w:t xml:space="preserve">– </w:t>
      </w:r>
      <w:r w:rsidR="00474BB6">
        <w:rPr>
          <w:rFonts w:ascii="Tahoma" w:hAnsi="Tahoma" w:cs="Tahoma"/>
        </w:rPr>
        <w:t>Beneath the Cross</w:t>
      </w:r>
      <w:r>
        <w:rPr>
          <w:rFonts w:ascii="Tahoma" w:hAnsi="Tahoma" w:cs="Tahoma"/>
        </w:rPr>
        <w:t xml:space="preserve"> </w:t>
      </w:r>
    </w:p>
    <w:p w14:paraId="292E5E29" w14:textId="689B6BBC" w:rsidR="00A94D07" w:rsidRPr="00C57FAC" w:rsidRDefault="00C57FAC" w:rsidP="00014CBD">
      <w:pPr>
        <w:contextualSpacing/>
        <w:rPr>
          <w:rFonts w:ascii="Tahoma" w:hAnsi="Tahoma" w:cs="Tahoma"/>
        </w:rPr>
      </w:pPr>
      <w:r>
        <w:rPr>
          <w:rFonts w:ascii="Tahoma" w:hAnsi="Tahoma" w:cs="Tahoma"/>
        </w:rPr>
        <w:t xml:space="preserve">– </w:t>
      </w:r>
      <w:r w:rsidR="00474BB6">
        <w:rPr>
          <w:rFonts w:ascii="Tahoma" w:hAnsi="Tahoma" w:cs="Tahoma"/>
        </w:rPr>
        <w:t>NTH 707 – Jesus, I My Cross Have Taken</w:t>
      </w:r>
    </w:p>
    <w:p w14:paraId="0B444010" w14:textId="77777777" w:rsidR="009956DE" w:rsidRPr="0084185D" w:rsidRDefault="009956DE" w:rsidP="0084185D">
      <w:pPr>
        <w:contextualSpacing/>
        <w:rPr>
          <w:rFonts w:ascii="Tahoma" w:hAnsi="Tahoma" w:cs="Tahoma"/>
        </w:rPr>
      </w:pPr>
    </w:p>
    <w:p w14:paraId="22A5350C" w14:textId="11A523F4" w:rsidR="00894EA8" w:rsidRDefault="00894EA8" w:rsidP="00894EA8">
      <w:pPr>
        <w:contextualSpacing/>
        <w:rPr>
          <w:rFonts w:ascii="Tahoma" w:hAnsi="Tahoma" w:cs="Tahoma"/>
        </w:rPr>
      </w:pPr>
      <w:r>
        <w:rPr>
          <w:rFonts w:ascii="Tahoma" w:hAnsi="Tahoma" w:cs="Tahoma"/>
          <w:b/>
          <w:bCs/>
        </w:rPr>
        <w:t xml:space="preserve">Scripture Readings </w:t>
      </w:r>
      <w:r>
        <w:rPr>
          <w:rFonts w:ascii="Tahoma" w:hAnsi="Tahoma" w:cs="Tahoma"/>
        </w:rPr>
        <w:t>– OT:</w:t>
      </w:r>
      <w:r w:rsidR="00AC3D21">
        <w:rPr>
          <w:rFonts w:ascii="Tahoma" w:hAnsi="Tahoma" w:cs="Tahoma"/>
        </w:rPr>
        <w:t xml:space="preserve"> </w:t>
      </w:r>
      <w:r w:rsidR="00474BB6">
        <w:rPr>
          <w:rFonts w:ascii="Tahoma" w:hAnsi="Tahoma" w:cs="Tahoma"/>
        </w:rPr>
        <w:t>Ecclesiastes 12:9-14</w:t>
      </w:r>
      <w:r w:rsidR="005F0963">
        <w:rPr>
          <w:rFonts w:ascii="Tahoma" w:hAnsi="Tahoma" w:cs="Tahoma"/>
        </w:rPr>
        <w:t xml:space="preserve"> </w:t>
      </w:r>
      <w:r>
        <w:rPr>
          <w:rFonts w:ascii="Tahoma" w:hAnsi="Tahoma" w:cs="Tahoma"/>
        </w:rPr>
        <w:t xml:space="preserve">/ NT: </w:t>
      </w:r>
      <w:r w:rsidR="0043136A">
        <w:rPr>
          <w:rFonts w:ascii="Tahoma" w:hAnsi="Tahoma" w:cs="Tahoma"/>
        </w:rPr>
        <w:t xml:space="preserve">John </w:t>
      </w:r>
      <w:r w:rsidR="00A94D07">
        <w:rPr>
          <w:rFonts w:ascii="Tahoma" w:hAnsi="Tahoma" w:cs="Tahoma"/>
        </w:rPr>
        <w:t>21:</w:t>
      </w:r>
      <w:r w:rsidR="00474BB6">
        <w:rPr>
          <w:rFonts w:ascii="Tahoma" w:hAnsi="Tahoma" w:cs="Tahoma"/>
        </w:rPr>
        <w:t>20-25</w:t>
      </w:r>
    </w:p>
    <w:p w14:paraId="3CBE61E6" w14:textId="77777777" w:rsidR="00301810" w:rsidRDefault="00301810" w:rsidP="00894EA8">
      <w:pPr>
        <w:contextualSpacing/>
        <w:rPr>
          <w:rFonts w:ascii="Tahoma" w:hAnsi="Tahoma" w:cs="Tahoma"/>
        </w:rPr>
      </w:pPr>
    </w:p>
    <w:p w14:paraId="0229305B" w14:textId="77777777" w:rsidR="00474BB6" w:rsidRPr="00474BB6" w:rsidRDefault="00474BB6" w:rsidP="00474BB6">
      <w:pPr>
        <w:rPr>
          <w:rFonts w:ascii="Tahoma" w:hAnsi="Tahoma" w:cs="Tahoma"/>
        </w:rPr>
      </w:pPr>
      <w:r w:rsidRPr="00474BB6">
        <w:rPr>
          <w:rFonts w:ascii="Tahoma" w:hAnsi="Tahoma" w:cs="Tahoma"/>
        </w:rPr>
        <w:t xml:space="preserve">Ecclesiastes 12:9–14 (ESV) </w:t>
      </w:r>
    </w:p>
    <w:p w14:paraId="0130B5C1" w14:textId="77777777" w:rsidR="00474BB6" w:rsidRPr="00474BB6" w:rsidRDefault="00474BB6" w:rsidP="00474BB6">
      <w:pPr>
        <w:rPr>
          <w:rFonts w:ascii="Tahoma" w:hAnsi="Tahoma" w:cs="Tahoma"/>
        </w:rPr>
      </w:pPr>
      <w:r w:rsidRPr="00474BB6">
        <w:rPr>
          <w:rFonts w:ascii="Tahoma" w:hAnsi="Tahoma" w:cs="Tahoma"/>
          <w:vertAlign w:val="superscript"/>
          <w:lang w:val="en"/>
        </w:rPr>
        <w:t>9</w:t>
      </w:r>
      <w:r w:rsidRPr="00474BB6">
        <w:rPr>
          <w:rFonts w:ascii="Tahoma" w:hAnsi="Tahoma" w:cs="Tahoma"/>
          <w:lang w:val="en"/>
        </w:rPr>
        <w:t xml:space="preserve"> </w:t>
      </w:r>
      <w:r w:rsidRPr="00474BB6">
        <w:rPr>
          <w:rFonts w:ascii="Tahoma" w:hAnsi="Tahoma" w:cs="Tahoma"/>
        </w:rPr>
        <w:t xml:space="preserve">Besides being wise, the Preacher also taught the people knowledge, weighing and studying and arranging many proverbs with great care. </w:t>
      </w:r>
      <w:r w:rsidRPr="00474BB6">
        <w:rPr>
          <w:rFonts w:ascii="Tahoma" w:hAnsi="Tahoma" w:cs="Tahoma"/>
          <w:vertAlign w:val="superscript"/>
          <w:lang w:val="en"/>
        </w:rPr>
        <w:t>10</w:t>
      </w:r>
      <w:r w:rsidRPr="00474BB6">
        <w:rPr>
          <w:rFonts w:ascii="Tahoma" w:hAnsi="Tahoma" w:cs="Tahoma"/>
          <w:lang w:val="en"/>
        </w:rPr>
        <w:t xml:space="preserve"> </w:t>
      </w:r>
      <w:r w:rsidRPr="00474BB6">
        <w:rPr>
          <w:rFonts w:ascii="Tahoma" w:hAnsi="Tahoma" w:cs="Tahoma"/>
        </w:rPr>
        <w:t xml:space="preserve">The Preacher sought to find words of delight, and uprightly he wrote words of truth. </w:t>
      </w:r>
      <w:r w:rsidRPr="00474BB6">
        <w:rPr>
          <w:rFonts w:ascii="Tahoma" w:hAnsi="Tahoma" w:cs="Tahoma"/>
          <w:vertAlign w:val="superscript"/>
          <w:lang w:val="en"/>
        </w:rPr>
        <w:t>11</w:t>
      </w:r>
      <w:r w:rsidRPr="00474BB6">
        <w:rPr>
          <w:rFonts w:ascii="Tahoma" w:hAnsi="Tahoma" w:cs="Tahoma"/>
          <w:lang w:val="en"/>
        </w:rPr>
        <w:t xml:space="preserve"> </w:t>
      </w:r>
      <w:r w:rsidRPr="00474BB6">
        <w:rPr>
          <w:rFonts w:ascii="Tahoma" w:hAnsi="Tahoma" w:cs="Tahoma"/>
        </w:rPr>
        <w:t xml:space="preserve">The words of the wise are like goads, and like nails firmly fixed are the collected sayings; they are given by one Shepherd. </w:t>
      </w:r>
      <w:r w:rsidRPr="00474BB6">
        <w:rPr>
          <w:rFonts w:ascii="Tahoma" w:hAnsi="Tahoma" w:cs="Tahoma"/>
          <w:vertAlign w:val="superscript"/>
          <w:lang w:val="en"/>
        </w:rPr>
        <w:t>12</w:t>
      </w:r>
      <w:r w:rsidRPr="00474BB6">
        <w:rPr>
          <w:rFonts w:ascii="Tahoma" w:hAnsi="Tahoma" w:cs="Tahoma"/>
          <w:lang w:val="en"/>
        </w:rPr>
        <w:t xml:space="preserve"> </w:t>
      </w:r>
      <w:r w:rsidRPr="00474BB6">
        <w:rPr>
          <w:rFonts w:ascii="Tahoma" w:hAnsi="Tahoma" w:cs="Tahoma"/>
        </w:rPr>
        <w:t xml:space="preserve">My son, beware of anything beyond these. Of making many books there is no end, and much study is a weariness of the flesh. </w:t>
      </w:r>
      <w:r w:rsidRPr="00474BB6">
        <w:rPr>
          <w:rFonts w:ascii="Tahoma" w:hAnsi="Tahoma" w:cs="Tahoma"/>
          <w:vertAlign w:val="superscript"/>
          <w:lang w:val="en"/>
        </w:rPr>
        <w:t>13</w:t>
      </w:r>
      <w:r w:rsidRPr="00474BB6">
        <w:rPr>
          <w:rFonts w:ascii="Tahoma" w:hAnsi="Tahoma" w:cs="Tahoma"/>
          <w:lang w:val="en"/>
        </w:rPr>
        <w:t xml:space="preserve"> </w:t>
      </w:r>
      <w:r w:rsidRPr="00474BB6">
        <w:rPr>
          <w:rFonts w:ascii="Tahoma" w:hAnsi="Tahoma" w:cs="Tahoma"/>
        </w:rPr>
        <w:t xml:space="preserve">The end of the matter; all has been heard. Fear God and keep his commandments, for this is the whole duty of man. </w:t>
      </w:r>
      <w:r w:rsidRPr="00474BB6">
        <w:rPr>
          <w:rFonts w:ascii="Tahoma" w:hAnsi="Tahoma" w:cs="Tahoma"/>
          <w:vertAlign w:val="superscript"/>
          <w:lang w:val="en"/>
        </w:rPr>
        <w:t>14</w:t>
      </w:r>
      <w:r w:rsidRPr="00474BB6">
        <w:rPr>
          <w:rFonts w:ascii="Tahoma" w:hAnsi="Tahoma" w:cs="Tahoma"/>
          <w:lang w:val="en"/>
        </w:rPr>
        <w:t xml:space="preserve"> </w:t>
      </w:r>
      <w:r w:rsidRPr="00474BB6">
        <w:rPr>
          <w:rFonts w:ascii="Tahoma" w:hAnsi="Tahoma" w:cs="Tahoma"/>
        </w:rPr>
        <w:t xml:space="preserve">For God will bring every deed into judgment, with every secret thing, whether good or evil. </w:t>
      </w:r>
    </w:p>
    <w:p w14:paraId="44B9646A" w14:textId="77777777" w:rsidR="00474BB6" w:rsidRPr="00474BB6" w:rsidRDefault="00474BB6" w:rsidP="00474BB6">
      <w:pPr>
        <w:rPr>
          <w:rFonts w:ascii="Tahoma" w:hAnsi="Tahoma" w:cs="Tahoma"/>
        </w:rPr>
      </w:pPr>
      <w:r w:rsidRPr="00474BB6">
        <w:rPr>
          <w:rFonts w:ascii="Tahoma" w:hAnsi="Tahoma" w:cs="Tahoma"/>
        </w:rPr>
        <w:t xml:space="preserve">John 21:20–25 (ESV) </w:t>
      </w:r>
    </w:p>
    <w:p w14:paraId="174E02EE" w14:textId="77777777" w:rsidR="00474BB6" w:rsidRPr="00474BB6" w:rsidRDefault="00474BB6" w:rsidP="00474BB6">
      <w:pPr>
        <w:rPr>
          <w:rFonts w:ascii="Tahoma" w:hAnsi="Tahoma" w:cs="Tahoma"/>
        </w:rPr>
      </w:pPr>
      <w:r w:rsidRPr="00474BB6">
        <w:rPr>
          <w:rFonts w:ascii="Tahoma" w:hAnsi="Tahoma" w:cs="Tahoma"/>
          <w:vertAlign w:val="superscript"/>
          <w:lang w:val="en"/>
        </w:rPr>
        <w:t>20</w:t>
      </w:r>
      <w:r w:rsidRPr="00474BB6">
        <w:rPr>
          <w:rFonts w:ascii="Tahoma" w:hAnsi="Tahoma" w:cs="Tahoma"/>
          <w:lang w:val="en"/>
        </w:rPr>
        <w:t xml:space="preserve"> </w:t>
      </w:r>
      <w:r w:rsidRPr="00474BB6">
        <w:rPr>
          <w:rFonts w:ascii="Tahoma" w:hAnsi="Tahoma" w:cs="Tahoma"/>
        </w:rPr>
        <w:t xml:space="preserve">Peter turned and saw the disciple whom Jesus loved following them, the one who also had leaned back against him during the supper and had said, “Lord, who is it that is going to betray you?” </w:t>
      </w:r>
      <w:r w:rsidRPr="00474BB6">
        <w:rPr>
          <w:rFonts w:ascii="Tahoma" w:hAnsi="Tahoma" w:cs="Tahoma"/>
          <w:vertAlign w:val="superscript"/>
          <w:lang w:val="en"/>
        </w:rPr>
        <w:t>21</w:t>
      </w:r>
      <w:r w:rsidRPr="00474BB6">
        <w:rPr>
          <w:rFonts w:ascii="Tahoma" w:hAnsi="Tahoma" w:cs="Tahoma"/>
          <w:lang w:val="en"/>
        </w:rPr>
        <w:t xml:space="preserve"> </w:t>
      </w:r>
      <w:r w:rsidRPr="00474BB6">
        <w:rPr>
          <w:rFonts w:ascii="Tahoma" w:hAnsi="Tahoma" w:cs="Tahoma"/>
        </w:rPr>
        <w:t xml:space="preserve">When Peter saw him, he said to Jesus, “Lord, what about this man?” </w:t>
      </w:r>
      <w:r w:rsidRPr="00474BB6">
        <w:rPr>
          <w:rFonts w:ascii="Tahoma" w:hAnsi="Tahoma" w:cs="Tahoma"/>
          <w:vertAlign w:val="superscript"/>
          <w:lang w:val="en"/>
        </w:rPr>
        <w:t>22</w:t>
      </w:r>
      <w:r w:rsidRPr="00474BB6">
        <w:rPr>
          <w:rFonts w:ascii="Tahoma" w:hAnsi="Tahoma" w:cs="Tahoma"/>
          <w:lang w:val="en"/>
        </w:rPr>
        <w:t xml:space="preserve"> </w:t>
      </w:r>
      <w:r w:rsidRPr="00474BB6">
        <w:rPr>
          <w:rFonts w:ascii="Tahoma" w:hAnsi="Tahoma" w:cs="Tahoma"/>
        </w:rPr>
        <w:t xml:space="preserve">Jesus said to him, “If it is my will that he remain until I come, what is that to you? You follow me!” </w:t>
      </w:r>
      <w:r w:rsidRPr="00474BB6">
        <w:rPr>
          <w:rFonts w:ascii="Tahoma" w:hAnsi="Tahoma" w:cs="Tahoma"/>
          <w:vertAlign w:val="superscript"/>
          <w:lang w:val="en"/>
        </w:rPr>
        <w:t>23</w:t>
      </w:r>
      <w:r w:rsidRPr="00474BB6">
        <w:rPr>
          <w:rFonts w:ascii="Tahoma" w:hAnsi="Tahoma" w:cs="Tahoma"/>
          <w:lang w:val="en"/>
        </w:rPr>
        <w:t xml:space="preserve"> </w:t>
      </w:r>
      <w:r w:rsidRPr="00474BB6">
        <w:rPr>
          <w:rFonts w:ascii="Tahoma" w:hAnsi="Tahoma" w:cs="Tahoma"/>
        </w:rPr>
        <w:t xml:space="preserve">So the saying spread abroad among the brothers that this disciple was not to die; yet Jesus did not say to him that he was not to die, but, “If it is my will that he remain until I come, what is that to you?” </w:t>
      </w:r>
      <w:r w:rsidRPr="00474BB6">
        <w:rPr>
          <w:rFonts w:ascii="Tahoma" w:hAnsi="Tahoma" w:cs="Tahoma"/>
          <w:vertAlign w:val="superscript"/>
          <w:lang w:val="en"/>
        </w:rPr>
        <w:t>24</w:t>
      </w:r>
      <w:r w:rsidRPr="00474BB6">
        <w:rPr>
          <w:rFonts w:ascii="Tahoma" w:hAnsi="Tahoma" w:cs="Tahoma"/>
          <w:lang w:val="en"/>
        </w:rPr>
        <w:t xml:space="preserve"> </w:t>
      </w:r>
      <w:r w:rsidRPr="00474BB6">
        <w:rPr>
          <w:rFonts w:ascii="Tahoma" w:hAnsi="Tahoma" w:cs="Tahoma"/>
        </w:rPr>
        <w:t xml:space="preserve">This is the disciple who is bearing witness about these things, and who has written these things, and we know that his testimony is true. </w:t>
      </w:r>
      <w:r w:rsidRPr="00474BB6">
        <w:rPr>
          <w:rFonts w:ascii="Tahoma" w:hAnsi="Tahoma" w:cs="Tahoma"/>
          <w:vertAlign w:val="superscript"/>
          <w:lang w:val="en"/>
        </w:rPr>
        <w:t>25</w:t>
      </w:r>
      <w:r w:rsidRPr="00474BB6">
        <w:rPr>
          <w:rFonts w:ascii="Tahoma" w:hAnsi="Tahoma" w:cs="Tahoma"/>
          <w:lang w:val="en"/>
        </w:rPr>
        <w:t xml:space="preserve"> </w:t>
      </w:r>
      <w:r w:rsidRPr="00474BB6">
        <w:rPr>
          <w:rFonts w:ascii="Tahoma" w:hAnsi="Tahoma" w:cs="Tahoma"/>
        </w:rPr>
        <w:t xml:space="preserve">Now there are also many other things that Jesus did. Were every one of them to be written, I suppose that the world itself could not contain the books that would be written. </w:t>
      </w:r>
    </w:p>
    <w:p w14:paraId="23E5DF20" w14:textId="597A7547"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11" w:name="_Hlk39994846"/>
    </w:p>
    <w:bookmarkEnd w:id="11"/>
    <w:p w14:paraId="13399210" w14:textId="77777777" w:rsidR="00894EA8" w:rsidRDefault="00894EA8" w:rsidP="006D0C3A">
      <w:pPr>
        <w:spacing w:after="0"/>
        <w:rPr>
          <w:rFonts w:ascii="Tahoma" w:hAnsi="Tahoma" w:cs="Tahoma"/>
          <w:b/>
          <w:bCs/>
        </w:rPr>
      </w:pPr>
    </w:p>
    <w:p w14:paraId="12C51992" w14:textId="77777777" w:rsidR="00474BB6" w:rsidRDefault="00D72C69" w:rsidP="00474BB6">
      <w:pPr>
        <w:spacing w:after="0"/>
        <w:rPr>
          <w:rFonts w:ascii="Tahoma" w:hAnsi="Tahoma" w:cs="Tahoma"/>
        </w:rPr>
      </w:pPr>
      <w:r>
        <w:rPr>
          <w:rFonts w:ascii="Tahoma" w:hAnsi="Tahoma" w:cs="Tahoma"/>
          <w:b/>
          <w:bCs/>
        </w:rPr>
        <w:t xml:space="preserve">Sermon </w:t>
      </w:r>
      <w:r w:rsidRPr="009C1F61">
        <w:rPr>
          <w:rFonts w:ascii="Tahoma" w:hAnsi="Tahoma" w:cs="Tahoma"/>
        </w:rPr>
        <w:t xml:space="preserve">– </w:t>
      </w:r>
      <w:r w:rsidR="00474BB6" w:rsidRPr="009A5E0B">
        <w:rPr>
          <w:rFonts w:ascii="Tahoma" w:hAnsi="Tahoma" w:cs="Tahoma"/>
        </w:rPr>
        <w:t xml:space="preserve">An Exposition of John </w:t>
      </w:r>
      <w:r w:rsidR="00474BB6">
        <w:rPr>
          <w:rFonts w:ascii="Tahoma" w:hAnsi="Tahoma" w:cs="Tahoma"/>
        </w:rPr>
        <w:t>21:20-25: “A Final Redirect from the Risen Jesus”</w:t>
      </w:r>
    </w:p>
    <w:p w14:paraId="2E72AE89" w14:textId="77777777" w:rsidR="00474BB6" w:rsidRDefault="00474BB6" w:rsidP="00474BB6">
      <w:pPr>
        <w:spacing w:after="0"/>
        <w:rPr>
          <w:rFonts w:ascii="Tahoma" w:hAnsi="Tahoma" w:cs="Tahoma"/>
        </w:rPr>
      </w:pPr>
    </w:p>
    <w:p w14:paraId="009E95F7" w14:textId="77777777" w:rsidR="00474BB6" w:rsidRDefault="00474BB6" w:rsidP="00474BB6">
      <w:pPr>
        <w:spacing w:after="0"/>
        <w:rPr>
          <w:rFonts w:ascii="Tahoma" w:hAnsi="Tahoma" w:cs="Tahoma"/>
        </w:rPr>
      </w:pPr>
      <w:r>
        <w:rPr>
          <w:rFonts w:ascii="Tahoma" w:hAnsi="Tahoma" w:cs="Tahoma"/>
        </w:rPr>
        <w:t>The Risen Jesus redirects us in two ways:</w:t>
      </w:r>
    </w:p>
    <w:p w14:paraId="5EEBD030" w14:textId="77777777" w:rsidR="00474BB6" w:rsidRPr="00A1525A" w:rsidRDefault="00474BB6" w:rsidP="00474BB6">
      <w:pPr>
        <w:pStyle w:val="ListParagraph"/>
        <w:numPr>
          <w:ilvl w:val="0"/>
          <w:numId w:val="20"/>
        </w:numPr>
        <w:spacing w:after="0"/>
        <w:rPr>
          <w:rFonts w:ascii="Tahoma" w:hAnsi="Tahoma" w:cs="Tahoma"/>
        </w:rPr>
      </w:pPr>
      <w:r w:rsidRPr="00A1525A">
        <w:rPr>
          <w:rFonts w:ascii="Tahoma" w:hAnsi="Tahoma" w:cs="Tahoma"/>
        </w:rPr>
        <w:t xml:space="preserve">To follow Him </w:t>
      </w:r>
      <w:r>
        <w:rPr>
          <w:rFonts w:ascii="Tahoma" w:hAnsi="Tahoma" w:cs="Tahoma"/>
        </w:rPr>
        <w:t>instead of</w:t>
      </w:r>
      <w:r w:rsidRPr="00A1525A">
        <w:rPr>
          <w:rFonts w:ascii="Tahoma" w:hAnsi="Tahoma" w:cs="Tahoma"/>
        </w:rPr>
        <w:t xml:space="preserve"> prying into His secret will for others. </w:t>
      </w:r>
      <w:r>
        <w:rPr>
          <w:rFonts w:ascii="Tahoma" w:hAnsi="Tahoma" w:cs="Tahoma"/>
        </w:rPr>
        <w:t>(John 20:20-23)</w:t>
      </w:r>
    </w:p>
    <w:p w14:paraId="179EA8C4" w14:textId="77777777" w:rsidR="00474BB6" w:rsidRPr="00B610CD" w:rsidRDefault="00474BB6" w:rsidP="00474BB6">
      <w:pPr>
        <w:pStyle w:val="ListParagraph"/>
        <w:numPr>
          <w:ilvl w:val="0"/>
          <w:numId w:val="20"/>
        </w:numPr>
        <w:spacing w:after="0"/>
        <w:rPr>
          <w:rFonts w:ascii="Tahoma" w:hAnsi="Tahoma" w:cs="Tahoma"/>
        </w:rPr>
      </w:pPr>
      <w:r>
        <w:rPr>
          <w:rFonts w:ascii="Tahoma" w:hAnsi="Tahoma" w:cs="Tahoma"/>
        </w:rPr>
        <w:t>To the saving sufficiency of the written testimony of His apostles. (John 20:24-25)</w:t>
      </w:r>
    </w:p>
    <w:p w14:paraId="2BB38914" w14:textId="3CBD38A7" w:rsidR="00662B01" w:rsidRPr="00662B01" w:rsidRDefault="00662B01" w:rsidP="00474BB6">
      <w:pPr>
        <w:spacing w:after="0"/>
        <w:rPr>
          <w:rFonts w:ascii="Tahoma" w:hAnsi="Tahoma" w:cs="Tahoma"/>
        </w:rPr>
      </w:pPr>
    </w:p>
    <w:p w14:paraId="45650A0C" w14:textId="2547EBBA" w:rsidR="00D54053" w:rsidRDefault="00B747D9" w:rsidP="00D54053">
      <w:pPr>
        <w:spacing w:after="0"/>
        <w:rPr>
          <w:rFonts w:ascii="Tahoma" w:hAnsi="Tahoma" w:cs="Tahoma"/>
        </w:rPr>
      </w:pPr>
      <w:r w:rsidRPr="00E20DB2">
        <w:rPr>
          <w:rFonts w:ascii="Tahoma" w:hAnsi="Tahoma" w:cs="Tahoma"/>
          <w:b/>
          <w:bCs/>
        </w:rPr>
        <w:t>Prayer of Application</w:t>
      </w:r>
    </w:p>
    <w:p w14:paraId="32C25A74" w14:textId="77777777" w:rsidR="00C13686" w:rsidRPr="00D54053" w:rsidRDefault="00C13686" w:rsidP="00D54053">
      <w:pPr>
        <w:spacing w:after="0"/>
        <w:rPr>
          <w:rFonts w:ascii="Tahoma" w:hAnsi="Tahoma" w:cs="Tahoma"/>
        </w:rPr>
      </w:pPr>
    </w:p>
    <w:p w14:paraId="2EA933BC" w14:textId="12CCCB85" w:rsidR="00662B01" w:rsidRDefault="00474BB6" w:rsidP="00662B01">
      <w:pPr>
        <w:spacing w:after="0"/>
        <w:rPr>
          <w:rFonts w:ascii="Tahoma" w:hAnsi="Tahoma" w:cs="Tahoma"/>
        </w:rPr>
      </w:pPr>
      <w:r>
        <w:rPr>
          <w:rFonts w:ascii="Tahoma" w:hAnsi="Tahoma" w:cs="Tahoma"/>
          <w:b/>
          <w:bCs/>
        </w:rPr>
        <w:t>Hymn</w:t>
      </w:r>
      <w:r w:rsidR="00045C4E">
        <w:rPr>
          <w:rFonts w:ascii="Tahoma" w:hAnsi="Tahoma" w:cs="Tahoma"/>
          <w:b/>
          <w:bCs/>
        </w:rPr>
        <w:t xml:space="preserve"> of Response</w:t>
      </w:r>
      <w:r w:rsidR="00B747D9">
        <w:rPr>
          <w:rFonts w:ascii="Tahoma" w:hAnsi="Tahoma" w:cs="Tahoma"/>
        </w:rPr>
        <w:t xml:space="preserve"> –</w:t>
      </w:r>
      <w:r w:rsidR="0033456F">
        <w:rPr>
          <w:rFonts w:ascii="Tahoma" w:hAnsi="Tahoma" w:cs="Tahoma"/>
        </w:rPr>
        <w:t xml:space="preserve"> </w:t>
      </w:r>
      <w:r>
        <w:rPr>
          <w:rFonts w:ascii="Tahoma" w:hAnsi="Tahoma" w:cs="Tahoma"/>
        </w:rPr>
        <w:t>NTH 578</w:t>
      </w:r>
      <w:r w:rsidR="00C57FAC">
        <w:rPr>
          <w:rFonts w:ascii="Tahoma" w:hAnsi="Tahoma" w:cs="Tahoma"/>
        </w:rPr>
        <w:t xml:space="preserve"> – </w:t>
      </w:r>
      <w:r>
        <w:rPr>
          <w:rFonts w:ascii="Tahoma" w:hAnsi="Tahoma" w:cs="Tahoma"/>
        </w:rPr>
        <w:t>The Son of God Goes Forth to War</w:t>
      </w:r>
    </w:p>
    <w:p w14:paraId="3967C878" w14:textId="77777777" w:rsidR="00474BB6" w:rsidRPr="00662B01" w:rsidRDefault="00474BB6" w:rsidP="00662B01">
      <w:pPr>
        <w:spacing w:after="0"/>
        <w:rPr>
          <w:rFonts w:ascii="Tahoma" w:hAnsi="Tahoma" w:cs="Tahoma"/>
        </w:rPr>
      </w:pPr>
    </w:p>
    <w:p w14:paraId="0E72CD2A" w14:textId="77777777" w:rsidR="00A320AB" w:rsidRPr="00292061" w:rsidRDefault="00D53411" w:rsidP="00A320AB">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w:t>
      </w:r>
      <w:r w:rsidR="00AF1398">
        <w:rPr>
          <w:rFonts w:ascii="Tahoma" w:hAnsi="Tahoma" w:cs="Tahoma"/>
          <w:bCs/>
        </w:rPr>
        <w:t xml:space="preserve"> </w:t>
      </w:r>
      <w:bookmarkStart w:id="12" w:name="_Hlk34387234"/>
      <w:r w:rsidR="00A320AB" w:rsidRPr="00292061">
        <w:rPr>
          <w:rFonts w:ascii="Tahoma" w:hAnsi="Tahoma" w:cs="Tahoma"/>
          <w:bCs/>
        </w:rPr>
        <w:t xml:space="preserve">The LORD bless you and keep you; the LORD make his face to shine upon you and be gracious to you; the LORD </w:t>
      </w:r>
      <w:proofErr w:type="gramStart"/>
      <w:r w:rsidR="00A320AB" w:rsidRPr="00292061">
        <w:rPr>
          <w:rFonts w:ascii="Tahoma" w:hAnsi="Tahoma" w:cs="Tahoma"/>
          <w:bCs/>
        </w:rPr>
        <w:t>lift up</w:t>
      </w:r>
      <w:proofErr w:type="gramEnd"/>
      <w:r w:rsidR="00A320AB" w:rsidRPr="00292061">
        <w:rPr>
          <w:rFonts w:ascii="Tahoma" w:hAnsi="Tahoma" w:cs="Tahoma"/>
          <w:bCs/>
        </w:rPr>
        <w:t xml:space="preserve"> his countenance upon you and give you peace. </w:t>
      </w:r>
      <w:r w:rsidR="00A320AB" w:rsidRPr="00292061">
        <w:rPr>
          <w:rFonts w:ascii="Tahoma" w:hAnsi="Tahoma" w:cs="Tahoma"/>
          <w:bCs/>
        </w:rPr>
        <w:tab/>
        <w:t>Numbers 6:24-26</w:t>
      </w:r>
    </w:p>
    <w:bookmarkEnd w:id="12"/>
    <w:p w14:paraId="7B0BE100" w14:textId="653576C2" w:rsidR="00301810" w:rsidRPr="00301810" w:rsidRDefault="00301810" w:rsidP="00301810">
      <w:pPr>
        <w:rPr>
          <w:rFonts w:ascii="Tahoma" w:hAnsi="Tahoma" w:cs="Tahoma"/>
          <w:bCs/>
        </w:rPr>
      </w:pPr>
    </w:p>
    <w:sectPr w:rsidR="00301810" w:rsidRPr="00301810" w:rsidSect="008D5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D89"/>
    <w:multiLevelType w:val="hybridMultilevel"/>
    <w:tmpl w:val="4A04F2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12DA5"/>
    <w:multiLevelType w:val="hybridMultilevel"/>
    <w:tmpl w:val="226C0FDA"/>
    <w:lvl w:ilvl="0" w:tplc="6A2CB166">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E6FC9"/>
    <w:multiLevelType w:val="hybridMultilevel"/>
    <w:tmpl w:val="F95AA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B6DE4"/>
    <w:multiLevelType w:val="hybridMultilevel"/>
    <w:tmpl w:val="2F5067D6"/>
    <w:lvl w:ilvl="0" w:tplc="584E1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10B83"/>
    <w:multiLevelType w:val="hybridMultilevel"/>
    <w:tmpl w:val="43269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A3FD4"/>
    <w:multiLevelType w:val="hybridMultilevel"/>
    <w:tmpl w:val="C37ACFF8"/>
    <w:lvl w:ilvl="0" w:tplc="6972B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D16E6"/>
    <w:multiLevelType w:val="hybridMultilevel"/>
    <w:tmpl w:val="CF6CFA6C"/>
    <w:lvl w:ilvl="0" w:tplc="E83E22D0">
      <w:start w:val="23"/>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C586E"/>
    <w:multiLevelType w:val="hybridMultilevel"/>
    <w:tmpl w:val="DB980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9B690F"/>
    <w:multiLevelType w:val="hybridMultilevel"/>
    <w:tmpl w:val="61F8D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893324"/>
    <w:multiLevelType w:val="hybridMultilevel"/>
    <w:tmpl w:val="AD7E3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C94235"/>
    <w:multiLevelType w:val="hybridMultilevel"/>
    <w:tmpl w:val="19CCF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E03341"/>
    <w:multiLevelType w:val="hybridMultilevel"/>
    <w:tmpl w:val="25626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541C9E"/>
    <w:multiLevelType w:val="hybridMultilevel"/>
    <w:tmpl w:val="F9189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7754B2"/>
    <w:multiLevelType w:val="hybridMultilevel"/>
    <w:tmpl w:val="FA787CC8"/>
    <w:lvl w:ilvl="0" w:tplc="12C44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BC6B5A"/>
    <w:multiLevelType w:val="hybridMultilevel"/>
    <w:tmpl w:val="32F67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371BAF"/>
    <w:multiLevelType w:val="hybridMultilevel"/>
    <w:tmpl w:val="BEA074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5601FD"/>
    <w:multiLevelType w:val="hybridMultilevel"/>
    <w:tmpl w:val="441C41BE"/>
    <w:lvl w:ilvl="0" w:tplc="4B9E5B5C">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EC3C39"/>
    <w:multiLevelType w:val="hybridMultilevel"/>
    <w:tmpl w:val="1F16F126"/>
    <w:lvl w:ilvl="0" w:tplc="7EBA025E">
      <w:start w:val="30"/>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0D6DCE"/>
    <w:multiLevelType w:val="hybridMultilevel"/>
    <w:tmpl w:val="C894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C63C85"/>
    <w:multiLevelType w:val="hybridMultilevel"/>
    <w:tmpl w:val="30D22EF8"/>
    <w:lvl w:ilvl="0" w:tplc="5B16BCE4">
      <w:numFmt w:val="bullet"/>
      <w:lvlText w:val="–"/>
      <w:lvlJc w:val="left"/>
      <w:pPr>
        <w:ind w:left="720" w:hanging="360"/>
      </w:pPr>
      <w:rPr>
        <w:rFonts w:ascii="Tahoma" w:eastAsiaTheme="minorHAnsi" w:hAnsi="Tahoma" w:cs="Tahoma"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0966729">
    <w:abstractNumId w:val="3"/>
  </w:num>
  <w:num w:numId="2" w16cid:durableId="2050645048">
    <w:abstractNumId w:val="13"/>
  </w:num>
  <w:num w:numId="3" w16cid:durableId="209533629">
    <w:abstractNumId w:val="5"/>
  </w:num>
  <w:num w:numId="4" w16cid:durableId="1432817276">
    <w:abstractNumId w:val="7"/>
  </w:num>
  <w:num w:numId="5" w16cid:durableId="1612317174">
    <w:abstractNumId w:val="15"/>
  </w:num>
  <w:num w:numId="6" w16cid:durableId="279342982">
    <w:abstractNumId w:val="19"/>
  </w:num>
  <w:num w:numId="7" w16cid:durableId="1408385803">
    <w:abstractNumId w:val="1"/>
  </w:num>
  <w:num w:numId="8" w16cid:durableId="1215384167">
    <w:abstractNumId w:val="16"/>
  </w:num>
  <w:num w:numId="9" w16cid:durableId="786197574">
    <w:abstractNumId w:val="14"/>
  </w:num>
  <w:num w:numId="10" w16cid:durableId="1913854060">
    <w:abstractNumId w:val="0"/>
  </w:num>
  <w:num w:numId="11" w16cid:durableId="1423991968">
    <w:abstractNumId w:val="4"/>
  </w:num>
  <w:num w:numId="12" w16cid:durableId="61800634">
    <w:abstractNumId w:val="2"/>
  </w:num>
  <w:num w:numId="13" w16cid:durableId="1693073467">
    <w:abstractNumId w:val="18"/>
  </w:num>
  <w:num w:numId="14" w16cid:durableId="353269714">
    <w:abstractNumId w:val="6"/>
  </w:num>
  <w:num w:numId="15" w16cid:durableId="504515243">
    <w:abstractNumId w:val="9"/>
  </w:num>
  <w:num w:numId="16" w16cid:durableId="1166552855">
    <w:abstractNumId w:val="8"/>
  </w:num>
  <w:num w:numId="17" w16cid:durableId="1992053653">
    <w:abstractNumId w:val="17"/>
  </w:num>
  <w:num w:numId="18" w16cid:durableId="102961643">
    <w:abstractNumId w:val="10"/>
  </w:num>
  <w:num w:numId="19" w16cid:durableId="853688794">
    <w:abstractNumId w:val="11"/>
  </w:num>
  <w:num w:numId="20" w16cid:durableId="1351879409">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14CBD"/>
    <w:rsid w:val="00016E6F"/>
    <w:rsid w:val="00026602"/>
    <w:rsid w:val="0003211E"/>
    <w:rsid w:val="000333F6"/>
    <w:rsid w:val="00037FBD"/>
    <w:rsid w:val="00043B08"/>
    <w:rsid w:val="00045C4E"/>
    <w:rsid w:val="00047586"/>
    <w:rsid w:val="00055252"/>
    <w:rsid w:val="000554F1"/>
    <w:rsid w:val="000554FF"/>
    <w:rsid w:val="000719BC"/>
    <w:rsid w:val="00075E98"/>
    <w:rsid w:val="00085167"/>
    <w:rsid w:val="000928BE"/>
    <w:rsid w:val="000955D6"/>
    <w:rsid w:val="00095B3F"/>
    <w:rsid w:val="000A04E2"/>
    <w:rsid w:val="000A3672"/>
    <w:rsid w:val="000A5F05"/>
    <w:rsid w:val="000B09D4"/>
    <w:rsid w:val="000B4A63"/>
    <w:rsid w:val="000B6399"/>
    <w:rsid w:val="000B7F0E"/>
    <w:rsid w:val="000C2CFC"/>
    <w:rsid w:val="000C5F2E"/>
    <w:rsid w:val="000C67CF"/>
    <w:rsid w:val="000C7A83"/>
    <w:rsid w:val="000D41F7"/>
    <w:rsid w:val="000D57DD"/>
    <w:rsid w:val="000E1190"/>
    <w:rsid w:val="000E55E7"/>
    <w:rsid w:val="000E7562"/>
    <w:rsid w:val="0010022D"/>
    <w:rsid w:val="001004BD"/>
    <w:rsid w:val="00104AA7"/>
    <w:rsid w:val="00111BA4"/>
    <w:rsid w:val="00111F74"/>
    <w:rsid w:val="001328C9"/>
    <w:rsid w:val="00135CC8"/>
    <w:rsid w:val="0014202B"/>
    <w:rsid w:val="001473E0"/>
    <w:rsid w:val="001521FC"/>
    <w:rsid w:val="00153317"/>
    <w:rsid w:val="0016133C"/>
    <w:rsid w:val="001621DE"/>
    <w:rsid w:val="00165BA0"/>
    <w:rsid w:val="001668B1"/>
    <w:rsid w:val="0016778F"/>
    <w:rsid w:val="001818FD"/>
    <w:rsid w:val="001820EE"/>
    <w:rsid w:val="00184066"/>
    <w:rsid w:val="00187DA2"/>
    <w:rsid w:val="001A74ED"/>
    <w:rsid w:val="001B2D0B"/>
    <w:rsid w:val="001D52A8"/>
    <w:rsid w:val="001D5F3A"/>
    <w:rsid w:val="001E0812"/>
    <w:rsid w:val="001E138C"/>
    <w:rsid w:val="001E39E3"/>
    <w:rsid w:val="001E6D8B"/>
    <w:rsid w:val="001E7C4F"/>
    <w:rsid w:val="001F1D82"/>
    <w:rsid w:val="001F3BCB"/>
    <w:rsid w:val="001F4B7F"/>
    <w:rsid w:val="00210E98"/>
    <w:rsid w:val="0021299A"/>
    <w:rsid w:val="0021385A"/>
    <w:rsid w:val="002162D0"/>
    <w:rsid w:val="0021651F"/>
    <w:rsid w:val="0022677C"/>
    <w:rsid w:val="00233522"/>
    <w:rsid w:val="0024695D"/>
    <w:rsid w:val="002540F0"/>
    <w:rsid w:val="00261366"/>
    <w:rsid w:val="00262CCD"/>
    <w:rsid w:val="0027083B"/>
    <w:rsid w:val="002725DA"/>
    <w:rsid w:val="00275019"/>
    <w:rsid w:val="00276FC5"/>
    <w:rsid w:val="0028420A"/>
    <w:rsid w:val="0029060C"/>
    <w:rsid w:val="002A5A32"/>
    <w:rsid w:val="002B21F4"/>
    <w:rsid w:val="002B52D5"/>
    <w:rsid w:val="002C2C3A"/>
    <w:rsid w:val="002C5332"/>
    <w:rsid w:val="002C54B2"/>
    <w:rsid w:val="002D29E0"/>
    <w:rsid w:val="002D5C73"/>
    <w:rsid w:val="002D6CFD"/>
    <w:rsid w:val="002E2A33"/>
    <w:rsid w:val="0030107C"/>
    <w:rsid w:val="00301810"/>
    <w:rsid w:val="00304AA7"/>
    <w:rsid w:val="0030673A"/>
    <w:rsid w:val="00307BEC"/>
    <w:rsid w:val="00320BDF"/>
    <w:rsid w:val="0033456F"/>
    <w:rsid w:val="0034215C"/>
    <w:rsid w:val="00352702"/>
    <w:rsid w:val="00363167"/>
    <w:rsid w:val="003841AB"/>
    <w:rsid w:val="003943E1"/>
    <w:rsid w:val="003950C1"/>
    <w:rsid w:val="00397E34"/>
    <w:rsid w:val="003A22DF"/>
    <w:rsid w:val="003B1434"/>
    <w:rsid w:val="003B369C"/>
    <w:rsid w:val="003B3C0D"/>
    <w:rsid w:val="003B679A"/>
    <w:rsid w:val="003C0191"/>
    <w:rsid w:val="003C1875"/>
    <w:rsid w:val="003C575F"/>
    <w:rsid w:val="003D19C5"/>
    <w:rsid w:val="003F0140"/>
    <w:rsid w:val="003F53AC"/>
    <w:rsid w:val="00413EE1"/>
    <w:rsid w:val="0041505A"/>
    <w:rsid w:val="00415C13"/>
    <w:rsid w:val="00420771"/>
    <w:rsid w:val="0043136A"/>
    <w:rsid w:val="00435B56"/>
    <w:rsid w:val="00443525"/>
    <w:rsid w:val="00444CF9"/>
    <w:rsid w:val="00444E67"/>
    <w:rsid w:val="004464DE"/>
    <w:rsid w:val="00447607"/>
    <w:rsid w:val="00453085"/>
    <w:rsid w:val="00456BA0"/>
    <w:rsid w:val="00462D41"/>
    <w:rsid w:val="00466CC0"/>
    <w:rsid w:val="00467EDA"/>
    <w:rsid w:val="00474BB6"/>
    <w:rsid w:val="00474FD4"/>
    <w:rsid w:val="004751F6"/>
    <w:rsid w:val="00480EED"/>
    <w:rsid w:val="004B18B8"/>
    <w:rsid w:val="004B4AD3"/>
    <w:rsid w:val="004C041B"/>
    <w:rsid w:val="004C38B8"/>
    <w:rsid w:val="004D2074"/>
    <w:rsid w:val="004D43E7"/>
    <w:rsid w:val="004E0752"/>
    <w:rsid w:val="004E5818"/>
    <w:rsid w:val="004E6CB1"/>
    <w:rsid w:val="004F588D"/>
    <w:rsid w:val="004F610D"/>
    <w:rsid w:val="0050664D"/>
    <w:rsid w:val="0051185F"/>
    <w:rsid w:val="00513B75"/>
    <w:rsid w:val="00513EC8"/>
    <w:rsid w:val="0051723A"/>
    <w:rsid w:val="0052030A"/>
    <w:rsid w:val="00540019"/>
    <w:rsid w:val="0054009E"/>
    <w:rsid w:val="005516C4"/>
    <w:rsid w:val="0057273E"/>
    <w:rsid w:val="00572EEE"/>
    <w:rsid w:val="00573EF8"/>
    <w:rsid w:val="0057764A"/>
    <w:rsid w:val="005A0986"/>
    <w:rsid w:val="005A442A"/>
    <w:rsid w:val="005B21C0"/>
    <w:rsid w:val="005C5611"/>
    <w:rsid w:val="005D139E"/>
    <w:rsid w:val="005D1730"/>
    <w:rsid w:val="005D5077"/>
    <w:rsid w:val="005E16EF"/>
    <w:rsid w:val="005F0963"/>
    <w:rsid w:val="005F5115"/>
    <w:rsid w:val="005F7219"/>
    <w:rsid w:val="006008F4"/>
    <w:rsid w:val="00606042"/>
    <w:rsid w:val="006105B9"/>
    <w:rsid w:val="00611FFF"/>
    <w:rsid w:val="00612517"/>
    <w:rsid w:val="00612BF4"/>
    <w:rsid w:val="00615A20"/>
    <w:rsid w:val="00625EFC"/>
    <w:rsid w:val="006318CD"/>
    <w:rsid w:val="006333F0"/>
    <w:rsid w:val="00635816"/>
    <w:rsid w:val="0064046F"/>
    <w:rsid w:val="0065046A"/>
    <w:rsid w:val="0065759E"/>
    <w:rsid w:val="00657772"/>
    <w:rsid w:val="00661E35"/>
    <w:rsid w:val="00662B01"/>
    <w:rsid w:val="00663630"/>
    <w:rsid w:val="0066488E"/>
    <w:rsid w:val="0066507C"/>
    <w:rsid w:val="00665D9A"/>
    <w:rsid w:val="0066723D"/>
    <w:rsid w:val="006749D4"/>
    <w:rsid w:val="00687725"/>
    <w:rsid w:val="00694FEF"/>
    <w:rsid w:val="006968A7"/>
    <w:rsid w:val="006B6CD0"/>
    <w:rsid w:val="006B7EE7"/>
    <w:rsid w:val="006C00E8"/>
    <w:rsid w:val="006D0C3A"/>
    <w:rsid w:val="006D0F4A"/>
    <w:rsid w:val="006D1D67"/>
    <w:rsid w:val="006D244C"/>
    <w:rsid w:val="006D378A"/>
    <w:rsid w:val="006E1D18"/>
    <w:rsid w:val="006F095E"/>
    <w:rsid w:val="006F20F6"/>
    <w:rsid w:val="006F3353"/>
    <w:rsid w:val="006F55D2"/>
    <w:rsid w:val="006F7943"/>
    <w:rsid w:val="00701D43"/>
    <w:rsid w:val="007038A3"/>
    <w:rsid w:val="00706E6A"/>
    <w:rsid w:val="00710D41"/>
    <w:rsid w:val="0072345D"/>
    <w:rsid w:val="00727D1B"/>
    <w:rsid w:val="00727E14"/>
    <w:rsid w:val="00732D81"/>
    <w:rsid w:val="0073379A"/>
    <w:rsid w:val="00742109"/>
    <w:rsid w:val="00745624"/>
    <w:rsid w:val="0074567D"/>
    <w:rsid w:val="00750A67"/>
    <w:rsid w:val="00764D00"/>
    <w:rsid w:val="00770715"/>
    <w:rsid w:val="00775CC5"/>
    <w:rsid w:val="007767B4"/>
    <w:rsid w:val="00777352"/>
    <w:rsid w:val="00777552"/>
    <w:rsid w:val="00782AA1"/>
    <w:rsid w:val="007837E7"/>
    <w:rsid w:val="0078396B"/>
    <w:rsid w:val="00791294"/>
    <w:rsid w:val="007A19C0"/>
    <w:rsid w:val="007C06C8"/>
    <w:rsid w:val="007D3321"/>
    <w:rsid w:val="007F3EA2"/>
    <w:rsid w:val="007F5A5A"/>
    <w:rsid w:val="007F5B11"/>
    <w:rsid w:val="007F6518"/>
    <w:rsid w:val="00813466"/>
    <w:rsid w:val="00824B76"/>
    <w:rsid w:val="00832CD6"/>
    <w:rsid w:val="00837668"/>
    <w:rsid w:val="00837FA4"/>
    <w:rsid w:val="0084185D"/>
    <w:rsid w:val="008437C3"/>
    <w:rsid w:val="0085308A"/>
    <w:rsid w:val="00865956"/>
    <w:rsid w:val="00866176"/>
    <w:rsid w:val="008740A0"/>
    <w:rsid w:val="0088422A"/>
    <w:rsid w:val="00885AB5"/>
    <w:rsid w:val="0089389C"/>
    <w:rsid w:val="00894874"/>
    <w:rsid w:val="00894EA8"/>
    <w:rsid w:val="00897F79"/>
    <w:rsid w:val="008A10AD"/>
    <w:rsid w:val="008A4CC1"/>
    <w:rsid w:val="008A4E75"/>
    <w:rsid w:val="008A6B47"/>
    <w:rsid w:val="008B13D8"/>
    <w:rsid w:val="008B2C43"/>
    <w:rsid w:val="008C3550"/>
    <w:rsid w:val="008C3AD7"/>
    <w:rsid w:val="008D5ED3"/>
    <w:rsid w:val="008E1CF0"/>
    <w:rsid w:val="008E79E2"/>
    <w:rsid w:val="008F18A7"/>
    <w:rsid w:val="008F3081"/>
    <w:rsid w:val="008F66D1"/>
    <w:rsid w:val="008F6ECE"/>
    <w:rsid w:val="00901C2C"/>
    <w:rsid w:val="009103CD"/>
    <w:rsid w:val="00913D4B"/>
    <w:rsid w:val="009231BE"/>
    <w:rsid w:val="00923B50"/>
    <w:rsid w:val="00924472"/>
    <w:rsid w:val="009249F0"/>
    <w:rsid w:val="00925A75"/>
    <w:rsid w:val="009261AB"/>
    <w:rsid w:val="00926C76"/>
    <w:rsid w:val="00936422"/>
    <w:rsid w:val="00940233"/>
    <w:rsid w:val="00942CCD"/>
    <w:rsid w:val="00943620"/>
    <w:rsid w:val="00944335"/>
    <w:rsid w:val="0094559D"/>
    <w:rsid w:val="00953DD3"/>
    <w:rsid w:val="0095444B"/>
    <w:rsid w:val="00961F76"/>
    <w:rsid w:val="0097496E"/>
    <w:rsid w:val="009956DE"/>
    <w:rsid w:val="009A0065"/>
    <w:rsid w:val="009A0A2C"/>
    <w:rsid w:val="009B01FA"/>
    <w:rsid w:val="009B240B"/>
    <w:rsid w:val="009B32AA"/>
    <w:rsid w:val="009B5DF1"/>
    <w:rsid w:val="009B631F"/>
    <w:rsid w:val="009C183F"/>
    <w:rsid w:val="009C1F61"/>
    <w:rsid w:val="009C65F4"/>
    <w:rsid w:val="009D0F06"/>
    <w:rsid w:val="009D7CF7"/>
    <w:rsid w:val="009F0EAF"/>
    <w:rsid w:val="009F1888"/>
    <w:rsid w:val="00A0130D"/>
    <w:rsid w:val="00A04CD4"/>
    <w:rsid w:val="00A068C2"/>
    <w:rsid w:val="00A31E15"/>
    <w:rsid w:val="00A320AB"/>
    <w:rsid w:val="00A36429"/>
    <w:rsid w:val="00A40CF9"/>
    <w:rsid w:val="00A411CB"/>
    <w:rsid w:val="00A42BDC"/>
    <w:rsid w:val="00A4319F"/>
    <w:rsid w:val="00A466DC"/>
    <w:rsid w:val="00A6736D"/>
    <w:rsid w:val="00A70D46"/>
    <w:rsid w:val="00A755EB"/>
    <w:rsid w:val="00A843A1"/>
    <w:rsid w:val="00A910CC"/>
    <w:rsid w:val="00A92413"/>
    <w:rsid w:val="00A94601"/>
    <w:rsid w:val="00A94D07"/>
    <w:rsid w:val="00A96C67"/>
    <w:rsid w:val="00AB1A57"/>
    <w:rsid w:val="00AB20D7"/>
    <w:rsid w:val="00AB4204"/>
    <w:rsid w:val="00AC0B27"/>
    <w:rsid w:val="00AC3D21"/>
    <w:rsid w:val="00AC6484"/>
    <w:rsid w:val="00AD12C0"/>
    <w:rsid w:val="00AD1FC5"/>
    <w:rsid w:val="00AD547B"/>
    <w:rsid w:val="00AE5647"/>
    <w:rsid w:val="00AF1398"/>
    <w:rsid w:val="00AF2B10"/>
    <w:rsid w:val="00AF5D4E"/>
    <w:rsid w:val="00B14A88"/>
    <w:rsid w:val="00B150E4"/>
    <w:rsid w:val="00B158E8"/>
    <w:rsid w:val="00B206E5"/>
    <w:rsid w:val="00B23FC5"/>
    <w:rsid w:val="00B26B61"/>
    <w:rsid w:val="00B336DD"/>
    <w:rsid w:val="00B342CE"/>
    <w:rsid w:val="00B36434"/>
    <w:rsid w:val="00B44DCF"/>
    <w:rsid w:val="00B51764"/>
    <w:rsid w:val="00B52BCE"/>
    <w:rsid w:val="00B53CD4"/>
    <w:rsid w:val="00B650A1"/>
    <w:rsid w:val="00B73D71"/>
    <w:rsid w:val="00B747D9"/>
    <w:rsid w:val="00B83EA4"/>
    <w:rsid w:val="00B94551"/>
    <w:rsid w:val="00B95A8D"/>
    <w:rsid w:val="00BA0509"/>
    <w:rsid w:val="00BA1C53"/>
    <w:rsid w:val="00BA4672"/>
    <w:rsid w:val="00BB5134"/>
    <w:rsid w:val="00BC0BA8"/>
    <w:rsid w:val="00BC2AFC"/>
    <w:rsid w:val="00BC4502"/>
    <w:rsid w:val="00BD0214"/>
    <w:rsid w:val="00BD0D91"/>
    <w:rsid w:val="00BD5653"/>
    <w:rsid w:val="00BD6421"/>
    <w:rsid w:val="00BD74AE"/>
    <w:rsid w:val="00BE028D"/>
    <w:rsid w:val="00BE7722"/>
    <w:rsid w:val="00BF7387"/>
    <w:rsid w:val="00C01B00"/>
    <w:rsid w:val="00C01BB1"/>
    <w:rsid w:val="00C046C6"/>
    <w:rsid w:val="00C05892"/>
    <w:rsid w:val="00C06E25"/>
    <w:rsid w:val="00C13686"/>
    <w:rsid w:val="00C164E2"/>
    <w:rsid w:val="00C26EB1"/>
    <w:rsid w:val="00C35BF0"/>
    <w:rsid w:val="00C35E88"/>
    <w:rsid w:val="00C375CE"/>
    <w:rsid w:val="00C402DF"/>
    <w:rsid w:val="00C45A7F"/>
    <w:rsid w:val="00C47272"/>
    <w:rsid w:val="00C501D7"/>
    <w:rsid w:val="00C5186A"/>
    <w:rsid w:val="00C52E26"/>
    <w:rsid w:val="00C57FAC"/>
    <w:rsid w:val="00C6259A"/>
    <w:rsid w:val="00C71DA1"/>
    <w:rsid w:val="00C75993"/>
    <w:rsid w:val="00C969DF"/>
    <w:rsid w:val="00C97451"/>
    <w:rsid w:val="00CA79F9"/>
    <w:rsid w:val="00CC6156"/>
    <w:rsid w:val="00CC7B13"/>
    <w:rsid w:val="00CD003B"/>
    <w:rsid w:val="00CD49B2"/>
    <w:rsid w:val="00CD4B30"/>
    <w:rsid w:val="00CE2B83"/>
    <w:rsid w:val="00CF0362"/>
    <w:rsid w:val="00CF1083"/>
    <w:rsid w:val="00CF1F21"/>
    <w:rsid w:val="00CF6DA0"/>
    <w:rsid w:val="00D15FDF"/>
    <w:rsid w:val="00D20C77"/>
    <w:rsid w:val="00D24293"/>
    <w:rsid w:val="00D36223"/>
    <w:rsid w:val="00D37A14"/>
    <w:rsid w:val="00D40F4B"/>
    <w:rsid w:val="00D44305"/>
    <w:rsid w:val="00D53411"/>
    <w:rsid w:val="00D54053"/>
    <w:rsid w:val="00D61E92"/>
    <w:rsid w:val="00D632CC"/>
    <w:rsid w:val="00D72C69"/>
    <w:rsid w:val="00D86A25"/>
    <w:rsid w:val="00D96288"/>
    <w:rsid w:val="00DA0B02"/>
    <w:rsid w:val="00DA2CAB"/>
    <w:rsid w:val="00DB09B0"/>
    <w:rsid w:val="00DB1988"/>
    <w:rsid w:val="00DC5D6A"/>
    <w:rsid w:val="00DD4589"/>
    <w:rsid w:val="00DE013C"/>
    <w:rsid w:val="00DE0AF4"/>
    <w:rsid w:val="00DE70D9"/>
    <w:rsid w:val="00DF4280"/>
    <w:rsid w:val="00DF4901"/>
    <w:rsid w:val="00DF6809"/>
    <w:rsid w:val="00E010B1"/>
    <w:rsid w:val="00E01F14"/>
    <w:rsid w:val="00E07B0D"/>
    <w:rsid w:val="00E1042D"/>
    <w:rsid w:val="00E148AA"/>
    <w:rsid w:val="00E16946"/>
    <w:rsid w:val="00E20DB2"/>
    <w:rsid w:val="00E22D20"/>
    <w:rsid w:val="00E23956"/>
    <w:rsid w:val="00E24C14"/>
    <w:rsid w:val="00E3085C"/>
    <w:rsid w:val="00E37D8D"/>
    <w:rsid w:val="00E46485"/>
    <w:rsid w:val="00E553C3"/>
    <w:rsid w:val="00E6060E"/>
    <w:rsid w:val="00E6793A"/>
    <w:rsid w:val="00E706DA"/>
    <w:rsid w:val="00E70E93"/>
    <w:rsid w:val="00E76DB7"/>
    <w:rsid w:val="00E849BC"/>
    <w:rsid w:val="00EA7AF8"/>
    <w:rsid w:val="00EB10D2"/>
    <w:rsid w:val="00EB70B8"/>
    <w:rsid w:val="00EC44AE"/>
    <w:rsid w:val="00EC6931"/>
    <w:rsid w:val="00ED2C5D"/>
    <w:rsid w:val="00EE14F8"/>
    <w:rsid w:val="00EF11DA"/>
    <w:rsid w:val="00EF32AE"/>
    <w:rsid w:val="00EF4733"/>
    <w:rsid w:val="00EF7635"/>
    <w:rsid w:val="00F01593"/>
    <w:rsid w:val="00F0399B"/>
    <w:rsid w:val="00F040F7"/>
    <w:rsid w:val="00F10E50"/>
    <w:rsid w:val="00F12D13"/>
    <w:rsid w:val="00F13020"/>
    <w:rsid w:val="00F13277"/>
    <w:rsid w:val="00F14F82"/>
    <w:rsid w:val="00F16337"/>
    <w:rsid w:val="00F23874"/>
    <w:rsid w:val="00F247C0"/>
    <w:rsid w:val="00F326DA"/>
    <w:rsid w:val="00F34485"/>
    <w:rsid w:val="00F359C7"/>
    <w:rsid w:val="00F40B66"/>
    <w:rsid w:val="00F436D5"/>
    <w:rsid w:val="00F43E73"/>
    <w:rsid w:val="00F50877"/>
    <w:rsid w:val="00F56820"/>
    <w:rsid w:val="00F609AE"/>
    <w:rsid w:val="00F8096A"/>
    <w:rsid w:val="00F85B6D"/>
    <w:rsid w:val="00F85C36"/>
    <w:rsid w:val="00F85FE5"/>
    <w:rsid w:val="00F926CE"/>
    <w:rsid w:val="00F95E15"/>
    <w:rsid w:val="00FA3162"/>
    <w:rsid w:val="00FA3542"/>
    <w:rsid w:val="00FA417A"/>
    <w:rsid w:val="00FA50DA"/>
    <w:rsid w:val="00FA5203"/>
    <w:rsid w:val="00FA7D10"/>
    <w:rsid w:val="00FB10A1"/>
    <w:rsid w:val="00FB2B50"/>
    <w:rsid w:val="00FB36A2"/>
    <w:rsid w:val="00FB3FAC"/>
    <w:rsid w:val="00FC53EC"/>
    <w:rsid w:val="00FC61AA"/>
    <w:rsid w:val="00FC6D28"/>
    <w:rsid w:val="00FD1278"/>
    <w:rsid w:val="00FD38E2"/>
    <w:rsid w:val="00FE1656"/>
    <w:rsid w:val="00FE5F67"/>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018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 w:type="character" w:customStyle="1" w:styleId="Heading3Char">
    <w:name w:val="Heading 3 Char"/>
    <w:basedOn w:val="DefaultParagraphFont"/>
    <w:link w:val="Heading3"/>
    <w:uiPriority w:val="9"/>
    <w:rsid w:val="00301810"/>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03113589">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46362937">
      <w:bodyDiv w:val="1"/>
      <w:marLeft w:val="0"/>
      <w:marRight w:val="0"/>
      <w:marTop w:val="0"/>
      <w:marBottom w:val="0"/>
      <w:divBdr>
        <w:top w:val="none" w:sz="0" w:space="0" w:color="auto"/>
        <w:left w:val="none" w:sz="0" w:space="0" w:color="auto"/>
        <w:bottom w:val="none" w:sz="0" w:space="0" w:color="auto"/>
        <w:right w:val="none" w:sz="0" w:space="0" w:color="auto"/>
      </w:divBdr>
    </w:div>
    <w:div w:id="174343614">
      <w:bodyDiv w:val="1"/>
      <w:marLeft w:val="0"/>
      <w:marRight w:val="0"/>
      <w:marTop w:val="0"/>
      <w:marBottom w:val="0"/>
      <w:divBdr>
        <w:top w:val="none" w:sz="0" w:space="0" w:color="auto"/>
        <w:left w:val="none" w:sz="0" w:space="0" w:color="auto"/>
        <w:bottom w:val="none" w:sz="0" w:space="0" w:color="auto"/>
        <w:right w:val="none" w:sz="0" w:space="0" w:color="auto"/>
      </w:divBdr>
    </w:div>
    <w:div w:id="211576498">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20761265">
      <w:bodyDiv w:val="1"/>
      <w:marLeft w:val="0"/>
      <w:marRight w:val="0"/>
      <w:marTop w:val="0"/>
      <w:marBottom w:val="0"/>
      <w:divBdr>
        <w:top w:val="none" w:sz="0" w:space="0" w:color="auto"/>
        <w:left w:val="none" w:sz="0" w:space="0" w:color="auto"/>
        <w:bottom w:val="none" w:sz="0" w:space="0" w:color="auto"/>
        <w:right w:val="none" w:sz="0" w:space="0" w:color="auto"/>
      </w:divBdr>
    </w:div>
    <w:div w:id="441195124">
      <w:bodyDiv w:val="1"/>
      <w:marLeft w:val="0"/>
      <w:marRight w:val="0"/>
      <w:marTop w:val="0"/>
      <w:marBottom w:val="0"/>
      <w:divBdr>
        <w:top w:val="none" w:sz="0" w:space="0" w:color="auto"/>
        <w:left w:val="none" w:sz="0" w:space="0" w:color="auto"/>
        <w:bottom w:val="none" w:sz="0" w:space="0" w:color="auto"/>
        <w:right w:val="none" w:sz="0" w:space="0" w:color="auto"/>
      </w:divBdr>
    </w:div>
    <w:div w:id="446697461">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73722596">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01057668">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52045970">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799374092">
      <w:bodyDiv w:val="1"/>
      <w:marLeft w:val="0"/>
      <w:marRight w:val="0"/>
      <w:marTop w:val="0"/>
      <w:marBottom w:val="0"/>
      <w:divBdr>
        <w:top w:val="none" w:sz="0" w:space="0" w:color="auto"/>
        <w:left w:val="none" w:sz="0" w:space="0" w:color="auto"/>
        <w:bottom w:val="none" w:sz="0" w:space="0" w:color="auto"/>
        <w:right w:val="none" w:sz="0" w:space="0" w:color="auto"/>
      </w:divBdr>
    </w:div>
    <w:div w:id="827206848">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48419397">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342898326">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22949058">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664428049">
      <w:bodyDiv w:val="1"/>
      <w:marLeft w:val="0"/>
      <w:marRight w:val="0"/>
      <w:marTop w:val="0"/>
      <w:marBottom w:val="0"/>
      <w:divBdr>
        <w:top w:val="none" w:sz="0" w:space="0" w:color="auto"/>
        <w:left w:val="none" w:sz="0" w:space="0" w:color="auto"/>
        <w:bottom w:val="none" w:sz="0" w:space="0" w:color="auto"/>
        <w:right w:val="none" w:sz="0" w:space="0" w:color="auto"/>
      </w:divBdr>
    </w:div>
    <w:div w:id="1718315235">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761876099">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51142851">
      <w:bodyDiv w:val="1"/>
      <w:marLeft w:val="0"/>
      <w:marRight w:val="0"/>
      <w:marTop w:val="0"/>
      <w:marBottom w:val="0"/>
      <w:divBdr>
        <w:top w:val="none" w:sz="0" w:space="0" w:color="auto"/>
        <w:left w:val="none" w:sz="0" w:space="0" w:color="auto"/>
        <w:bottom w:val="none" w:sz="0" w:space="0" w:color="auto"/>
        <w:right w:val="none" w:sz="0" w:space="0" w:color="auto"/>
      </w:divBdr>
      <w:divsChild>
        <w:div w:id="1796169203">
          <w:marLeft w:val="0"/>
          <w:marRight w:val="0"/>
          <w:marTop w:val="0"/>
          <w:marBottom w:val="0"/>
          <w:divBdr>
            <w:top w:val="single" w:sz="2" w:space="0" w:color="E3E5E8"/>
            <w:left w:val="single" w:sz="2" w:space="0" w:color="E3E5E8"/>
            <w:bottom w:val="single" w:sz="2" w:space="0" w:color="E3E5E8"/>
            <w:right w:val="single" w:sz="2" w:space="0" w:color="E3E5E8"/>
          </w:divBdr>
          <w:divsChild>
            <w:div w:id="1008365643">
              <w:marLeft w:val="0"/>
              <w:marRight w:val="0"/>
              <w:marTop w:val="0"/>
              <w:marBottom w:val="0"/>
              <w:divBdr>
                <w:top w:val="single" w:sz="2" w:space="0" w:color="E3E5E8"/>
                <w:left w:val="single" w:sz="2" w:space="0" w:color="E3E5E8"/>
                <w:bottom w:val="single" w:sz="2" w:space="0" w:color="E3E5E8"/>
                <w:right w:val="single" w:sz="2" w:space="0" w:color="E3E5E8"/>
              </w:divBdr>
            </w:div>
            <w:div w:id="239952929">
              <w:marLeft w:val="0"/>
              <w:marRight w:val="0"/>
              <w:marTop w:val="0"/>
              <w:marBottom w:val="0"/>
              <w:divBdr>
                <w:top w:val="single" w:sz="2" w:space="0" w:color="E3E5E8"/>
                <w:left w:val="single" w:sz="2" w:space="0" w:color="E3E5E8"/>
                <w:bottom w:val="single" w:sz="2" w:space="0" w:color="E3E5E8"/>
                <w:right w:val="single" w:sz="2" w:space="0" w:color="E3E5E8"/>
              </w:divBdr>
            </w:div>
            <w:div w:id="1810585295">
              <w:marLeft w:val="0"/>
              <w:marRight w:val="0"/>
              <w:marTop w:val="0"/>
              <w:marBottom w:val="0"/>
              <w:divBdr>
                <w:top w:val="single" w:sz="2" w:space="0" w:color="E3E5E8"/>
                <w:left w:val="single" w:sz="2" w:space="0" w:color="E3E5E8"/>
                <w:bottom w:val="single" w:sz="2" w:space="0" w:color="E3E5E8"/>
                <w:right w:val="single" w:sz="2" w:space="0" w:color="E3E5E8"/>
              </w:divBdr>
            </w:div>
            <w:div w:id="1683432036">
              <w:marLeft w:val="0"/>
              <w:marRight w:val="0"/>
              <w:marTop w:val="0"/>
              <w:marBottom w:val="0"/>
              <w:divBdr>
                <w:top w:val="single" w:sz="2" w:space="0" w:color="E3E5E8"/>
                <w:left w:val="single" w:sz="2" w:space="0" w:color="E3E5E8"/>
                <w:bottom w:val="single" w:sz="2" w:space="0" w:color="E3E5E8"/>
                <w:right w:val="single" w:sz="2" w:space="0" w:color="E3E5E8"/>
              </w:divBdr>
            </w:div>
            <w:div w:id="1682389725">
              <w:marLeft w:val="0"/>
              <w:marRight w:val="0"/>
              <w:marTop w:val="0"/>
              <w:marBottom w:val="0"/>
              <w:divBdr>
                <w:top w:val="single" w:sz="2" w:space="0" w:color="E3E5E8"/>
                <w:left w:val="single" w:sz="2" w:space="0" w:color="E3E5E8"/>
                <w:bottom w:val="single" w:sz="2" w:space="0" w:color="E3E5E8"/>
                <w:right w:val="single" w:sz="2" w:space="0" w:color="E3E5E8"/>
              </w:divBdr>
            </w:div>
            <w:div w:id="1457335534">
              <w:marLeft w:val="0"/>
              <w:marRight w:val="0"/>
              <w:marTop w:val="0"/>
              <w:marBottom w:val="0"/>
              <w:divBdr>
                <w:top w:val="single" w:sz="2" w:space="0" w:color="E3E5E8"/>
                <w:left w:val="single" w:sz="2" w:space="0" w:color="E3E5E8"/>
                <w:bottom w:val="single" w:sz="2" w:space="0" w:color="E3E5E8"/>
                <w:right w:val="single" w:sz="2" w:space="0" w:color="E3E5E8"/>
              </w:divBdr>
            </w:div>
            <w:div w:id="1124496778">
              <w:marLeft w:val="0"/>
              <w:marRight w:val="0"/>
              <w:marTop w:val="0"/>
              <w:marBottom w:val="0"/>
              <w:divBdr>
                <w:top w:val="single" w:sz="2" w:space="0" w:color="E3E5E8"/>
                <w:left w:val="single" w:sz="2" w:space="0" w:color="E3E5E8"/>
                <w:bottom w:val="single" w:sz="2" w:space="0" w:color="E3E5E8"/>
                <w:right w:val="single" w:sz="2" w:space="0" w:color="E3E5E8"/>
              </w:divBdr>
            </w:div>
            <w:div w:id="1459495828">
              <w:marLeft w:val="0"/>
              <w:marRight w:val="0"/>
              <w:marTop w:val="0"/>
              <w:marBottom w:val="0"/>
              <w:divBdr>
                <w:top w:val="single" w:sz="2" w:space="0" w:color="E3E5E8"/>
                <w:left w:val="single" w:sz="2" w:space="0" w:color="E3E5E8"/>
                <w:bottom w:val="single" w:sz="2" w:space="0" w:color="E3E5E8"/>
                <w:right w:val="single" w:sz="2" w:space="0" w:color="E3E5E8"/>
              </w:divBdr>
            </w:div>
            <w:div w:id="127941809">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2075934380">
          <w:marLeft w:val="0"/>
          <w:marRight w:val="0"/>
          <w:marTop w:val="0"/>
          <w:marBottom w:val="0"/>
          <w:divBdr>
            <w:top w:val="single" w:sz="2" w:space="0" w:color="E3E5E8"/>
            <w:left w:val="single" w:sz="2" w:space="0" w:color="E3E5E8"/>
            <w:bottom w:val="single" w:sz="2" w:space="0" w:color="E3E5E8"/>
            <w:right w:val="single" w:sz="2" w:space="0" w:color="E3E5E8"/>
          </w:divBdr>
          <w:divsChild>
            <w:div w:id="1157847410">
              <w:marLeft w:val="0"/>
              <w:marRight w:val="0"/>
              <w:marTop w:val="0"/>
              <w:marBottom w:val="0"/>
              <w:divBdr>
                <w:top w:val="single" w:sz="2" w:space="0" w:color="E3E5E8"/>
                <w:left w:val="single" w:sz="2" w:space="0" w:color="E3E5E8"/>
                <w:bottom w:val="single" w:sz="2" w:space="0" w:color="E3E5E8"/>
                <w:right w:val="single" w:sz="2" w:space="0" w:color="E3E5E8"/>
              </w:divBdr>
            </w:div>
            <w:div w:id="2070808703">
              <w:marLeft w:val="0"/>
              <w:marRight w:val="0"/>
              <w:marTop w:val="0"/>
              <w:marBottom w:val="0"/>
              <w:divBdr>
                <w:top w:val="single" w:sz="2" w:space="0" w:color="E3E5E8"/>
                <w:left w:val="single" w:sz="2" w:space="0" w:color="E3E5E8"/>
                <w:bottom w:val="single" w:sz="2" w:space="0" w:color="E3E5E8"/>
                <w:right w:val="single" w:sz="2" w:space="0" w:color="E3E5E8"/>
              </w:divBdr>
            </w:div>
            <w:div w:id="2144420401">
              <w:marLeft w:val="0"/>
              <w:marRight w:val="0"/>
              <w:marTop w:val="0"/>
              <w:marBottom w:val="0"/>
              <w:divBdr>
                <w:top w:val="single" w:sz="2" w:space="0" w:color="E3E5E8"/>
                <w:left w:val="single" w:sz="2" w:space="0" w:color="E3E5E8"/>
                <w:bottom w:val="single" w:sz="2" w:space="0" w:color="E3E5E8"/>
                <w:right w:val="single" w:sz="2" w:space="0" w:color="E3E5E8"/>
              </w:divBdr>
            </w:div>
            <w:div w:id="2132476742">
              <w:marLeft w:val="0"/>
              <w:marRight w:val="0"/>
              <w:marTop w:val="0"/>
              <w:marBottom w:val="0"/>
              <w:divBdr>
                <w:top w:val="single" w:sz="2" w:space="0" w:color="E3E5E8"/>
                <w:left w:val="single" w:sz="2" w:space="0" w:color="E3E5E8"/>
                <w:bottom w:val="single" w:sz="2" w:space="0" w:color="E3E5E8"/>
                <w:right w:val="single" w:sz="2" w:space="0" w:color="E3E5E8"/>
              </w:divBdr>
            </w:div>
            <w:div w:id="766735043">
              <w:marLeft w:val="0"/>
              <w:marRight w:val="0"/>
              <w:marTop w:val="0"/>
              <w:marBottom w:val="0"/>
              <w:divBdr>
                <w:top w:val="single" w:sz="2" w:space="0" w:color="E3E5E8"/>
                <w:left w:val="single" w:sz="2" w:space="0" w:color="E3E5E8"/>
                <w:bottom w:val="single" w:sz="2" w:space="0" w:color="E3E5E8"/>
                <w:right w:val="single" w:sz="2" w:space="0" w:color="E3E5E8"/>
              </w:divBdr>
            </w:div>
            <w:div w:id="1007054353">
              <w:marLeft w:val="0"/>
              <w:marRight w:val="0"/>
              <w:marTop w:val="0"/>
              <w:marBottom w:val="0"/>
              <w:divBdr>
                <w:top w:val="single" w:sz="2" w:space="0" w:color="E3E5E8"/>
                <w:left w:val="single" w:sz="2" w:space="0" w:color="E3E5E8"/>
                <w:bottom w:val="single" w:sz="2" w:space="0" w:color="E3E5E8"/>
                <w:right w:val="single" w:sz="2" w:space="0" w:color="E3E5E8"/>
              </w:divBdr>
            </w:div>
            <w:div w:id="996305693">
              <w:marLeft w:val="0"/>
              <w:marRight w:val="0"/>
              <w:marTop w:val="0"/>
              <w:marBottom w:val="0"/>
              <w:divBdr>
                <w:top w:val="single" w:sz="2" w:space="0" w:color="E3E5E8"/>
                <w:left w:val="single" w:sz="2" w:space="0" w:color="E3E5E8"/>
                <w:bottom w:val="single" w:sz="2" w:space="0" w:color="E3E5E8"/>
                <w:right w:val="single" w:sz="2" w:space="0" w:color="E3E5E8"/>
              </w:divBdr>
            </w:div>
            <w:div w:id="1436173987">
              <w:marLeft w:val="0"/>
              <w:marRight w:val="0"/>
              <w:marTop w:val="0"/>
              <w:marBottom w:val="0"/>
              <w:divBdr>
                <w:top w:val="single" w:sz="2" w:space="0" w:color="E3E5E8"/>
                <w:left w:val="single" w:sz="2" w:space="0" w:color="E3E5E8"/>
                <w:bottom w:val="single" w:sz="2" w:space="0" w:color="E3E5E8"/>
                <w:right w:val="single" w:sz="2" w:space="0" w:color="E3E5E8"/>
              </w:divBdr>
            </w:div>
            <w:div w:id="1862619887">
              <w:marLeft w:val="0"/>
              <w:marRight w:val="0"/>
              <w:marTop w:val="0"/>
              <w:marBottom w:val="0"/>
              <w:divBdr>
                <w:top w:val="single" w:sz="2" w:space="0" w:color="E3E5E8"/>
                <w:left w:val="single" w:sz="2" w:space="0" w:color="E3E5E8"/>
                <w:bottom w:val="single" w:sz="2" w:space="0" w:color="E3E5E8"/>
                <w:right w:val="single" w:sz="2" w:space="0" w:color="E3E5E8"/>
              </w:divBdr>
            </w:div>
            <w:div w:id="1252348466">
              <w:marLeft w:val="0"/>
              <w:marRight w:val="0"/>
              <w:marTop w:val="0"/>
              <w:marBottom w:val="0"/>
              <w:divBdr>
                <w:top w:val="single" w:sz="2" w:space="0" w:color="E3E5E8"/>
                <w:left w:val="single" w:sz="2" w:space="0" w:color="E3E5E8"/>
                <w:bottom w:val="single" w:sz="2" w:space="0" w:color="E3E5E8"/>
                <w:right w:val="single" w:sz="2" w:space="0" w:color="E3E5E8"/>
              </w:divBdr>
            </w:div>
            <w:div w:id="1904022092">
              <w:marLeft w:val="0"/>
              <w:marRight w:val="0"/>
              <w:marTop w:val="0"/>
              <w:marBottom w:val="0"/>
              <w:divBdr>
                <w:top w:val="single" w:sz="2" w:space="0" w:color="E3E5E8"/>
                <w:left w:val="single" w:sz="2" w:space="0" w:color="E3E5E8"/>
                <w:bottom w:val="single" w:sz="2" w:space="0" w:color="E3E5E8"/>
                <w:right w:val="single" w:sz="2" w:space="0" w:color="E3E5E8"/>
              </w:divBdr>
              <w:divsChild>
                <w:div w:id="1517694412">
                  <w:marLeft w:val="0"/>
                  <w:marRight w:val="0"/>
                  <w:marTop w:val="0"/>
                  <w:marBottom w:val="0"/>
                  <w:divBdr>
                    <w:top w:val="none" w:sz="0" w:space="0" w:color="auto"/>
                    <w:left w:val="none" w:sz="0" w:space="0" w:color="auto"/>
                    <w:bottom w:val="none" w:sz="0" w:space="0" w:color="auto"/>
                    <w:right w:val="none" w:sz="0" w:space="0" w:color="auto"/>
                  </w:divBdr>
                </w:div>
                <w:div w:id="19768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893812718">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1990941808">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1885120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 w:id="209289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Anthony Phelps</cp:lastModifiedBy>
  <cp:revision>4</cp:revision>
  <dcterms:created xsi:type="dcterms:W3CDTF">2024-04-13T10:53:00Z</dcterms:created>
  <dcterms:modified xsi:type="dcterms:W3CDTF">2024-04-13T11:05:00Z</dcterms:modified>
</cp:coreProperties>
</file>