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754E787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884E1C">
        <w:rPr>
          <w:rFonts w:ascii="Tahoma" w:hAnsi="Tahoma" w:cs="Tahoma"/>
          <w:b/>
          <w:bCs/>
        </w:rPr>
        <w:t xml:space="preserve"> </w:t>
      </w:r>
    </w:p>
    <w:p w14:paraId="5E7105C3" w14:textId="7EF0647A" w:rsidR="00884E1C" w:rsidRDefault="00884E1C" w:rsidP="00FB3FAC">
      <w:pPr>
        <w:spacing w:after="0"/>
        <w:jc w:val="center"/>
        <w:rPr>
          <w:rFonts w:ascii="Tahoma" w:hAnsi="Tahoma" w:cs="Tahoma"/>
          <w:b/>
          <w:bCs/>
          <w:i/>
          <w:iCs/>
        </w:rPr>
      </w:pPr>
      <w:r>
        <w:rPr>
          <w:rFonts w:ascii="Tahoma" w:hAnsi="Tahoma" w:cs="Tahoma"/>
          <w:b/>
          <w:bCs/>
          <w:i/>
          <w:iCs/>
        </w:rPr>
        <w:t>with Membership Vows of Sean &amp; Lauren Fego</w:t>
      </w:r>
    </w:p>
    <w:p w14:paraId="674BA104" w14:textId="1623D0AD" w:rsidR="00884E1C" w:rsidRPr="00884E1C" w:rsidRDefault="00884E1C" w:rsidP="00FB3FAC">
      <w:pPr>
        <w:spacing w:after="0"/>
        <w:jc w:val="center"/>
        <w:rPr>
          <w:rFonts w:ascii="Tahoma" w:hAnsi="Tahoma" w:cs="Tahoma"/>
          <w:b/>
          <w:bCs/>
          <w:i/>
          <w:iCs/>
        </w:rPr>
      </w:pPr>
      <w:r>
        <w:rPr>
          <w:rFonts w:ascii="Tahoma" w:hAnsi="Tahoma" w:cs="Tahoma"/>
          <w:b/>
          <w:bCs/>
          <w:i/>
          <w:iCs/>
        </w:rPr>
        <w:t>and Covenant Baptism of Madelynn C. Trotter</w:t>
      </w:r>
    </w:p>
    <w:p w14:paraId="1022C740" w14:textId="2D69551A" w:rsidR="00901C2C" w:rsidRDefault="00DD4589" w:rsidP="00FB3FAC">
      <w:pPr>
        <w:spacing w:after="0"/>
        <w:jc w:val="center"/>
        <w:rPr>
          <w:rFonts w:ascii="Tahoma" w:hAnsi="Tahoma" w:cs="Tahoma"/>
          <w:b/>
          <w:bCs/>
        </w:rPr>
      </w:pPr>
      <w:r>
        <w:rPr>
          <w:rFonts w:ascii="Tahoma" w:hAnsi="Tahoma" w:cs="Tahoma"/>
          <w:b/>
          <w:bCs/>
        </w:rPr>
        <w:t xml:space="preserve">for Sunday, </w:t>
      </w:r>
      <w:r w:rsidR="00A36429">
        <w:rPr>
          <w:rFonts w:ascii="Tahoma" w:hAnsi="Tahoma" w:cs="Tahoma"/>
          <w:b/>
          <w:bCs/>
        </w:rPr>
        <w:t>September</w:t>
      </w:r>
      <w:r w:rsidR="00C01B00">
        <w:rPr>
          <w:rFonts w:ascii="Tahoma" w:hAnsi="Tahoma" w:cs="Tahoma"/>
          <w:b/>
          <w:bCs/>
        </w:rPr>
        <w:t xml:space="preserve"> </w:t>
      </w:r>
      <w:r w:rsidR="00CC5B36">
        <w:rPr>
          <w:rFonts w:ascii="Tahoma" w:hAnsi="Tahoma" w:cs="Tahoma"/>
          <w:b/>
          <w:bCs/>
        </w:rPr>
        <w:t>20</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32271AE5" w:rsidR="00901C2C" w:rsidRPr="00A36429" w:rsidRDefault="0073379A">
      <w:pPr>
        <w:rPr>
          <w:rFonts w:ascii="Tahoma" w:hAnsi="Tahoma" w:cs="Tahoma"/>
        </w:rPr>
      </w:pPr>
      <w:r w:rsidRPr="00E24C14">
        <w:rPr>
          <w:rFonts w:ascii="Tahoma" w:hAnsi="Tahoma" w:cs="Tahoma"/>
          <w:b/>
          <w:bCs/>
        </w:rPr>
        <w:t>Prelude</w:t>
      </w:r>
      <w:r w:rsidR="00A36429">
        <w:rPr>
          <w:rFonts w:ascii="Tahoma" w:hAnsi="Tahoma" w:cs="Tahoma"/>
        </w:rPr>
        <w:t xml:space="preserve"> – </w:t>
      </w:r>
      <w:r w:rsidR="00884E1C">
        <w:rPr>
          <w:rFonts w:ascii="Tahoma" w:hAnsi="Tahoma" w:cs="Tahoma"/>
        </w:rPr>
        <w:t>Ye Must Be Born Again</w:t>
      </w:r>
    </w:p>
    <w:p w14:paraId="43DB4BEF" w14:textId="4DFE44FC" w:rsidR="00901C2C" w:rsidRDefault="00901C2C">
      <w:pPr>
        <w:rPr>
          <w:rFonts w:ascii="Tahoma" w:hAnsi="Tahoma" w:cs="Tahoma"/>
          <w:b/>
          <w:bCs/>
        </w:rPr>
      </w:pPr>
      <w:r>
        <w:rPr>
          <w:rFonts w:ascii="Tahoma" w:hAnsi="Tahoma" w:cs="Tahoma"/>
          <w:b/>
          <w:bCs/>
        </w:rPr>
        <w:t>Announcements</w:t>
      </w:r>
    </w:p>
    <w:p w14:paraId="154A4E33" w14:textId="082D5E83"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A36429" w:rsidRPr="001159E2">
        <w:rPr>
          <w:rFonts w:ascii="Tahoma" w:hAnsi="Tahoma" w:cs="Tahoma"/>
        </w:rPr>
        <w:t>Grace to you and peace from God our Father and the Lord Jesus Christ</w:t>
      </w:r>
      <w:r w:rsidR="00884E1C">
        <w:rPr>
          <w:rFonts w:ascii="Tahoma" w:hAnsi="Tahoma" w:cs="Tahoma"/>
        </w:rPr>
        <w:t>.</w:t>
      </w:r>
    </w:p>
    <w:p w14:paraId="2933AAC3" w14:textId="4DFE24FC"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884E1C">
        <w:rPr>
          <w:rFonts w:ascii="Tahoma" w:hAnsi="Tahoma" w:cs="Tahoma"/>
        </w:rPr>
        <w:t>Holy, Holy, Holy Is the Lord</w:t>
      </w:r>
    </w:p>
    <w:p w14:paraId="0BA80844" w14:textId="77777777" w:rsidR="00884E1C" w:rsidRDefault="000D57DD" w:rsidP="00884E1C">
      <w:pPr>
        <w:spacing w:after="0"/>
        <w:rPr>
          <w:rFonts w:ascii="Tahoma" w:hAnsi="Tahoma" w:cs="Tahoma"/>
          <w:bCs/>
        </w:rPr>
      </w:pPr>
      <w:r w:rsidRPr="00884E1C">
        <w:rPr>
          <w:rFonts w:ascii="Tahoma" w:hAnsi="Tahoma" w:cs="Tahoma"/>
          <w:b/>
          <w:bCs/>
        </w:rPr>
        <w:t>Call to Worship</w:t>
      </w:r>
      <w:r w:rsidRPr="00884E1C">
        <w:rPr>
          <w:rFonts w:ascii="Tahoma" w:hAnsi="Tahoma" w:cs="Tahoma"/>
        </w:rPr>
        <w:t xml:space="preserve"> – </w:t>
      </w:r>
      <w:bookmarkStart w:id="0" w:name="_Hlk35143197"/>
      <w:r w:rsidR="00884E1C" w:rsidRPr="00884E1C">
        <w:rPr>
          <w:rFonts w:ascii="Tahoma" w:hAnsi="Tahoma" w:cs="Tahoma"/>
          <w:bCs/>
        </w:rPr>
        <w:t xml:space="preserve">Ascribe to the LORD, O families of the peoples, ascribe to the LORD glory and strength! Ascribe to the LORD the glory due his name; bring an offering, and come into his courts! Worship the LORD in the splendor of holiness; tremble before him, all the earth! </w:t>
      </w:r>
      <w:r w:rsidR="00884E1C" w:rsidRPr="00884E1C">
        <w:rPr>
          <w:rFonts w:ascii="Tahoma" w:hAnsi="Tahoma" w:cs="Tahoma"/>
          <w:bCs/>
        </w:rPr>
        <w:tab/>
      </w:r>
    </w:p>
    <w:p w14:paraId="451E017E" w14:textId="4851DD1D" w:rsidR="00884E1C" w:rsidRDefault="00884E1C" w:rsidP="00884E1C">
      <w:pPr>
        <w:spacing w:after="0"/>
        <w:rPr>
          <w:rFonts w:ascii="Tahoma" w:hAnsi="Tahoma" w:cs="Tahoma"/>
          <w:bCs/>
        </w:rPr>
      </w:pPr>
      <w:r w:rsidRPr="00884E1C">
        <w:rPr>
          <w:rFonts w:ascii="Tahoma" w:hAnsi="Tahoma" w:cs="Tahoma"/>
          <w:bCs/>
        </w:rPr>
        <w:t>Ps. 96:7-9</w:t>
      </w:r>
    </w:p>
    <w:p w14:paraId="079C7529" w14:textId="77777777" w:rsidR="00884E1C" w:rsidRPr="00884E1C" w:rsidRDefault="00884E1C" w:rsidP="00884E1C">
      <w:pPr>
        <w:spacing w:after="0"/>
        <w:rPr>
          <w:rFonts w:ascii="Tahoma" w:hAnsi="Tahoma" w:cs="Tahoma"/>
          <w:bCs/>
        </w:rPr>
      </w:pPr>
    </w:p>
    <w:bookmarkEnd w:id="0"/>
    <w:p w14:paraId="7369265E" w14:textId="2B2C0C67" w:rsidR="00901C2C" w:rsidRDefault="00901C2C">
      <w:pPr>
        <w:rPr>
          <w:rFonts w:ascii="Tahoma" w:hAnsi="Tahoma" w:cs="Tahoma"/>
          <w:b/>
          <w:bCs/>
        </w:rPr>
      </w:pPr>
      <w:r>
        <w:rPr>
          <w:rFonts w:ascii="Tahoma" w:hAnsi="Tahoma" w:cs="Tahoma"/>
          <w:b/>
          <w:bCs/>
        </w:rPr>
        <w:t>Prayer of Adoration &amp; Invocation</w:t>
      </w:r>
    </w:p>
    <w:p w14:paraId="774D9A2D" w14:textId="1EB29863"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884E1C">
        <w:rPr>
          <w:rFonts w:ascii="Tahoma" w:hAnsi="Tahoma" w:cs="Tahoma"/>
        </w:rPr>
        <w:t>NTH 80 – Lord, with Glowing Heart</w:t>
      </w:r>
    </w:p>
    <w:p w14:paraId="3C1383B1" w14:textId="77777777" w:rsidR="00961F76" w:rsidRDefault="00961F76" w:rsidP="00961F76">
      <w:pPr>
        <w:spacing w:after="0"/>
        <w:rPr>
          <w:rFonts w:ascii="Tahoma" w:hAnsi="Tahoma" w:cs="Tahoma"/>
        </w:rPr>
      </w:pPr>
    </w:p>
    <w:p w14:paraId="69896CB4" w14:textId="52D64A70"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884E1C">
        <w:rPr>
          <w:rFonts w:ascii="Tahoma" w:hAnsi="Tahoma" w:cs="Tahoma"/>
        </w:rPr>
        <w:t>Matthew 22:37-40</w:t>
      </w:r>
    </w:p>
    <w:p w14:paraId="4B527022" w14:textId="77777777" w:rsidR="00961F76" w:rsidRDefault="00961F76" w:rsidP="00961F76">
      <w:pPr>
        <w:spacing w:after="0"/>
        <w:rPr>
          <w:rFonts w:ascii="Tahoma" w:hAnsi="Tahoma" w:cs="Tahoma"/>
        </w:rPr>
      </w:pPr>
    </w:p>
    <w:p w14:paraId="3090F6E4" w14:textId="77777777" w:rsidR="00AF3D18" w:rsidRDefault="00901C2C" w:rsidP="00AF3D18">
      <w:pPr>
        <w:rPr>
          <w:rFonts w:ascii="Tahoma" w:hAnsi="Tahoma" w:cs="Tahoma"/>
        </w:rPr>
      </w:pPr>
      <w:r>
        <w:rPr>
          <w:rFonts w:ascii="Tahoma" w:hAnsi="Tahoma" w:cs="Tahoma"/>
          <w:b/>
          <w:bCs/>
        </w:rPr>
        <w:t>Confession of Sin</w:t>
      </w:r>
      <w:r w:rsidR="005F5115">
        <w:rPr>
          <w:rFonts w:ascii="Tahoma" w:hAnsi="Tahoma" w:cs="Tahoma"/>
        </w:rPr>
        <w:t xml:space="preserve"> – </w:t>
      </w:r>
      <w:bookmarkStart w:id="1" w:name="_Hlk33695350"/>
      <w:r w:rsidR="00AF3D18"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AF3D18">
        <w:rPr>
          <w:rFonts w:ascii="Tahoma" w:hAnsi="Tahoma" w:cs="Tahoma"/>
        </w:rPr>
        <w:t xml:space="preserve">our sins </w:t>
      </w:r>
      <w:r w:rsidR="00AF3D18"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AF3D18">
        <w:rPr>
          <w:rFonts w:ascii="Tahoma" w:hAnsi="Tahoma" w:cs="Tahoma"/>
        </w:rPr>
        <w:t>.</w:t>
      </w:r>
    </w:p>
    <w:bookmarkEnd w:id="1"/>
    <w:p w14:paraId="798C71FB" w14:textId="033FDEE1" w:rsidR="00AF3D18" w:rsidRDefault="00901C2C" w:rsidP="00AF3D18">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2" w:name="_Hlk47087111"/>
      <w:bookmarkStart w:id="3" w:name="_Hlk32484759"/>
      <w:r w:rsidR="00AF3D18" w:rsidRPr="009B2C66">
        <w:rPr>
          <w:rFonts w:ascii="Tahoma" w:hAnsi="Tahoma" w:cs="Tahoma"/>
          <w:bCs/>
        </w:rPr>
        <w:t>He has delivered us from the domain of darkness and transferred us to the kingdom of his beloved Son, in whom we have redemption, the forgiveness of sins. Col. 1:13-14</w:t>
      </w:r>
    </w:p>
    <w:p w14:paraId="3F7691AB" w14:textId="5C9951C8" w:rsidR="00AF3D18" w:rsidRDefault="00AF3D18" w:rsidP="00AF3D18">
      <w:pPr>
        <w:rPr>
          <w:rFonts w:ascii="Tahoma" w:hAnsi="Tahoma" w:cs="Tahoma"/>
        </w:rPr>
      </w:pPr>
      <w:r>
        <w:rPr>
          <w:rFonts w:ascii="Tahoma" w:hAnsi="Tahoma" w:cs="Tahoma"/>
          <w:b/>
          <w:bCs/>
        </w:rPr>
        <w:t>Exhortation to Give</w:t>
      </w:r>
      <w:r>
        <w:rPr>
          <w:rFonts w:ascii="Tahoma" w:hAnsi="Tahoma" w:cs="Tahoma"/>
        </w:rPr>
        <w:t xml:space="preserve"> – </w:t>
      </w:r>
      <w:bookmarkStart w:id="4" w:name="_Hlk47456938"/>
      <w:bookmarkEnd w:id="3"/>
      <w:r w:rsidRPr="0063490C">
        <w:rPr>
          <w:rFonts w:ascii="Tahoma" w:hAnsi="Tahoma" w:cs="Tahoma"/>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00E34BCA" w14:textId="5CC7C7FA" w:rsidR="00BD0AE0" w:rsidRPr="00BD0AE0" w:rsidRDefault="00BD0AE0" w:rsidP="00AF3D18">
      <w:pPr>
        <w:rPr>
          <w:rFonts w:ascii="Tahoma" w:hAnsi="Tahoma" w:cs="Tahoma"/>
        </w:rPr>
      </w:pPr>
      <w:r>
        <w:rPr>
          <w:rFonts w:ascii="Tahoma" w:hAnsi="Tahoma" w:cs="Tahoma"/>
          <w:b/>
          <w:bCs/>
        </w:rPr>
        <w:t>Doxology</w:t>
      </w:r>
      <w:r>
        <w:rPr>
          <w:rFonts w:ascii="Tahoma" w:hAnsi="Tahoma" w:cs="Tahoma"/>
        </w:rPr>
        <w:t xml:space="preserve"> – NTH 731</w:t>
      </w:r>
    </w:p>
    <w:p w14:paraId="2FA94B5D" w14:textId="1CCCF63A" w:rsidR="00AF3D18" w:rsidRDefault="00AF3D18" w:rsidP="00AF3D18">
      <w:pPr>
        <w:rPr>
          <w:rFonts w:ascii="Tahoma" w:hAnsi="Tahoma" w:cs="Tahoma"/>
        </w:rPr>
      </w:pPr>
      <w:r>
        <w:rPr>
          <w:rFonts w:ascii="Tahoma" w:hAnsi="Tahoma" w:cs="Tahoma"/>
          <w:b/>
          <w:bCs/>
        </w:rPr>
        <w:t>Church Membership Vows of Sean &amp; Lauren Fego</w:t>
      </w:r>
    </w:p>
    <w:p w14:paraId="7E0EC04B" w14:textId="0C12A08F" w:rsidR="00AF3D18" w:rsidRDefault="00AF3D18" w:rsidP="00AF3D18">
      <w:pPr>
        <w:rPr>
          <w:rFonts w:ascii="Tahoma" w:hAnsi="Tahoma" w:cs="Tahoma"/>
          <w:b/>
          <w:bCs/>
        </w:rPr>
      </w:pPr>
      <w:r>
        <w:rPr>
          <w:rFonts w:ascii="Tahoma" w:hAnsi="Tahoma" w:cs="Tahoma"/>
          <w:b/>
          <w:bCs/>
        </w:rPr>
        <w:t>Covenant Baptism of Madelynn C. Trotter</w:t>
      </w:r>
    </w:p>
    <w:p w14:paraId="287DCAA4" w14:textId="77777777" w:rsidR="00BD0AE0" w:rsidRPr="008D1758" w:rsidRDefault="00BD0AE0" w:rsidP="00BD0AE0">
      <w:pPr>
        <w:rPr>
          <w:rFonts w:ascii="Tahoma" w:hAnsi="Tahoma" w:cs="Tahoma"/>
        </w:rPr>
      </w:pPr>
      <w:r>
        <w:rPr>
          <w:rFonts w:ascii="Tahoma" w:hAnsi="Tahoma" w:cs="Tahoma"/>
          <w:i/>
          <w:iCs/>
        </w:rPr>
        <w:t xml:space="preserve">Words of Institution: </w:t>
      </w:r>
      <w:r>
        <w:rPr>
          <w:rFonts w:ascii="Tahoma" w:hAnsi="Tahoma" w:cs="Tahoma"/>
        </w:rPr>
        <w:t>Matthew 28:18-20</w:t>
      </w:r>
    </w:p>
    <w:p w14:paraId="7CD3BDA8" w14:textId="542437FD" w:rsidR="00BD0AE0" w:rsidRDefault="00BD0AE0" w:rsidP="00BD0AE0">
      <w:pPr>
        <w:rPr>
          <w:rFonts w:ascii="Tahoma" w:hAnsi="Tahoma" w:cs="Tahoma"/>
          <w:i/>
          <w:iCs/>
        </w:rPr>
      </w:pPr>
      <w:r>
        <w:rPr>
          <w:rFonts w:ascii="Tahoma" w:hAnsi="Tahoma" w:cs="Tahoma"/>
          <w:i/>
          <w:iCs/>
        </w:rPr>
        <w:t xml:space="preserve">Meaning and Nature of the Sacrament / Ground of Baptizing </w:t>
      </w:r>
      <w:r>
        <w:rPr>
          <w:rFonts w:ascii="Tahoma" w:hAnsi="Tahoma" w:cs="Tahoma"/>
          <w:i/>
          <w:iCs/>
        </w:rPr>
        <w:t>Covenant Children</w:t>
      </w:r>
    </w:p>
    <w:p w14:paraId="621FCC31" w14:textId="78E95EDF" w:rsidR="00BD0AE0" w:rsidRDefault="00BD0AE0" w:rsidP="00BD0AE0">
      <w:pPr>
        <w:rPr>
          <w:rFonts w:ascii="Tahoma" w:hAnsi="Tahoma" w:cs="Tahoma"/>
          <w:i/>
          <w:iCs/>
        </w:rPr>
      </w:pPr>
      <w:r>
        <w:rPr>
          <w:rFonts w:ascii="Tahoma" w:hAnsi="Tahoma" w:cs="Tahoma"/>
          <w:i/>
          <w:iCs/>
        </w:rPr>
        <w:t>Covenant Vows of Parents</w:t>
      </w:r>
    </w:p>
    <w:bookmarkEnd w:id="4"/>
    <w:bookmarkEnd w:id="2"/>
    <w:p w14:paraId="42944408" w14:textId="77CD9E1B" w:rsidR="00F16337" w:rsidRPr="00F40B66" w:rsidRDefault="00F40B66">
      <w:pPr>
        <w:rPr>
          <w:rFonts w:ascii="Tahoma" w:hAnsi="Tahoma" w:cs="Tahoma"/>
          <w:b/>
          <w:bCs/>
        </w:rPr>
      </w:pPr>
      <w:r>
        <w:rPr>
          <w:rFonts w:ascii="Tahoma" w:hAnsi="Tahoma" w:cs="Tahoma"/>
          <w:b/>
          <w:bCs/>
        </w:rPr>
        <w:lastRenderedPageBreak/>
        <w:t>Prayer for Collection</w:t>
      </w:r>
      <w:r w:rsidR="00F16337">
        <w:rPr>
          <w:rFonts w:ascii="Tahoma" w:hAnsi="Tahoma" w:cs="Tahoma"/>
          <w:b/>
          <w:bCs/>
        </w:rPr>
        <w:t xml:space="preserve"> &amp; Pastoral Prayer</w:t>
      </w:r>
    </w:p>
    <w:p w14:paraId="26514116" w14:textId="5AEAD370"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BD0AE0">
        <w:rPr>
          <w:rFonts w:ascii="Tahoma" w:hAnsi="Tahoma" w:cs="Tahoma"/>
        </w:rPr>
        <w:t>Ezekiel 36:22-32</w:t>
      </w:r>
      <w:r w:rsidR="001E6D8B">
        <w:rPr>
          <w:rFonts w:ascii="Tahoma" w:hAnsi="Tahoma" w:cs="Tahoma"/>
        </w:rPr>
        <w:t xml:space="preserve"> </w:t>
      </w:r>
      <w:r>
        <w:rPr>
          <w:rFonts w:ascii="Tahoma" w:hAnsi="Tahoma" w:cs="Tahoma"/>
        </w:rPr>
        <w:t xml:space="preserve">/ NT: </w:t>
      </w:r>
      <w:r w:rsidR="00184066">
        <w:rPr>
          <w:rFonts w:ascii="Tahoma" w:hAnsi="Tahoma" w:cs="Tahoma"/>
        </w:rPr>
        <w:t>John</w:t>
      </w:r>
      <w:r w:rsidR="00233522">
        <w:rPr>
          <w:rFonts w:ascii="Tahoma" w:hAnsi="Tahoma" w:cs="Tahoma"/>
        </w:rPr>
        <w:t xml:space="preserve"> </w:t>
      </w:r>
      <w:r w:rsidR="00BD0AE0">
        <w:rPr>
          <w:rFonts w:ascii="Tahoma" w:hAnsi="Tahoma" w:cs="Tahoma"/>
        </w:rPr>
        <w:t>3:1-8</w:t>
      </w:r>
    </w:p>
    <w:p w14:paraId="53EC3707" w14:textId="77777777" w:rsidR="00BD0AE0" w:rsidRDefault="00BD0AE0" w:rsidP="0073379A">
      <w:pPr>
        <w:spacing w:after="0"/>
        <w:rPr>
          <w:rFonts w:ascii="Tahoma" w:hAnsi="Tahoma" w:cs="Tahoma"/>
        </w:rPr>
      </w:pPr>
      <w:r>
        <w:rPr>
          <w:rFonts w:ascii="Tahoma" w:hAnsi="Tahoma" w:cs="Tahoma"/>
          <w:b/>
          <w:bCs/>
        </w:rPr>
        <w:t>Medley</w:t>
      </w:r>
      <w:r w:rsidR="00233522">
        <w:rPr>
          <w:rFonts w:ascii="Tahoma" w:hAnsi="Tahoma" w:cs="Tahoma"/>
        </w:rPr>
        <w:t xml:space="preserve"> </w:t>
      </w:r>
    </w:p>
    <w:p w14:paraId="51D13919" w14:textId="77777777" w:rsidR="00BD0AE0" w:rsidRDefault="00233522" w:rsidP="0073379A">
      <w:pPr>
        <w:spacing w:after="0"/>
        <w:rPr>
          <w:rFonts w:ascii="Tahoma" w:hAnsi="Tahoma" w:cs="Tahoma"/>
        </w:rPr>
      </w:pPr>
      <w:r>
        <w:rPr>
          <w:rFonts w:ascii="Tahoma" w:hAnsi="Tahoma" w:cs="Tahoma"/>
        </w:rPr>
        <w:t xml:space="preserve">– NTH </w:t>
      </w:r>
      <w:r w:rsidR="00BD0AE0">
        <w:rPr>
          <w:rFonts w:ascii="Tahoma" w:hAnsi="Tahoma" w:cs="Tahoma"/>
        </w:rPr>
        <w:t xml:space="preserve">500 – Rock of Ages </w:t>
      </w:r>
    </w:p>
    <w:p w14:paraId="719D7183" w14:textId="2807E462" w:rsidR="00A96C67" w:rsidRPr="00233522" w:rsidRDefault="00BD0AE0" w:rsidP="0073379A">
      <w:pPr>
        <w:spacing w:after="0"/>
        <w:rPr>
          <w:rFonts w:ascii="Tahoma" w:hAnsi="Tahoma" w:cs="Tahoma"/>
        </w:rPr>
      </w:pPr>
      <w:r>
        <w:rPr>
          <w:rFonts w:ascii="Tahoma" w:hAnsi="Tahoma" w:cs="Tahoma"/>
        </w:rPr>
        <w:t>– Turn Your Eyes Upon Jesus</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48EBA7D2" w14:textId="74070614"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John </w:t>
      </w:r>
      <w:r w:rsidR="00BD0AE0">
        <w:rPr>
          <w:rFonts w:ascii="Tahoma" w:hAnsi="Tahoma" w:cs="Tahoma"/>
        </w:rPr>
        <w:t>3:1-8: “You Need to Be Born Again”</w:t>
      </w:r>
    </w:p>
    <w:p w14:paraId="1391F33E" w14:textId="77777777" w:rsidR="00233522" w:rsidRPr="00233522" w:rsidRDefault="00233522" w:rsidP="00233522">
      <w:pPr>
        <w:spacing w:after="0"/>
        <w:rPr>
          <w:rFonts w:ascii="Tahoma" w:hAnsi="Tahoma" w:cs="Tahoma"/>
        </w:rPr>
      </w:pPr>
    </w:p>
    <w:p w14:paraId="1E872C57" w14:textId="77777777" w:rsidR="00BD0AE0" w:rsidRDefault="00BD0AE0" w:rsidP="00BD0AE0">
      <w:pPr>
        <w:spacing w:after="0"/>
        <w:rPr>
          <w:rFonts w:ascii="Tahoma" w:hAnsi="Tahoma" w:cs="Tahoma"/>
        </w:rPr>
      </w:pPr>
      <w:bookmarkStart w:id="5" w:name="_Hlk51315014"/>
      <w:r>
        <w:rPr>
          <w:rFonts w:ascii="Tahoma" w:hAnsi="Tahoma" w:cs="Tahoma"/>
        </w:rPr>
        <w:t>To see and enter the kingdom of God, you need to be born again:</w:t>
      </w:r>
    </w:p>
    <w:p w14:paraId="42BCBE8D" w14:textId="77777777" w:rsidR="00BD0AE0" w:rsidRDefault="00BD0AE0" w:rsidP="00BD0AE0">
      <w:pPr>
        <w:pStyle w:val="ListParagraph"/>
        <w:numPr>
          <w:ilvl w:val="0"/>
          <w:numId w:val="17"/>
        </w:numPr>
        <w:spacing w:after="0"/>
        <w:rPr>
          <w:rFonts w:ascii="Tahoma" w:hAnsi="Tahoma" w:cs="Tahoma"/>
        </w:rPr>
      </w:pPr>
      <w:r>
        <w:rPr>
          <w:rFonts w:ascii="Tahoma" w:hAnsi="Tahoma" w:cs="Tahoma"/>
        </w:rPr>
        <w:t xml:space="preserve">Otherwise, you cannot understand who Jesus really is. </w:t>
      </w:r>
      <w:bookmarkEnd w:id="5"/>
      <w:r>
        <w:rPr>
          <w:rFonts w:ascii="Tahoma" w:hAnsi="Tahoma" w:cs="Tahoma"/>
        </w:rPr>
        <w:t>(John 3:1-2)</w:t>
      </w:r>
    </w:p>
    <w:p w14:paraId="5DE702DC" w14:textId="77777777" w:rsidR="00BD0AE0" w:rsidRDefault="00BD0AE0" w:rsidP="00BD0AE0">
      <w:pPr>
        <w:pStyle w:val="ListParagraph"/>
        <w:numPr>
          <w:ilvl w:val="0"/>
          <w:numId w:val="17"/>
        </w:numPr>
        <w:spacing w:after="0"/>
        <w:rPr>
          <w:rFonts w:ascii="Tahoma" w:hAnsi="Tahoma" w:cs="Tahoma"/>
        </w:rPr>
      </w:pPr>
      <w:r>
        <w:rPr>
          <w:rFonts w:ascii="Tahoma" w:hAnsi="Tahoma" w:cs="Tahoma"/>
        </w:rPr>
        <w:t>That is, you must be regenerated – renewed and cleansed – by the Holy Spirit to enter God’s saving rule in Jesus. (John 3:3-5)</w:t>
      </w:r>
    </w:p>
    <w:p w14:paraId="02659162" w14:textId="77777777" w:rsidR="00BD0AE0" w:rsidRPr="005D4B75" w:rsidRDefault="00BD0AE0" w:rsidP="00BD0AE0">
      <w:pPr>
        <w:pStyle w:val="ListParagraph"/>
        <w:numPr>
          <w:ilvl w:val="0"/>
          <w:numId w:val="17"/>
        </w:numPr>
        <w:spacing w:after="0"/>
        <w:rPr>
          <w:rFonts w:ascii="Tahoma" w:hAnsi="Tahoma" w:cs="Tahoma"/>
        </w:rPr>
      </w:pPr>
      <w:r>
        <w:rPr>
          <w:rFonts w:ascii="Tahoma" w:hAnsi="Tahoma" w:cs="Tahoma"/>
        </w:rPr>
        <w:t>Because mortal sinners beget mortal sinners – but only the sovereign Spirit gives spiritual life. (John 3:6-8)</w:t>
      </w:r>
    </w:p>
    <w:p w14:paraId="6DACF6FB" w14:textId="77777777" w:rsidR="00E20DB2" w:rsidRDefault="00E20DB2" w:rsidP="00E20DB2">
      <w:pPr>
        <w:tabs>
          <w:tab w:val="left" w:pos="6992"/>
        </w:tabs>
        <w:spacing w:after="0"/>
        <w:rPr>
          <w:rFonts w:ascii="Tahoma" w:hAnsi="Tahoma" w:cs="Tahoma"/>
          <w:b/>
          <w:bCs/>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334C363E"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FC6D28">
        <w:rPr>
          <w:rFonts w:ascii="Tahoma" w:hAnsi="Tahoma" w:cs="Tahoma"/>
        </w:rPr>
        <w:t xml:space="preserve">NTH </w:t>
      </w:r>
      <w:r w:rsidR="00BD0AE0">
        <w:rPr>
          <w:rFonts w:ascii="Tahoma" w:hAnsi="Tahoma" w:cs="Tahoma"/>
        </w:rPr>
        <w:t>339 – For Your Gift of God the Spirit</w:t>
      </w:r>
    </w:p>
    <w:p w14:paraId="290D7337" w14:textId="6363113D" w:rsidR="007D3321" w:rsidRPr="00B23FCE" w:rsidRDefault="00944335" w:rsidP="007D3321">
      <w:pPr>
        <w:rPr>
          <w:rFonts w:ascii="Tahoma" w:hAnsi="Tahoma" w:cs="Tahoma"/>
          <w:bCs/>
        </w:rPr>
      </w:pPr>
      <w:r>
        <w:rPr>
          <w:rFonts w:ascii="Tahoma" w:hAnsi="Tahoma" w:cs="Tahoma"/>
          <w:b/>
          <w:bCs/>
        </w:rPr>
        <w:t>Benediction</w:t>
      </w:r>
      <w:r>
        <w:rPr>
          <w:rFonts w:ascii="Tahoma" w:hAnsi="Tahoma" w:cs="Tahoma"/>
        </w:rPr>
        <w:t xml:space="preserve"> – </w:t>
      </w:r>
      <w:bookmarkStart w:id="6" w:name="_Hlk34993478"/>
      <w:r w:rsidR="008E278D" w:rsidRPr="00147EFC">
        <w:rPr>
          <w:rFonts w:ascii="Tahoma" w:hAnsi="Tahoma" w:cs="Tahoma"/>
          <w:bCs/>
        </w:rPr>
        <w:t xml:space="preserve">And may the Lord make you increase and abound in love for one another and for all, so that he may establish your hearts blameless in holiness before our God and Father, at the coming of our Lord Jesus with all his saints. </w:t>
      </w:r>
      <w:r w:rsidR="008E278D" w:rsidRPr="00147EFC">
        <w:rPr>
          <w:rFonts w:ascii="Tahoma" w:hAnsi="Tahoma" w:cs="Tahoma"/>
          <w:bCs/>
        </w:rPr>
        <w:tab/>
        <w:t>1 Thess. 3:12-13</w:t>
      </w:r>
      <w:bookmarkEnd w:id="6"/>
    </w:p>
    <w:p w14:paraId="03E8E974" w14:textId="0409BBD5"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A30AF"/>
    <w:multiLevelType w:val="hybridMultilevel"/>
    <w:tmpl w:val="AC52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3"/>
  </w:num>
  <w:num w:numId="5">
    <w:abstractNumId w:val="2"/>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0"/>
  </w:num>
  <w:num w:numId="11">
    <w:abstractNumId w:val="16"/>
  </w:num>
  <w:num w:numId="12">
    <w:abstractNumId w:val="8"/>
  </w:num>
  <w:num w:numId="13">
    <w:abstractNumId w:val="3"/>
  </w:num>
  <w:num w:numId="14">
    <w:abstractNumId w:val="14"/>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47586"/>
    <w:rsid w:val="000554FF"/>
    <w:rsid w:val="00075E98"/>
    <w:rsid w:val="000955D6"/>
    <w:rsid w:val="00095B3F"/>
    <w:rsid w:val="000D57DD"/>
    <w:rsid w:val="000E7562"/>
    <w:rsid w:val="00153317"/>
    <w:rsid w:val="001818FD"/>
    <w:rsid w:val="001820EE"/>
    <w:rsid w:val="00184066"/>
    <w:rsid w:val="001E138C"/>
    <w:rsid w:val="001E6D8B"/>
    <w:rsid w:val="001E7C4F"/>
    <w:rsid w:val="001F3BCB"/>
    <w:rsid w:val="001F4B7F"/>
    <w:rsid w:val="0021299A"/>
    <w:rsid w:val="00233522"/>
    <w:rsid w:val="0024695D"/>
    <w:rsid w:val="00275019"/>
    <w:rsid w:val="0028420A"/>
    <w:rsid w:val="0029060C"/>
    <w:rsid w:val="002A5A32"/>
    <w:rsid w:val="002D5C73"/>
    <w:rsid w:val="002D6CFD"/>
    <w:rsid w:val="0033456F"/>
    <w:rsid w:val="003950C1"/>
    <w:rsid w:val="003B1434"/>
    <w:rsid w:val="003D35F0"/>
    <w:rsid w:val="003F0140"/>
    <w:rsid w:val="00413EE1"/>
    <w:rsid w:val="00435B56"/>
    <w:rsid w:val="00444E67"/>
    <w:rsid w:val="00462D41"/>
    <w:rsid w:val="004A55B7"/>
    <w:rsid w:val="0051185F"/>
    <w:rsid w:val="00513EC8"/>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C00E8"/>
    <w:rsid w:val="006D1D67"/>
    <w:rsid w:val="006F3353"/>
    <w:rsid w:val="007038A3"/>
    <w:rsid w:val="00727D1B"/>
    <w:rsid w:val="0073379A"/>
    <w:rsid w:val="00745624"/>
    <w:rsid w:val="007837E7"/>
    <w:rsid w:val="00791294"/>
    <w:rsid w:val="007D3321"/>
    <w:rsid w:val="007F5B11"/>
    <w:rsid w:val="00824B76"/>
    <w:rsid w:val="00837668"/>
    <w:rsid w:val="00865956"/>
    <w:rsid w:val="00884E1C"/>
    <w:rsid w:val="008A10AD"/>
    <w:rsid w:val="008A4CC1"/>
    <w:rsid w:val="008C3550"/>
    <w:rsid w:val="008C3AD7"/>
    <w:rsid w:val="008E1CF0"/>
    <w:rsid w:val="008E278D"/>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36429"/>
    <w:rsid w:val="00A40CF9"/>
    <w:rsid w:val="00A42BDC"/>
    <w:rsid w:val="00A70D46"/>
    <w:rsid w:val="00A94601"/>
    <w:rsid w:val="00A96C67"/>
    <w:rsid w:val="00AD12C0"/>
    <w:rsid w:val="00AD1FC5"/>
    <w:rsid w:val="00AD547B"/>
    <w:rsid w:val="00AF3D18"/>
    <w:rsid w:val="00B150E4"/>
    <w:rsid w:val="00B342CE"/>
    <w:rsid w:val="00B51764"/>
    <w:rsid w:val="00B73D71"/>
    <w:rsid w:val="00B747D9"/>
    <w:rsid w:val="00BA1C53"/>
    <w:rsid w:val="00BC0BA8"/>
    <w:rsid w:val="00BC2AFC"/>
    <w:rsid w:val="00BC4502"/>
    <w:rsid w:val="00BD0AE0"/>
    <w:rsid w:val="00C01B00"/>
    <w:rsid w:val="00C06E25"/>
    <w:rsid w:val="00C164E2"/>
    <w:rsid w:val="00C26EB1"/>
    <w:rsid w:val="00C969DF"/>
    <w:rsid w:val="00CA79F9"/>
    <w:rsid w:val="00CC5B36"/>
    <w:rsid w:val="00CD4B30"/>
    <w:rsid w:val="00D15FDF"/>
    <w:rsid w:val="00D36223"/>
    <w:rsid w:val="00D37A14"/>
    <w:rsid w:val="00D40F4B"/>
    <w:rsid w:val="00D44305"/>
    <w:rsid w:val="00D61E92"/>
    <w:rsid w:val="00DB1988"/>
    <w:rsid w:val="00DD4589"/>
    <w:rsid w:val="00DE0AF4"/>
    <w:rsid w:val="00DF4280"/>
    <w:rsid w:val="00DF4901"/>
    <w:rsid w:val="00E07B0D"/>
    <w:rsid w:val="00E1042D"/>
    <w:rsid w:val="00E20DB2"/>
    <w:rsid w:val="00E24C14"/>
    <w:rsid w:val="00E37D8D"/>
    <w:rsid w:val="00E6793A"/>
    <w:rsid w:val="00F16337"/>
    <w:rsid w:val="00F247C0"/>
    <w:rsid w:val="00F34485"/>
    <w:rsid w:val="00F40B66"/>
    <w:rsid w:val="00F95E15"/>
    <w:rsid w:val="00FB10A1"/>
    <w:rsid w:val="00FB2B50"/>
    <w:rsid w:val="00FB36A2"/>
    <w:rsid w:val="00FB3FAC"/>
    <w:rsid w:val="00FC6D2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11</cp:revision>
  <dcterms:created xsi:type="dcterms:W3CDTF">2020-09-18T19:15:00Z</dcterms:created>
  <dcterms:modified xsi:type="dcterms:W3CDTF">2020-09-18T19:58:00Z</dcterms:modified>
</cp:coreProperties>
</file>