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D413A" w14:textId="178FE4EB"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3917EBC2" w:rsidR="00901C2C" w:rsidRDefault="00DD4589" w:rsidP="00FB3FAC">
      <w:pPr>
        <w:spacing w:after="0"/>
        <w:jc w:val="center"/>
        <w:rPr>
          <w:rFonts w:ascii="Tahoma" w:hAnsi="Tahoma" w:cs="Tahoma"/>
          <w:b/>
          <w:bCs/>
        </w:rPr>
      </w:pPr>
      <w:r>
        <w:rPr>
          <w:rFonts w:ascii="Tahoma" w:hAnsi="Tahoma" w:cs="Tahoma"/>
          <w:b/>
          <w:bCs/>
        </w:rPr>
        <w:t xml:space="preserve">for Sunday, </w:t>
      </w:r>
      <w:r w:rsidR="006B7EE7">
        <w:rPr>
          <w:rFonts w:ascii="Tahoma" w:hAnsi="Tahoma" w:cs="Tahoma"/>
          <w:b/>
          <w:bCs/>
        </w:rPr>
        <w:t xml:space="preserve">October </w:t>
      </w:r>
      <w:r w:rsidR="00BD0214">
        <w:rPr>
          <w:rFonts w:ascii="Tahoma" w:hAnsi="Tahoma" w:cs="Tahoma"/>
          <w:b/>
          <w:bCs/>
        </w:rPr>
        <w:t>25</w:t>
      </w:r>
      <w:r w:rsidR="00C01B00" w:rsidRPr="00C01B00">
        <w:rPr>
          <w:rFonts w:ascii="Tahoma" w:hAnsi="Tahoma" w:cs="Tahoma"/>
          <w:b/>
          <w:bCs/>
          <w:vertAlign w:val="superscript"/>
        </w:rPr>
        <w:t>th</w:t>
      </w:r>
      <w:r>
        <w:rPr>
          <w:rFonts w:ascii="Tahoma" w:hAnsi="Tahoma" w:cs="Tahoma"/>
          <w:b/>
          <w:bCs/>
        </w:rPr>
        <w:t>, 2020</w:t>
      </w:r>
      <w:r w:rsidR="00FB3FAC">
        <w:rPr>
          <w:rFonts w:ascii="Tahoma" w:hAnsi="Tahoma" w:cs="Tahoma"/>
          <w:b/>
          <w:bCs/>
        </w:rPr>
        <w:t xml:space="preserve"> at 10:45 AM</w:t>
      </w:r>
    </w:p>
    <w:p w14:paraId="72787B45" w14:textId="77777777" w:rsidR="00CA79F9" w:rsidRDefault="00CA79F9" w:rsidP="00FB3FAC">
      <w:pPr>
        <w:spacing w:after="0"/>
        <w:jc w:val="center"/>
        <w:rPr>
          <w:rFonts w:ascii="Tahoma" w:hAnsi="Tahoma" w:cs="Tahoma"/>
          <w:b/>
          <w:bCs/>
        </w:rPr>
      </w:pPr>
    </w:p>
    <w:p w14:paraId="78D1FAD1" w14:textId="57209C5B" w:rsidR="00901C2C" w:rsidRPr="00A36429" w:rsidRDefault="0073379A">
      <w:pPr>
        <w:rPr>
          <w:rFonts w:ascii="Tahoma" w:hAnsi="Tahoma" w:cs="Tahoma"/>
        </w:rPr>
      </w:pPr>
      <w:r w:rsidRPr="00E24C14">
        <w:rPr>
          <w:rFonts w:ascii="Tahoma" w:hAnsi="Tahoma" w:cs="Tahoma"/>
          <w:b/>
          <w:bCs/>
        </w:rPr>
        <w:t>Prelude</w:t>
      </w:r>
    </w:p>
    <w:p w14:paraId="43DB4BEF" w14:textId="4DFE44FC" w:rsidR="00901C2C" w:rsidRDefault="00901C2C">
      <w:pPr>
        <w:rPr>
          <w:rFonts w:ascii="Tahoma" w:hAnsi="Tahoma" w:cs="Tahoma"/>
          <w:b/>
          <w:bCs/>
        </w:rPr>
      </w:pPr>
      <w:r>
        <w:rPr>
          <w:rFonts w:ascii="Tahoma" w:hAnsi="Tahoma" w:cs="Tahoma"/>
          <w:b/>
          <w:bCs/>
        </w:rPr>
        <w:t>Announcements</w:t>
      </w:r>
    </w:p>
    <w:p w14:paraId="154A4E33" w14:textId="3DC708C9" w:rsidR="00A36429" w:rsidRPr="001159E2" w:rsidRDefault="00901C2C" w:rsidP="00A36429">
      <w:pPr>
        <w:rPr>
          <w:rFonts w:ascii="Tahoma" w:hAnsi="Tahoma" w:cs="Tahoma"/>
        </w:rPr>
      </w:pPr>
      <w:r>
        <w:rPr>
          <w:rFonts w:ascii="Tahoma" w:hAnsi="Tahoma" w:cs="Tahoma"/>
          <w:b/>
          <w:bCs/>
        </w:rPr>
        <w:t>Gospel Greeting</w:t>
      </w:r>
      <w:r w:rsidR="00612BF4">
        <w:rPr>
          <w:rFonts w:ascii="Tahoma" w:hAnsi="Tahoma" w:cs="Tahoma"/>
        </w:rPr>
        <w:t xml:space="preserve"> – </w:t>
      </w:r>
      <w:r w:rsidR="000B6399">
        <w:rPr>
          <w:rFonts w:ascii="Tahoma" w:hAnsi="Tahoma" w:cs="Tahoma"/>
        </w:rPr>
        <w:t>Grace and peace to you from God our Father and the Lord Jesus Christ.</w:t>
      </w:r>
    </w:p>
    <w:p w14:paraId="2933AAC3" w14:textId="087DB7AA" w:rsidR="007F5B11" w:rsidRPr="0042010D" w:rsidRDefault="00075E98" w:rsidP="007F5B11">
      <w:pPr>
        <w:pStyle w:val="BodyText2"/>
        <w:spacing w:line="240" w:lineRule="auto"/>
        <w:rPr>
          <w:rFonts w:ascii="Tahoma" w:hAnsi="Tahoma" w:cs="Tahoma"/>
          <w:bCs/>
        </w:rPr>
      </w:pPr>
      <w:r>
        <w:rPr>
          <w:rFonts w:ascii="Tahoma" w:hAnsi="Tahoma" w:cs="Tahoma"/>
          <w:b/>
          <w:bCs/>
        </w:rPr>
        <w:t xml:space="preserve">Call to Worship Song </w:t>
      </w:r>
      <w:r>
        <w:rPr>
          <w:rFonts w:ascii="Tahoma" w:hAnsi="Tahoma" w:cs="Tahoma"/>
        </w:rPr>
        <w:t xml:space="preserve">– </w:t>
      </w:r>
      <w:r w:rsidR="001B2D0B">
        <w:rPr>
          <w:rFonts w:ascii="Tahoma" w:hAnsi="Tahoma" w:cs="Tahoma"/>
        </w:rPr>
        <w:t>Ascribe to the Lord – Come and Sing Praises</w:t>
      </w:r>
    </w:p>
    <w:p w14:paraId="0FF682CC" w14:textId="77777777" w:rsidR="00BD0214" w:rsidRDefault="000D57DD" w:rsidP="00BD0214">
      <w:pPr>
        <w:spacing w:after="0"/>
        <w:rPr>
          <w:rFonts w:ascii="Tahoma" w:hAnsi="Tahoma" w:cs="Tahoma"/>
          <w:bCs/>
        </w:rPr>
      </w:pPr>
      <w:r>
        <w:rPr>
          <w:rFonts w:ascii="Tahoma" w:hAnsi="Tahoma" w:cs="Tahoma"/>
          <w:b/>
          <w:bCs/>
        </w:rPr>
        <w:t>Call to Worship</w:t>
      </w:r>
      <w:r>
        <w:rPr>
          <w:rFonts w:ascii="Tahoma" w:hAnsi="Tahoma" w:cs="Tahoma"/>
        </w:rPr>
        <w:t xml:space="preserve"> – </w:t>
      </w:r>
      <w:bookmarkStart w:id="0" w:name="_Hlk34386307"/>
      <w:r w:rsidR="00BD0214" w:rsidRPr="00AB4E95">
        <w:rPr>
          <w:rFonts w:ascii="Tahoma" w:hAnsi="Tahoma" w:cs="Tahoma"/>
          <w:bCs/>
        </w:rPr>
        <w:t>Oh come, let us sing to the Lord; let us make a joyful noise to the rock of our salvation! Let us come into his presence with thanksgiving; let us make a joyful noise to him with songs of praise! For the Lord is a great God, and a great King above all gods.</w:t>
      </w:r>
      <w:r w:rsidR="00BD0214">
        <w:rPr>
          <w:rFonts w:ascii="Tahoma" w:hAnsi="Tahoma" w:cs="Tahoma"/>
          <w:bCs/>
        </w:rPr>
        <w:t xml:space="preserve"> </w:t>
      </w:r>
    </w:p>
    <w:p w14:paraId="65E0BB55" w14:textId="754916A4" w:rsidR="00BD0214" w:rsidRPr="00AB4E95" w:rsidRDefault="00BD0214" w:rsidP="00BD0214">
      <w:pPr>
        <w:rPr>
          <w:rFonts w:ascii="Tahoma" w:hAnsi="Tahoma" w:cs="Tahoma"/>
          <w:bCs/>
        </w:rPr>
      </w:pPr>
      <w:r w:rsidRPr="00AB4E95">
        <w:rPr>
          <w:rFonts w:ascii="Tahoma" w:hAnsi="Tahoma" w:cs="Tahoma"/>
          <w:bCs/>
        </w:rPr>
        <w:t>Ps. 95:1-3</w:t>
      </w:r>
    </w:p>
    <w:bookmarkEnd w:id="0"/>
    <w:p w14:paraId="7369265E" w14:textId="797F9F7D" w:rsidR="00901C2C" w:rsidRPr="001521FC" w:rsidRDefault="00901C2C">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774D9A2D" w14:textId="499BCE2F" w:rsidR="00961F76" w:rsidRDefault="00901C2C" w:rsidP="00961F76">
      <w:pPr>
        <w:spacing w:after="0"/>
        <w:rPr>
          <w:rFonts w:ascii="Tahoma" w:hAnsi="Tahoma" w:cs="Tahoma"/>
        </w:rPr>
      </w:pPr>
      <w:r>
        <w:rPr>
          <w:rFonts w:ascii="Tahoma" w:hAnsi="Tahoma" w:cs="Tahoma"/>
          <w:b/>
          <w:bCs/>
        </w:rPr>
        <w:t xml:space="preserve">Opening </w:t>
      </w:r>
      <w:r w:rsidR="00435B56">
        <w:rPr>
          <w:rFonts w:ascii="Tahoma" w:hAnsi="Tahoma" w:cs="Tahoma"/>
          <w:b/>
          <w:bCs/>
        </w:rPr>
        <w:t>Hymn</w:t>
      </w:r>
      <w:r>
        <w:rPr>
          <w:rFonts w:ascii="Tahoma" w:hAnsi="Tahoma" w:cs="Tahoma"/>
        </w:rPr>
        <w:t xml:space="preserve"> </w:t>
      </w:r>
      <w:r w:rsidR="00961F76">
        <w:rPr>
          <w:rFonts w:ascii="Tahoma" w:hAnsi="Tahoma" w:cs="Tahoma"/>
        </w:rPr>
        <w:t xml:space="preserve">– </w:t>
      </w:r>
      <w:r w:rsidR="005F5115">
        <w:rPr>
          <w:rFonts w:ascii="Tahoma" w:hAnsi="Tahoma" w:cs="Tahoma"/>
        </w:rPr>
        <w:t xml:space="preserve">NTH </w:t>
      </w:r>
      <w:r w:rsidR="00BD0214">
        <w:rPr>
          <w:rFonts w:ascii="Tahoma" w:hAnsi="Tahoma" w:cs="Tahoma"/>
        </w:rPr>
        <w:t>286</w:t>
      </w:r>
      <w:r w:rsidR="005F5115">
        <w:rPr>
          <w:rFonts w:ascii="Tahoma" w:hAnsi="Tahoma" w:cs="Tahoma"/>
        </w:rPr>
        <w:t xml:space="preserve"> – </w:t>
      </w:r>
      <w:r w:rsidR="00BD0214">
        <w:rPr>
          <w:rFonts w:ascii="Tahoma" w:hAnsi="Tahoma" w:cs="Tahoma"/>
        </w:rPr>
        <w:t>Worship Christ, the Risen King!</w:t>
      </w:r>
    </w:p>
    <w:p w14:paraId="3C1383B1" w14:textId="77777777" w:rsidR="00961F76" w:rsidRDefault="00961F76" w:rsidP="00961F76">
      <w:pPr>
        <w:spacing w:after="0"/>
        <w:rPr>
          <w:rFonts w:ascii="Tahoma" w:hAnsi="Tahoma" w:cs="Tahoma"/>
        </w:rPr>
      </w:pPr>
    </w:p>
    <w:p w14:paraId="69896CB4" w14:textId="6C454AD8" w:rsidR="00961F76" w:rsidRDefault="001E138C" w:rsidP="00961F76">
      <w:pPr>
        <w:spacing w:after="0"/>
        <w:rPr>
          <w:rFonts w:ascii="Tahoma" w:hAnsi="Tahoma" w:cs="Tahoma"/>
        </w:rPr>
      </w:pPr>
      <w:r>
        <w:rPr>
          <w:rFonts w:ascii="Tahoma" w:hAnsi="Tahoma" w:cs="Tahoma"/>
          <w:b/>
          <w:bCs/>
        </w:rPr>
        <w:t xml:space="preserve">Reading of Law </w:t>
      </w:r>
      <w:r>
        <w:rPr>
          <w:rFonts w:ascii="Tahoma" w:hAnsi="Tahoma" w:cs="Tahoma"/>
        </w:rPr>
        <w:t xml:space="preserve">– </w:t>
      </w:r>
      <w:r w:rsidR="00BD0214">
        <w:rPr>
          <w:rFonts w:ascii="Tahoma" w:hAnsi="Tahoma" w:cs="Tahoma"/>
        </w:rPr>
        <w:t>Romans 3:9-20</w:t>
      </w:r>
    </w:p>
    <w:p w14:paraId="4B527022" w14:textId="77777777" w:rsidR="00961F76" w:rsidRDefault="00961F76" w:rsidP="00961F76">
      <w:pPr>
        <w:spacing w:after="0"/>
        <w:rPr>
          <w:rFonts w:ascii="Tahoma" w:hAnsi="Tahoma" w:cs="Tahoma"/>
        </w:rPr>
      </w:pPr>
    </w:p>
    <w:p w14:paraId="4A567C7C" w14:textId="77777777" w:rsidR="00BD0214" w:rsidRPr="009916C7" w:rsidRDefault="00901C2C" w:rsidP="00BD0214">
      <w:pPr>
        <w:rPr>
          <w:rFonts w:ascii="Tahoma" w:eastAsia="Times New Roman" w:hAnsi="Tahoma" w:cs="Tahoma"/>
        </w:rPr>
      </w:pPr>
      <w:r>
        <w:rPr>
          <w:rFonts w:ascii="Tahoma" w:hAnsi="Tahoma" w:cs="Tahoma"/>
          <w:b/>
          <w:bCs/>
        </w:rPr>
        <w:t>Confession of Sin</w:t>
      </w:r>
      <w:r w:rsidR="005F5115">
        <w:rPr>
          <w:rFonts w:ascii="Tahoma" w:hAnsi="Tahoma" w:cs="Tahoma"/>
        </w:rPr>
        <w:t xml:space="preserve"> – </w:t>
      </w:r>
      <w:bookmarkStart w:id="1" w:name="_Hlk33695350"/>
      <w:bookmarkStart w:id="2" w:name="_Hlk34386577"/>
      <w:r w:rsidR="00BD0214" w:rsidRPr="009916C7">
        <w:rPr>
          <w:rFonts w:ascii="Tahoma" w:eastAsia="Times New Roman" w:hAnsi="Tahoma" w:cs="Tahoma"/>
        </w:rPr>
        <w:t xml:space="preserve">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 </w:t>
      </w:r>
    </w:p>
    <w:bookmarkEnd w:id="2"/>
    <w:bookmarkEnd w:id="1"/>
    <w:p w14:paraId="3E30A5EE" w14:textId="77777777" w:rsidR="00777352" w:rsidRPr="00704D9E" w:rsidRDefault="00901C2C" w:rsidP="00777352">
      <w:pPr>
        <w:rPr>
          <w:rFonts w:ascii="Tahoma" w:hAnsi="Tahoma" w:cs="Tahoma"/>
          <w:bCs/>
        </w:rPr>
      </w:pPr>
      <w:r>
        <w:rPr>
          <w:rFonts w:ascii="Tahoma" w:hAnsi="Tahoma" w:cs="Tahoma"/>
          <w:b/>
          <w:bCs/>
        </w:rPr>
        <w:t>Declaration of Pardon</w:t>
      </w:r>
      <w:r w:rsidR="009F0EAF">
        <w:rPr>
          <w:rFonts w:ascii="Tahoma" w:hAnsi="Tahoma" w:cs="Tahoma"/>
          <w:b/>
          <w:bCs/>
        </w:rPr>
        <w:t xml:space="preserve"> </w:t>
      </w:r>
      <w:r w:rsidR="009F0EAF">
        <w:rPr>
          <w:rFonts w:ascii="Tahoma" w:hAnsi="Tahoma" w:cs="Tahoma"/>
        </w:rPr>
        <w:t xml:space="preserve">– </w:t>
      </w:r>
      <w:r w:rsidR="00777352" w:rsidRPr="00704D9E">
        <w:rPr>
          <w:rFonts w:ascii="Tahoma" w:hAnsi="Tahoma" w:cs="Tahoma"/>
          <w:bCs/>
        </w:rPr>
        <w:t>But when the goodness and loving kindness of God our Savior appeared, he saved us, not because of works done by us in righteousness, but according to his own mercy, by the washing of regeneration and renewal of the Holy Spirit, whom he poured out on us richly through Jesus Christ our Savior, so that being justified by his grace we might become heirs according to the hope of eternal life.</w:t>
      </w:r>
      <w:r w:rsidR="00777352">
        <w:rPr>
          <w:rFonts w:ascii="Tahoma" w:hAnsi="Tahoma" w:cs="Tahoma"/>
          <w:bCs/>
        </w:rPr>
        <w:t xml:space="preserve"> – </w:t>
      </w:r>
      <w:r w:rsidR="00777352" w:rsidRPr="00704D9E">
        <w:rPr>
          <w:rFonts w:ascii="Tahoma" w:hAnsi="Tahoma" w:cs="Tahoma"/>
          <w:bCs/>
        </w:rPr>
        <w:t>Tit</w:t>
      </w:r>
      <w:r w:rsidR="00777352">
        <w:rPr>
          <w:rFonts w:ascii="Tahoma" w:hAnsi="Tahoma" w:cs="Tahoma"/>
          <w:bCs/>
        </w:rPr>
        <w:t>us</w:t>
      </w:r>
      <w:r w:rsidR="00777352" w:rsidRPr="00704D9E">
        <w:rPr>
          <w:rFonts w:ascii="Tahoma" w:hAnsi="Tahoma" w:cs="Tahoma"/>
          <w:bCs/>
        </w:rPr>
        <w:t xml:space="preserve"> 3:4-7</w:t>
      </w:r>
    </w:p>
    <w:p w14:paraId="30BCBCC2" w14:textId="77777777" w:rsidR="00777352" w:rsidRDefault="00777352" w:rsidP="00777352">
      <w:pPr>
        <w:rPr>
          <w:rFonts w:ascii="Tahoma" w:hAnsi="Tahoma" w:cs="Tahoma"/>
        </w:rPr>
      </w:pPr>
      <w:r w:rsidRPr="002A5A32">
        <w:rPr>
          <w:rFonts w:ascii="Tahoma" w:hAnsi="Tahoma" w:cs="Tahoma"/>
          <w:b/>
          <w:bCs/>
        </w:rPr>
        <w:t>Confession of Faith</w:t>
      </w:r>
      <w:r>
        <w:rPr>
          <w:rFonts w:ascii="Tahoma" w:hAnsi="Tahoma" w:cs="Tahoma"/>
          <w:b/>
          <w:bCs/>
        </w:rPr>
        <w:t xml:space="preserve"> (The Nicene Creed)</w:t>
      </w:r>
    </w:p>
    <w:p w14:paraId="53A22ECC" w14:textId="77777777" w:rsidR="00777352" w:rsidRDefault="00777352" w:rsidP="00777352">
      <w:pPr>
        <w:spacing w:after="0"/>
        <w:rPr>
          <w:rFonts w:ascii="Tahoma" w:hAnsi="Tahoma" w:cs="Tahoma"/>
          <w:iCs/>
        </w:rPr>
      </w:pPr>
      <w:r w:rsidRPr="007837E7">
        <w:rPr>
          <w:rFonts w:ascii="Tahoma" w:hAnsi="Tahoma" w:cs="Tahoma"/>
          <w:iCs/>
        </w:rPr>
        <w:t xml:space="preserve">We believe in one God, the Father Almighty, </w:t>
      </w:r>
    </w:p>
    <w:p w14:paraId="0FEA3D86" w14:textId="77777777" w:rsidR="00777352" w:rsidRDefault="00777352" w:rsidP="00777352">
      <w:pPr>
        <w:spacing w:after="0"/>
        <w:ind w:firstLine="720"/>
        <w:rPr>
          <w:rFonts w:ascii="Tahoma" w:hAnsi="Tahoma" w:cs="Tahoma"/>
          <w:iCs/>
        </w:rPr>
      </w:pPr>
      <w:r w:rsidRPr="007837E7">
        <w:rPr>
          <w:rFonts w:ascii="Tahoma" w:hAnsi="Tahoma" w:cs="Tahoma"/>
          <w:iCs/>
        </w:rPr>
        <w:t>Maker of heaven and earth, of all things visible and invisible</w:t>
      </w:r>
      <w:r>
        <w:rPr>
          <w:rFonts w:ascii="Tahoma" w:hAnsi="Tahoma" w:cs="Tahoma"/>
          <w:iCs/>
        </w:rPr>
        <w:t>.</w:t>
      </w:r>
    </w:p>
    <w:p w14:paraId="2847095C" w14:textId="77777777" w:rsidR="00777352" w:rsidRDefault="00777352" w:rsidP="00777352">
      <w:pPr>
        <w:spacing w:after="0"/>
        <w:rPr>
          <w:rFonts w:ascii="Tahoma" w:hAnsi="Tahoma" w:cs="Tahoma"/>
          <w:iCs/>
        </w:rPr>
      </w:pPr>
      <w:r>
        <w:rPr>
          <w:rFonts w:ascii="Tahoma" w:hAnsi="Tahoma" w:cs="Tahoma"/>
          <w:iCs/>
        </w:rPr>
        <w:t>A</w:t>
      </w:r>
      <w:r w:rsidRPr="007837E7">
        <w:rPr>
          <w:rFonts w:ascii="Tahoma" w:hAnsi="Tahoma" w:cs="Tahoma"/>
          <w:iCs/>
        </w:rPr>
        <w:t>nd in one Lord Jesus Christ, the only</w:t>
      </w:r>
      <w:r>
        <w:rPr>
          <w:rFonts w:ascii="Tahoma" w:hAnsi="Tahoma" w:cs="Tahoma"/>
          <w:iCs/>
        </w:rPr>
        <w:t>-</w:t>
      </w:r>
      <w:r w:rsidRPr="007837E7">
        <w:rPr>
          <w:rFonts w:ascii="Tahoma" w:hAnsi="Tahoma" w:cs="Tahoma"/>
          <w:iCs/>
        </w:rPr>
        <w:t xml:space="preserve">begotten Son of God, </w:t>
      </w:r>
    </w:p>
    <w:p w14:paraId="483ED36E" w14:textId="77777777" w:rsidR="00777352" w:rsidRDefault="00777352" w:rsidP="00777352">
      <w:pPr>
        <w:spacing w:after="0"/>
        <w:ind w:firstLine="720"/>
        <w:rPr>
          <w:rFonts w:ascii="Tahoma" w:hAnsi="Tahoma" w:cs="Tahoma"/>
          <w:iCs/>
        </w:rPr>
      </w:pPr>
      <w:r w:rsidRPr="007837E7">
        <w:rPr>
          <w:rFonts w:ascii="Tahoma" w:hAnsi="Tahoma" w:cs="Tahoma"/>
          <w:iCs/>
        </w:rPr>
        <w:t xml:space="preserve">begotten of </w:t>
      </w:r>
      <w:r>
        <w:rPr>
          <w:rFonts w:ascii="Tahoma" w:hAnsi="Tahoma" w:cs="Tahoma"/>
          <w:iCs/>
        </w:rPr>
        <w:t>h</w:t>
      </w:r>
      <w:r w:rsidRPr="007837E7">
        <w:rPr>
          <w:rFonts w:ascii="Tahoma" w:hAnsi="Tahoma" w:cs="Tahoma"/>
          <w:iCs/>
        </w:rPr>
        <w:t xml:space="preserve">is Father before all worlds, </w:t>
      </w:r>
    </w:p>
    <w:p w14:paraId="2D4207F7" w14:textId="77777777" w:rsidR="00777352" w:rsidRDefault="00777352" w:rsidP="00777352">
      <w:pPr>
        <w:spacing w:after="0"/>
        <w:ind w:firstLine="720"/>
        <w:rPr>
          <w:rFonts w:ascii="Tahoma" w:hAnsi="Tahoma" w:cs="Tahoma"/>
          <w:iCs/>
        </w:rPr>
      </w:pPr>
      <w:r w:rsidRPr="007837E7">
        <w:rPr>
          <w:rFonts w:ascii="Tahoma" w:hAnsi="Tahoma" w:cs="Tahoma"/>
          <w:iCs/>
        </w:rPr>
        <w:t xml:space="preserve">God of God, Light of Light, </w:t>
      </w:r>
    </w:p>
    <w:p w14:paraId="593862E0" w14:textId="77777777" w:rsidR="00777352" w:rsidRDefault="00777352" w:rsidP="00777352">
      <w:pPr>
        <w:spacing w:after="0"/>
        <w:ind w:firstLine="720"/>
        <w:rPr>
          <w:rFonts w:ascii="Tahoma" w:hAnsi="Tahoma" w:cs="Tahoma"/>
          <w:iCs/>
        </w:rPr>
      </w:pPr>
      <w:r w:rsidRPr="007837E7">
        <w:rPr>
          <w:rFonts w:ascii="Tahoma" w:hAnsi="Tahoma" w:cs="Tahoma"/>
          <w:iCs/>
        </w:rPr>
        <w:t xml:space="preserve">very God of very God, </w:t>
      </w:r>
    </w:p>
    <w:p w14:paraId="6336048A" w14:textId="77777777" w:rsidR="00777352" w:rsidRDefault="00777352" w:rsidP="00777352">
      <w:pPr>
        <w:spacing w:after="0"/>
        <w:ind w:firstLine="720"/>
        <w:rPr>
          <w:rFonts w:ascii="Tahoma" w:hAnsi="Tahoma" w:cs="Tahoma"/>
          <w:iCs/>
        </w:rPr>
      </w:pPr>
      <w:r w:rsidRPr="007837E7">
        <w:rPr>
          <w:rFonts w:ascii="Tahoma" w:hAnsi="Tahoma" w:cs="Tahoma"/>
          <w:iCs/>
        </w:rPr>
        <w:t xml:space="preserve">begotten, not made, being of one substance with the Father; </w:t>
      </w:r>
    </w:p>
    <w:p w14:paraId="2A5901D1" w14:textId="77777777" w:rsidR="00777352" w:rsidRDefault="00777352" w:rsidP="00777352">
      <w:pPr>
        <w:spacing w:after="0"/>
        <w:ind w:firstLine="720"/>
        <w:rPr>
          <w:rFonts w:ascii="Tahoma" w:hAnsi="Tahoma" w:cs="Tahoma"/>
          <w:iCs/>
        </w:rPr>
      </w:pPr>
      <w:r w:rsidRPr="007837E7">
        <w:rPr>
          <w:rFonts w:ascii="Tahoma" w:hAnsi="Tahoma" w:cs="Tahoma"/>
          <w:iCs/>
        </w:rPr>
        <w:t xml:space="preserve">by </w:t>
      </w:r>
      <w:r>
        <w:rPr>
          <w:rFonts w:ascii="Tahoma" w:hAnsi="Tahoma" w:cs="Tahoma"/>
          <w:iCs/>
        </w:rPr>
        <w:t>w</w:t>
      </w:r>
      <w:r w:rsidRPr="007837E7">
        <w:rPr>
          <w:rFonts w:ascii="Tahoma" w:hAnsi="Tahoma" w:cs="Tahoma"/>
          <w:iCs/>
        </w:rPr>
        <w:t xml:space="preserve">hom all things were made; </w:t>
      </w:r>
    </w:p>
    <w:p w14:paraId="33A7870B" w14:textId="77777777" w:rsidR="00777352" w:rsidRDefault="00777352" w:rsidP="00777352">
      <w:pPr>
        <w:spacing w:after="0"/>
        <w:ind w:firstLine="720"/>
        <w:rPr>
          <w:rFonts w:ascii="Tahoma" w:hAnsi="Tahoma" w:cs="Tahoma"/>
          <w:iCs/>
        </w:rPr>
      </w:pPr>
      <w:r>
        <w:rPr>
          <w:rFonts w:ascii="Tahoma" w:hAnsi="Tahoma" w:cs="Tahoma"/>
          <w:iCs/>
        </w:rPr>
        <w:t>w</w:t>
      </w:r>
      <w:r w:rsidRPr="007837E7">
        <w:rPr>
          <w:rFonts w:ascii="Tahoma" w:hAnsi="Tahoma" w:cs="Tahoma"/>
          <w:iCs/>
        </w:rPr>
        <w:t xml:space="preserve">ho for us men and for our salvation </w:t>
      </w:r>
    </w:p>
    <w:p w14:paraId="3CF47BDA" w14:textId="77777777" w:rsidR="00777352" w:rsidRDefault="00777352" w:rsidP="00777352">
      <w:pPr>
        <w:spacing w:after="0"/>
        <w:ind w:firstLine="720"/>
        <w:rPr>
          <w:rFonts w:ascii="Tahoma" w:hAnsi="Tahoma" w:cs="Tahoma"/>
          <w:iCs/>
        </w:rPr>
      </w:pPr>
      <w:r w:rsidRPr="007837E7">
        <w:rPr>
          <w:rFonts w:ascii="Tahoma" w:hAnsi="Tahoma" w:cs="Tahoma"/>
          <w:iCs/>
        </w:rPr>
        <w:t xml:space="preserve">came down from heaven, </w:t>
      </w:r>
    </w:p>
    <w:p w14:paraId="0A401F48" w14:textId="77777777" w:rsidR="00777352" w:rsidRDefault="00777352" w:rsidP="00777352">
      <w:pPr>
        <w:spacing w:after="0"/>
        <w:ind w:firstLine="720"/>
        <w:rPr>
          <w:rFonts w:ascii="Tahoma" w:hAnsi="Tahoma" w:cs="Tahoma"/>
          <w:iCs/>
        </w:rPr>
      </w:pPr>
      <w:r w:rsidRPr="007837E7">
        <w:rPr>
          <w:rFonts w:ascii="Tahoma" w:hAnsi="Tahoma" w:cs="Tahoma"/>
          <w:iCs/>
        </w:rPr>
        <w:t xml:space="preserve">and was incarnate by the Holy Spirit of the </w:t>
      </w:r>
      <w:r>
        <w:rPr>
          <w:rFonts w:ascii="Tahoma" w:hAnsi="Tahoma" w:cs="Tahoma"/>
          <w:iCs/>
        </w:rPr>
        <w:t>v</w:t>
      </w:r>
      <w:r w:rsidRPr="007837E7">
        <w:rPr>
          <w:rFonts w:ascii="Tahoma" w:hAnsi="Tahoma" w:cs="Tahoma"/>
          <w:iCs/>
        </w:rPr>
        <w:t xml:space="preserve">irgin Mary, </w:t>
      </w:r>
    </w:p>
    <w:p w14:paraId="58FCD2C3" w14:textId="77777777" w:rsidR="00777352" w:rsidRDefault="00777352" w:rsidP="00777352">
      <w:pPr>
        <w:spacing w:after="0"/>
        <w:ind w:firstLine="720"/>
        <w:rPr>
          <w:rFonts w:ascii="Tahoma" w:hAnsi="Tahoma" w:cs="Tahoma"/>
          <w:iCs/>
        </w:rPr>
      </w:pPr>
      <w:r w:rsidRPr="007837E7">
        <w:rPr>
          <w:rFonts w:ascii="Tahoma" w:hAnsi="Tahoma" w:cs="Tahoma"/>
          <w:iCs/>
        </w:rPr>
        <w:t xml:space="preserve">and was made man; </w:t>
      </w:r>
    </w:p>
    <w:p w14:paraId="762E7939" w14:textId="77777777" w:rsidR="00777352" w:rsidRDefault="00777352" w:rsidP="00777352">
      <w:pPr>
        <w:spacing w:after="0"/>
        <w:ind w:firstLine="720"/>
        <w:rPr>
          <w:rFonts w:ascii="Tahoma" w:hAnsi="Tahoma" w:cs="Tahoma"/>
          <w:iCs/>
        </w:rPr>
      </w:pPr>
      <w:r w:rsidRPr="007837E7">
        <w:rPr>
          <w:rFonts w:ascii="Tahoma" w:hAnsi="Tahoma" w:cs="Tahoma"/>
          <w:iCs/>
        </w:rPr>
        <w:lastRenderedPageBreak/>
        <w:t xml:space="preserve">and was crucified also for us under Pontius Pilate; </w:t>
      </w:r>
    </w:p>
    <w:p w14:paraId="6FED7F9B" w14:textId="77777777" w:rsidR="00777352" w:rsidRDefault="00777352" w:rsidP="00777352">
      <w:pPr>
        <w:spacing w:after="0"/>
        <w:ind w:firstLine="720"/>
        <w:rPr>
          <w:rFonts w:ascii="Tahoma" w:hAnsi="Tahoma" w:cs="Tahoma"/>
          <w:iCs/>
        </w:rPr>
      </w:pPr>
      <w:r>
        <w:rPr>
          <w:rFonts w:ascii="Tahoma" w:hAnsi="Tahoma" w:cs="Tahoma"/>
          <w:iCs/>
        </w:rPr>
        <w:t>h</w:t>
      </w:r>
      <w:r w:rsidRPr="007837E7">
        <w:rPr>
          <w:rFonts w:ascii="Tahoma" w:hAnsi="Tahoma" w:cs="Tahoma"/>
          <w:iCs/>
        </w:rPr>
        <w:t xml:space="preserve">e suffered and was buried; </w:t>
      </w:r>
    </w:p>
    <w:p w14:paraId="05455FEA" w14:textId="77777777" w:rsidR="00777352" w:rsidRDefault="00777352" w:rsidP="00777352">
      <w:pPr>
        <w:spacing w:after="0"/>
        <w:ind w:firstLine="720"/>
        <w:rPr>
          <w:rFonts w:ascii="Tahoma" w:hAnsi="Tahoma" w:cs="Tahoma"/>
          <w:iCs/>
        </w:rPr>
      </w:pPr>
      <w:r w:rsidRPr="007837E7">
        <w:rPr>
          <w:rFonts w:ascii="Tahoma" w:hAnsi="Tahoma" w:cs="Tahoma"/>
          <w:iCs/>
        </w:rPr>
        <w:t xml:space="preserve">and the third day He rose again according to the Scriptures, </w:t>
      </w:r>
    </w:p>
    <w:p w14:paraId="517D3833" w14:textId="77777777" w:rsidR="00777352" w:rsidRDefault="00777352" w:rsidP="00777352">
      <w:pPr>
        <w:spacing w:after="0"/>
        <w:ind w:firstLine="720"/>
        <w:rPr>
          <w:rFonts w:ascii="Tahoma" w:hAnsi="Tahoma" w:cs="Tahoma"/>
          <w:iCs/>
        </w:rPr>
      </w:pPr>
      <w:r w:rsidRPr="007837E7">
        <w:rPr>
          <w:rFonts w:ascii="Tahoma" w:hAnsi="Tahoma" w:cs="Tahoma"/>
          <w:iCs/>
        </w:rPr>
        <w:t xml:space="preserve">and ascended into heaven, and is seated at the right hand of the Father; </w:t>
      </w:r>
    </w:p>
    <w:p w14:paraId="4BE1CC1A" w14:textId="77777777" w:rsidR="00777352" w:rsidRDefault="00777352" w:rsidP="00777352">
      <w:pPr>
        <w:spacing w:after="0"/>
        <w:ind w:firstLine="720"/>
        <w:rPr>
          <w:rFonts w:ascii="Tahoma" w:hAnsi="Tahoma" w:cs="Tahoma"/>
          <w:iCs/>
        </w:rPr>
      </w:pPr>
      <w:r w:rsidRPr="007837E7">
        <w:rPr>
          <w:rFonts w:ascii="Tahoma" w:hAnsi="Tahoma" w:cs="Tahoma"/>
          <w:iCs/>
        </w:rPr>
        <w:t xml:space="preserve">and </w:t>
      </w:r>
      <w:r>
        <w:rPr>
          <w:rFonts w:ascii="Tahoma" w:hAnsi="Tahoma" w:cs="Tahoma"/>
          <w:iCs/>
        </w:rPr>
        <w:t>h</w:t>
      </w:r>
      <w:r w:rsidRPr="007837E7">
        <w:rPr>
          <w:rFonts w:ascii="Tahoma" w:hAnsi="Tahoma" w:cs="Tahoma"/>
          <w:iCs/>
        </w:rPr>
        <w:t xml:space="preserve">e shall come again, with glory, to judge both the living and the dead; </w:t>
      </w:r>
    </w:p>
    <w:p w14:paraId="305FD78A" w14:textId="77777777" w:rsidR="00777352" w:rsidRDefault="00777352" w:rsidP="00777352">
      <w:pPr>
        <w:spacing w:after="0"/>
        <w:ind w:firstLine="720"/>
        <w:rPr>
          <w:rFonts w:ascii="Tahoma" w:hAnsi="Tahoma" w:cs="Tahoma"/>
          <w:iCs/>
        </w:rPr>
      </w:pPr>
      <w:r>
        <w:rPr>
          <w:rFonts w:ascii="Tahoma" w:hAnsi="Tahoma" w:cs="Tahoma"/>
          <w:iCs/>
        </w:rPr>
        <w:t>w</w:t>
      </w:r>
      <w:r w:rsidRPr="007837E7">
        <w:rPr>
          <w:rFonts w:ascii="Tahoma" w:hAnsi="Tahoma" w:cs="Tahoma"/>
          <w:iCs/>
        </w:rPr>
        <w:t xml:space="preserve">hose kingdom shall have no end.  </w:t>
      </w:r>
    </w:p>
    <w:p w14:paraId="67DC97A8" w14:textId="77777777" w:rsidR="00777352" w:rsidRDefault="00777352" w:rsidP="00777352">
      <w:pPr>
        <w:spacing w:after="0"/>
        <w:rPr>
          <w:rFonts w:ascii="Tahoma" w:hAnsi="Tahoma" w:cs="Tahoma"/>
          <w:iCs/>
        </w:rPr>
      </w:pPr>
      <w:r w:rsidRPr="007837E7">
        <w:rPr>
          <w:rFonts w:ascii="Tahoma" w:hAnsi="Tahoma" w:cs="Tahoma"/>
          <w:iCs/>
        </w:rPr>
        <w:t xml:space="preserve">And we believe in the Holy Spirit, the Lord, and </w:t>
      </w:r>
      <w:r>
        <w:rPr>
          <w:rFonts w:ascii="Tahoma" w:hAnsi="Tahoma" w:cs="Tahoma"/>
          <w:iCs/>
        </w:rPr>
        <w:t>g</w:t>
      </w:r>
      <w:r w:rsidRPr="007837E7">
        <w:rPr>
          <w:rFonts w:ascii="Tahoma" w:hAnsi="Tahoma" w:cs="Tahoma"/>
          <w:iCs/>
        </w:rPr>
        <w:t xml:space="preserve">iver of Life, </w:t>
      </w:r>
    </w:p>
    <w:p w14:paraId="14B2EFA9" w14:textId="77777777" w:rsidR="00777352" w:rsidRDefault="00777352" w:rsidP="00777352">
      <w:pPr>
        <w:spacing w:after="0"/>
        <w:ind w:firstLine="720"/>
        <w:rPr>
          <w:rFonts w:ascii="Tahoma" w:hAnsi="Tahoma" w:cs="Tahoma"/>
          <w:iCs/>
        </w:rPr>
      </w:pPr>
      <w:r>
        <w:rPr>
          <w:rFonts w:ascii="Tahoma" w:hAnsi="Tahoma" w:cs="Tahoma"/>
          <w:iCs/>
        </w:rPr>
        <w:t>w</w:t>
      </w:r>
      <w:r w:rsidRPr="007837E7">
        <w:rPr>
          <w:rFonts w:ascii="Tahoma" w:hAnsi="Tahoma" w:cs="Tahoma"/>
          <w:iCs/>
        </w:rPr>
        <w:t xml:space="preserve">ho proceeds from the Father and the Son; </w:t>
      </w:r>
    </w:p>
    <w:p w14:paraId="2FA0E1E4" w14:textId="77777777" w:rsidR="00777352" w:rsidRDefault="00777352" w:rsidP="00777352">
      <w:pPr>
        <w:spacing w:after="0"/>
        <w:ind w:firstLine="720"/>
        <w:rPr>
          <w:rFonts w:ascii="Tahoma" w:hAnsi="Tahoma" w:cs="Tahoma"/>
          <w:iCs/>
        </w:rPr>
      </w:pPr>
      <w:r>
        <w:rPr>
          <w:rFonts w:ascii="Tahoma" w:hAnsi="Tahoma" w:cs="Tahoma"/>
          <w:iCs/>
        </w:rPr>
        <w:t>w</w:t>
      </w:r>
      <w:r w:rsidRPr="007837E7">
        <w:rPr>
          <w:rFonts w:ascii="Tahoma" w:hAnsi="Tahoma" w:cs="Tahoma"/>
          <w:iCs/>
        </w:rPr>
        <w:t xml:space="preserve">ho with the Father and the Son together is worshipped and glorified; </w:t>
      </w:r>
    </w:p>
    <w:p w14:paraId="4A06A3D8" w14:textId="77777777" w:rsidR="00777352" w:rsidRDefault="00777352" w:rsidP="00777352">
      <w:pPr>
        <w:spacing w:after="0"/>
        <w:ind w:firstLine="720"/>
        <w:rPr>
          <w:rFonts w:ascii="Tahoma" w:hAnsi="Tahoma" w:cs="Tahoma"/>
          <w:iCs/>
        </w:rPr>
      </w:pPr>
      <w:r w:rsidRPr="007837E7">
        <w:rPr>
          <w:rFonts w:ascii="Tahoma" w:hAnsi="Tahoma" w:cs="Tahoma"/>
          <w:iCs/>
        </w:rPr>
        <w:t xml:space="preserve">who spoke by the </w:t>
      </w:r>
      <w:r>
        <w:rPr>
          <w:rFonts w:ascii="Tahoma" w:hAnsi="Tahoma" w:cs="Tahoma"/>
          <w:iCs/>
        </w:rPr>
        <w:t>p</w:t>
      </w:r>
      <w:r w:rsidRPr="007837E7">
        <w:rPr>
          <w:rFonts w:ascii="Tahoma" w:hAnsi="Tahoma" w:cs="Tahoma"/>
          <w:iCs/>
        </w:rPr>
        <w:t>rophets</w:t>
      </w:r>
      <w:r>
        <w:rPr>
          <w:rFonts w:ascii="Tahoma" w:hAnsi="Tahoma" w:cs="Tahoma"/>
          <w:iCs/>
        </w:rPr>
        <w:t>;</w:t>
      </w:r>
      <w:r w:rsidRPr="007837E7">
        <w:rPr>
          <w:rFonts w:ascii="Tahoma" w:hAnsi="Tahoma" w:cs="Tahoma"/>
          <w:iCs/>
        </w:rPr>
        <w:t xml:space="preserve">  </w:t>
      </w:r>
    </w:p>
    <w:p w14:paraId="7BC88243" w14:textId="77777777" w:rsidR="00777352" w:rsidRDefault="00777352" w:rsidP="00777352">
      <w:pPr>
        <w:spacing w:after="0"/>
        <w:ind w:firstLine="720"/>
        <w:rPr>
          <w:rFonts w:ascii="Tahoma" w:hAnsi="Tahoma" w:cs="Tahoma"/>
          <w:iCs/>
        </w:rPr>
      </w:pPr>
      <w:r>
        <w:rPr>
          <w:rFonts w:ascii="Tahoma" w:hAnsi="Tahoma" w:cs="Tahoma"/>
          <w:iCs/>
        </w:rPr>
        <w:t>a</w:t>
      </w:r>
      <w:r w:rsidRPr="007837E7">
        <w:rPr>
          <w:rFonts w:ascii="Tahoma" w:hAnsi="Tahoma" w:cs="Tahoma"/>
          <w:iCs/>
        </w:rPr>
        <w:t xml:space="preserve">nd we believe in one holy catholic and apostolic </w:t>
      </w:r>
      <w:r>
        <w:rPr>
          <w:rFonts w:ascii="Tahoma" w:hAnsi="Tahoma" w:cs="Tahoma"/>
          <w:iCs/>
        </w:rPr>
        <w:t>c</w:t>
      </w:r>
      <w:r w:rsidRPr="007837E7">
        <w:rPr>
          <w:rFonts w:ascii="Tahoma" w:hAnsi="Tahoma" w:cs="Tahoma"/>
          <w:iCs/>
        </w:rPr>
        <w:t xml:space="preserve">hurch; </w:t>
      </w:r>
    </w:p>
    <w:p w14:paraId="563A3AA7" w14:textId="77777777" w:rsidR="00777352" w:rsidRDefault="00777352" w:rsidP="00777352">
      <w:pPr>
        <w:spacing w:after="0"/>
        <w:ind w:firstLine="720"/>
        <w:rPr>
          <w:rFonts w:ascii="Tahoma" w:hAnsi="Tahoma" w:cs="Tahoma"/>
          <w:iCs/>
        </w:rPr>
      </w:pPr>
      <w:r w:rsidRPr="007837E7">
        <w:rPr>
          <w:rFonts w:ascii="Tahoma" w:hAnsi="Tahoma" w:cs="Tahoma"/>
          <w:iCs/>
        </w:rPr>
        <w:t xml:space="preserve">we acknowledge one baptism for the remission of sins; </w:t>
      </w:r>
    </w:p>
    <w:p w14:paraId="12E8EB51" w14:textId="77777777" w:rsidR="00777352" w:rsidRDefault="00777352" w:rsidP="00777352">
      <w:pPr>
        <w:spacing w:after="0"/>
        <w:ind w:firstLine="720"/>
        <w:rPr>
          <w:rFonts w:ascii="Tahoma" w:hAnsi="Tahoma" w:cs="Tahoma"/>
          <w:iCs/>
        </w:rPr>
      </w:pPr>
      <w:r w:rsidRPr="007837E7">
        <w:rPr>
          <w:rFonts w:ascii="Tahoma" w:hAnsi="Tahoma" w:cs="Tahoma"/>
          <w:iCs/>
        </w:rPr>
        <w:t xml:space="preserve">and we look for the resurrection of the dead, </w:t>
      </w:r>
    </w:p>
    <w:p w14:paraId="6C7CED6A" w14:textId="0C984351" w:rsidR="00AC0B27" w:rsidRDefault="00777352" w:rsidP="0003211E">
      <w:pPr>
        <w:ind w:firstLine="720"/>
        <w:rPr>
          <w:rFonts w:ascii="Tahoma" w:hAnsi="Tahoma" w:cs="Tahoma"/>
          <w:b/>
          <w:bCs/>
        </w:rPr>
      </w:pPr>
      <w:r w:rsidRPr="007837E7">
        <w:rPr>
          <w:rFonts w:ascii="Tahoma" w:hAnsi="Tahoma" w:cs="Tahoma"/>
          <w:iCs/>
        </w:rPr>
        <w:t>and the life of the world to come.  Amen.</w:t>
      </w:r>
      <w:r w:rsidRPr="007837E7">
        <w:rPr>
          <w:rFonts w:ascii="Tahoma" w:hAnsi="Tahoma" w:cs="Tahoma"/>
          <w:iCs/>
        </w:rPr>
        <w:tab/>
      </w:r>
    </w:p>
    <w:p w14:paraId="4C55386C" w14:textId="778910D4" w:rsidR="00F40B66" w:rsidRDefault="00F40B66">
      <w:pPr>
        <w:rPr>
          <w:rFonts w:ascii="Tahoma" w:hAnsi="Tahoma" w:cs="Tahoma"/>
        </w:rPr>
      </w:pPr>
      <w:r>
        <w:rPr>
          <w:rFonts w:ascii="Tahoma" w:hAnsi="Tahoma" w:cs="Tahoma"/>
          <w:b/>
          <w:bCs/>
        </w:rPr>
        <w:t>Doxology</w:t>
      </w:r>
      <w:r>
        <w:rPr>
          <w:rFonts w:ascii="Tahoma" w:hAnsi="Tahoma" w:cs="Tahoma"/>
        </w:rPr>
        <w:t xml:space="preserve"> – NTH 73</w:t>
      </w:r>
      <w:r w:rsidR="00777352">
        <w:rPr>
          <w:rFonts w:ascii="Tahoma" w:hAnsi="Tahoma" w:cs="Tahoma"/>
        </w:rPr>
        <w:t>1</w:t>
      </w:r>
    </w:p>
    <w:p w14:paraId="2B013BC3" w14:textId="673A9D8E" w:rsidR="0003211E" w:rsidRPr="00404487" w:rsidRDefault="00FD38E2" w:rsidP="0003211E">
      <w:pPr>
        <w:rPr>
          <w:rFonts w:ascii="Tahoma" w:hAnsi="Tahoma" w:cs="Tahoma"/>
          <w:bCs/>
        </w:rPr>
      </w:pPr>
      <w:r>
        <w:rPr>
          <w:rFonts w:ascii="Tahoma" w:hAnsi="Tahoma" w:cs="Tahoma"/>
          <w:b/>
          <w:bCs/>
        </w:rPr>
        <w:t>Exhortation to Give</w:t>
      </w:r>
      <w:r>
        <w:rPr>
          <w:rFonts w:ascii="Tahoma" w:hAnsi="Tahoma" w:cs="Tahoma"/>
        </w:rPr>
        <w:t xml:space="preserve"> – </w:t>
      </w:r>
      <w:bookmarkStart w:id="3" w:name="_Hlk47089591"/>
      <w:bookmarkStart w:id="4" w:name="_Hlk28841237"/>
      <w:r w:rsidR="0003211E" w:rsidRPr="00404487">
        <w:rPr>
          <w:rFonts w:ascii="Tahoma" w:hAnsi="Tahoma" w:cs="Tahoma"/>
          <w:bCs/>
        </w:rPr>
        <w:t>Do not neglect to do good and to share what you have, for such sacrifices are pleasing to God. Heb. 13:16</w:t>
      </w:r>
    </w:p>
    <w:bookmarkEnd w:id="4"/>
    <w:bookmarkEnd w:id="3"/>
    <w:p w14:paraId="42944408" w14:textId="52F2ECB3" w:rsidR="00F16337" w:rsidRPr="00F40B66" w:rsidRDefault="00F40B66">
      <w:pPr>
        <w:rPr>
          <w:rFonts w:ascii="Tahoma" w:hAnsi="Tahoma" w:cs="Tahoma"/>
          <w:b/>
          <w:bCs/>
        </w:rPr>
      </w:pPr>
      <w:r>
        <w:rPr>
          <w:rFonts w:ascii="Tahoma" w:hAnsi="Tahoma" w:cs="Tahoma"/>
          <w:b/>
          <w:bCs/>
        </w:rPr>
        <w:t>Prayer for Collection</w:t>
      </w:r>
      <w:r w:rsidR="00F16337">
        <w:rPr>
          <w:rFonts w:ascii="Tahoma" w:hAnsi="Tahoma" w:cs="Tahoma"/>
          <w:b/>
          <w:bCs/>
        </w:rPr>
        <w:t xml:space="preserve"> &amp; Pastoral Prayer</w:t>
      </w:r>
    </w:p>
    <w:p w14:paraId="26514116" w14:textId="6D1D25CE" w:rsidR="00DF4280" w:rsidRDefault="00F40B66">
      <w:pPr>
        <w:rPr>
          <w:rFonts w:ascii="Tahoma" w:hAnsi="Tahoma" w:cs="Tahoma"/>
        </w:rPr>
      </w:pPr>
      <w:r>
        <w:rPr>
          <w:rFonts w:ascii="Tahoma" w:hAnsi="Tahoma" w:cs="Tahoma"/>
          <w:b/>
          <w:bCs/>
        </w:rPr>
        <w:t xml:space="preserve">Scripture Readings </w:t>
      </w:r>
      <w:r>
        <w:rPr>
          <w:rFonts w:ascii="Tahoma" w:hAnsi="Tahoma" w:cs="Tahoma"/>
        </w:rPr>
        <w:t xml:space="preserve">– OT: </w:t>
      </w:r>
      <w:r w:rsidR="0003211E">
        <w:rPr>
          <w:rFonts w:ascii="Tahoma" w:hAnsi="Tahoma" w:cs="Tahoma"/>
        </w:rPr>
        <w:t>Psalm 87</w:t>
      </w:r>
      <w:r w:rsidR="001E6D8B">
        <w:rPr>
          <w:rFonts w:ascii="Tahoma" w:hAnsi="Tahoma" w:cs="Tahoma"/>
        </w:rPr>
        <w:t xml:space="preserve"> </w:t>
      </w:r>
      <w:r>
        <w:rPr>
          <w:rFonts w:ascii="Tahoma" w:hAnsi="Tahoma" w:cs="Tahoma"/>
        </w:rPr>
        <w:t xml:space="preserve">/ NT: </w:t>
      </w:r>
      <w:r w:rsidR="00184066">
        <w:rPr>
          <w:rFonts w:ascii="Tahoma" w:hAnsi="Tahoma" w:cs="Tahoma"/>
        </w:rPr>
        <w:t>John</w:t>
      </w:r>
      <w:r w:rsidR="00233522">
        <w:rPr>
          <w:rFonts w:ascii="Tahoma" w:hAnsi="Tahoma" w:cs="Tahoma"/>
        </w:rPr>
        <w:t xml:space="preserve"> </w:t>
      </w:r>
      <w:r w:rsidR="00AC0B27">
        <w:rPr>
          <w:rFonts w:ascii="Tahoma" w:hAnsi="Tahoma" w:cs="Tahoma"/>
        </w:rPr>
        <w:t>4:1-</w:t>
      </w:r>
      <w:r w:rsidR="0003211E">
        <w:rPr>
          <w:rFonts w:ascii="Tahoma" w:hAnsi="Tahoma" w:cs="Tahoma"/>
        </w:rPr>
        <w:t>26</w:t>
      </w:r>
    </w:p>
    <w:p w14:paraId="6F0DAE77" w14:textId="3DA9D245" w:rsidR="000C5F2E" w:rsidRDefault="000C5F2E" w:rsidP="0073379A">
      <w:pPr>
        <w:spacing w:after="0"/>
        <w:rPr>
          <w:rFonts w:ascii="Tahoma" w:hAnsi="Tahoma" w:cs="Tahoma"/>
        </w:rPr>
      </w:pPr>
      <w:r>
        <w:rPr>
          <w:rFonts w:ascii="Tahoma" w:hAnsi="Tahoma" w:cs="Tahoma"/>
          <w:b/>
          <w:bCs/>
        </w:rPr>
        <w:t>Medley</w:t>
      </w:r>
      <w:r w:rsidR="00233522">
        <w:rPr>
          <w:rFonts w:ascii="Tahoma" w:hAnsi="Tahoma" w:cs="Tahoma"/>
        </w:rPr>
        <w:t xml:space="preserve"> – </w:t>
      </w:r>
      <w:r w:rsidR="0003211E">
        <w:rPr>
          <w:rFonts w:ascii="Tahoma" w:hAnsi="Tahoma" w:cs="Tahoma"/>
        </w:rPr>
        <w:t>God of Grace</w:t>
      </w:r>
    </w:p>
    <w:p w14:paraId="719D7183" w14:textId="6C304A5E" w:rsidR="00A96C67" w:rsidRPr="00233522" w:rsidRDefault="000C5F2E" w:rsidP="00DA0B02">
      <w:pPr>
        <w:ind w:firstLine="720"/>
        <w:rPr>
          <w:rFonts w:ascii="Tahoma" w:hAnsi="Tahoma" w:cs="Tahoma"/>
        </w:rPr>
      </w:pPr>
      <w:r>
        <w:rPr>
          <w:rFonts w:ascii="Tahoma" w:hAnsi="Tahoma" w:cs="Tahoma"/>
        </w:rPr>
        <w:t xml:space="preserve">  – </w:t>
      </w:r>
      <w:r w:rsidR="0003211E">
        <w:rPr>
          <w:rFonts w:ascii="Tahoma" w:hAnsi="Tahoma" w:cs="Tahoma"/>
        </w:rPr>
        <w:t>Holy, Holy, Holy</w:t>
      </w:r>
    </w:p>
    <w:p w14:paraId="6F9F589A" w14:textId="41C14113" w:rsidR="001E138C" w:rsidRPr="001E138C" w:rsidRDefault="001E138C" w:rsidP="00BC4502">
      <w:pPr>
        <w:rPr>
          <w:rFonts w:ascii="Tahoma" w:hAnsi="Tahoma" w:cs="Tahoma"/>
          <w:b/>
          <w:bCs/>
        </w:rPr>
      </w:pPr>
      <w:r>
        <w:rPr>
          <w:rFonts w:ascii="Tahoma" w:hAnsi="Tahoma" w:cs="Tahoma"/>
          <w:b/>
          <w:bCs/>
        </w:rPr>
        <w:t>Prayer for Illumination</w:t>
      </w:r>
    </w:p>
    <w:p w14:paraId="48EBA7D2" w14:textId="3DE8AC96" w:rsidR="00233522" w:rsidRPr="00233522" w:rsidRDefault="00F16337" w:rsidP="00233522">
      <w:pPr>
        <w:spacing w:after="0"/>
        <w:rPr>
          <w:rFonts w:ascii="Tahoma" w:hAnsi="Tahoma" w:cs="Tahoma"/>
        </w:rPr>
      </w:pPr>
      <w:r>
        <w:rPr>
          <w:rFonts w:ascii="Tahoma" w:hAnsi="Tahoma" w:cs="Tahoma"/>
          <w:b/>
          <w:bCs/>
        </w:rPr>
        <w:t>Sermon</w:t>
      </w:r>
      <w:r>
        <w:rPr>
          <w:rFonts w:ascii="Tahoma" w:hAnsi="Tahoma" w:cs="Tahoma"/>
        </w:rPr>
        <w:t xml:space="preserve"> – </w:t>
      </w:r>
      <w:r w:rsidR="00233522" w:rsidRPr="00233522">
        <w:rPr>
          <w:rFonts w:ascii="Tahoma" w:hAnsi="Tahoma" w:cs="Tahoma"/>
        </w:rPr>
        <w:t xml:space="preserve">An Exposition of John </w:t>
      </w:r>
      <w:r w:rsidR="00DA0B02">
        <w:rPr>
          <w:rFonts w:ascii="Tahoma" w:hAnsi="Tahoma" w:cs="Tahoma"/>
        </w:rPr>
        <w:t>4:1</w:t>
      </w:r>
      <w:r w:rsidR="0003211E">
        <w:rPr>
          <w:rFonts w:ascii="Tahoma" w:hAnsi="Tahoma" w:cs="Tahoma"/>
        </w:rPr>
        <w:t>6-26</w:t>
      </w:r>
      <w:r w:rsidR="00233522" w:rsidRPr="00233522">
        <w:rPr>
          <w:rFonts w:ascii="Tahoma" w:hAnsi="Tahoma" w:cs="Tahoma"/>
        </w:rPr>
        <w:t xml:space="preserve">: </w:t>
      </w:r>
      <w:r w:rsidR="00FD38E2">
        <w:rPr>
          <w:rFonts w:ascii="Tahoma" w:hAnsi="Tahoma" w:cs="Tahoma"/>
        </w:rPr>
        <w:t>“</w:t>
      </w:r>
      <w:r w:rsidR="0003211E">
        <w:rPr>
          <w:rFonts w:ascii="Tahoma" w:hAnsi="Tahoma" w:cs="Tahoma"/>
        </w:rPr>
        <w:t>Saved to Worship in Spirit and Truth</w:t>
      </w:r>
      <w:r w:rsidR="00FD38E2">
        <w:rPr>
          <w:rFonts w:ascii="Tahoma" w:hAnsi="Tahoma" w:cs="Tahoma"/>
        </w:rPr>
        <w:t>”</w:t>
      </w:r>
    </w:p>
    <w:p w14:paraId="009315D9" w14:textId="24546015" w:rsidR="00FD38E2" w:rsidRDefault="00FD38E2" w:rsidP="00DA0B02">
      <w:pPr>
        <w:spacing w:after="0"/>
        <w:rPr>
          <w:rFonts w:ascii="Tahoma" w:hAnsi="Tahoma" w:cs="Tahoma"/>
        </w:rPr>
      </w:pPr>
    </w:p>
    <w:p w14:paraId="7845E35C" w14:textId="77777777" w:rsidR="0003211E" w:rsidRDefault="0003211E" w:rsidP="0003211E">
      <w:pPr>
        <w:spacing w:after="0"/>
        <w:rPr>
          <w:rFonts w:ascii="Tahoma" w:hAnsi="Tahoma" w:cs="Tahoma"/>
        </w:rPr>
      </w:pPr>
      <w:bookmarkStart w:id="5" w:name="_Hlk54341007"/>
      <w:r>
        <w:rPr>
          <w:rFonts w:ascii="Tahoma" w:hAnsi="Tahoma" w:cs="Tahoma"/>
        </w:rPr>
        <w:t>Jesus convicts us of sin to save us – and to make us worshipers of His Father.</w:t>
      </w:r>
    </w:p>
    <w:bookmarkEnd w:id="5"/>
    <w:p w14:paraId="2C303CBB" w14:textId="6820C6D1" w:rsidR="0003211E" w:rsidRDefault="0003211E" w:rsidP="0003211E">
      <w:pPr>
        <w:pStyle w:val="ListParagraph"/>
        <w:numPr>
          <w:ilvl w:val="0"/>
          <w:numId w:val="20"/>
        </w:numPr>
        <w:spacing w:after="0"/>
        <w:rPr>
          <w:rFonts w:ascii="Tahoma" w:hAnsi="Tahoma" w:cs="Tahoma"/>
        </w:rPr>
      </w:pPr>
      <w:r>
        <w:rPr>
          <w:rFonts w:ascii="Tahoma" w:hAnsi="Tahoma" w:cs="Tahoma"/>
        </w:rPr>
        <w:t>The conviction of sin. (</w:t>
      </w:r>
      <w:r>
        <w:rPr>
          <w:rFonts w:ascii="Tahoma" w:hAnsi="Tahoma" w:cs="Tahoma"/>
        </w:rPr>
        <w:t xml:space="preserve">John </w:t>
      </w:r>
      <w:r>
        <w:rPr>
          <w:rFonts w:ascii="Tahoma" w:hAnsi="Tahoma" w:cs="Tahoma"/>
        </w:rPr>
        <w:t>4:16-19)</w:t>
      </w:r>
    </w:p>
    <w:p w14:paraId="51969299" w14:textId="50A24963" w:rsidR="0003211E" w:rsidRDefault="0003211E" w:rsidP="0003211E">
      <w:pPr>
        <w:pStyle w:val="ListParagraph"/>
        <w:numPr>
          <w:ilvl w:val="0"/>
          <w:numId w:val="20"/>
        </w:numPr>
        <w:spacing w:after="0"/>
        <w:rPr>
          <w:rFonts w:ascii="Tahoma" w:hAnsi="Tahoma" w:cs="Tahoma"/>
        </w:rPr>
      </w:pPr>
      <w:r>
        <w:rPr>
          <w:rFonts w:ascii="Tahoma" w:hAnsi="Tahoma" w:cs="Tahoma"/>
        </w:rPr>
        <w:t>The controversy over true worship. (</w:t>
      </w:r>
      <w:r>
        <w:rPr>
          <w:rFonts w:ascii="Tahoma" w:hAnsi="Tahoma" w:cs="Tahoma"/>
        </w:rPr>
        <w:t xml:space="preserve">John </w:t>
      </w:r>
      <w:r>
        <w:rPr>
          <w:rFonts w:ascii="Tahoma" w:hAnsi="Tahoma" w:cs="Tahoma"/>
        </w:rPr>
        <w:t>4:20-22)</w:t>
      </w:r>
    </w:p>
    <w:p w14:paraId="1882C80F" w14:textId="4BD40FC3" w:rsidR="0003211E" w:rsidRDefault="0003211E" w:rsidP="0003211E">
      <w:pPr>
        <w:pStyle w:val="ListParagraph"/>
        <w:numPr>
          <w:ilvl w:val="0"/>
          <w:numId w:val="20"/>
        </w:numPr>
        <w:spacing w:after="0"/>
        <w:rPr>
          <w:rFonts w:ascii="Tahoma" w:hAnsi="Tahoma" w:cs="Tahoma"/>
        </w:rPr>
      </w:pPr>
      <w:r>
        <w:rPr>
          <w:rFonts w:ascii="Tahoma" w:hAnsi="Tahoma" w:cs="Tahoma"/>
        </w:rPr>
        <w:t>The Christ who seeks and saves us to worship His Father – in Spirit and in Truth. (</w:t>
      </w:r>
      <w:r>
        <w:rPr>
          <w:rFonts w:ascii="Tahoma" w:hAnsi="Tahoma" w:cs="Tahoma"/>
        </w:rPr>
        <w:t xml:space="preserve">John </w:t>
      </w:r>
      <w:r>
        <w:rPr>
          <w:rFonts w:ascii="Tahoma" w:hAnsi="Tahoma" w:cs="Tahoma"/>
        </w:rPr>
        <w:t>4:23-26)</w:t>
      </w:r>
    </w:p>
    <w:p w14:paraId="6DACF6FB" w14:textId="77777777" w:rsidR="00E20DB2" w:rsidRDefault="00E20DB2" w:rsidP="00E20DB2">
      <w:pPr>
        <w:tabs>
          <w:tab w:val="left" w:pos="6992"/>
        </w:tabs>
        <w:spacing w:after="0"/>
        <w:rPr>
          <w:rFonts w:ascii="Tahoma" w:hAnsi="Tahoma" w:cs="Tahoma"/>
          <w:b/>
          <w:bCs/>
        </w:rPr>
      </w:pPr>
    </w:p>
    <w:p w14:paraId="04FB1AD0" w14:textId="1F8BDDDE" w:rsidR="00B747D9" w:rsidRDefault="00B747D9" w:rsidP="00E20DB2">
      <w:pPr>
        <w:tabs>
          <w:tab w:val="left" w:pos="6992"/>
        </w:tabs>
        <w:spacing w:after="0"/>
        <w:rPr>
          <w:rFonts w:ascii="Tahoma" w:hAnsi="Tahoma" w:cs="Tahoma"/>
          <w:b/>
          <w:bCs/>
        </w:rPr>
      </w:pPr>
      <w:r w:rsidRPr="00E20DB2">
        <w:rPr>
          <w:rFonts w:ascii="Tahoma" w:hAnsi="Tahoma" w:cs="Tahoma"/>
          <w:b/>
          <w:bCs/>
        </w:rPr>
        <w:t>Prayer of Application</w:t>
      </w:r>
    </w:p>
    <w:p w14:paraId="53CB49AA" w14:textId="77777777" w:rsidR="00E20DB2" w:rsidRPr="00E20DB2" w:rsidRDefault="00E20DB2" w:rsidP="00E20DB2">
      <w:pPr>
        <w:tabs>
          <w:tab w:val="left" w:pos="6992"/>
        </w:tabs>
        <w:spacing w:after="0"/>
        <w:rPr>
          <w:rFonts w:ascii="Tahoma" w:hAnsi="Tahoma" w:cs="Tahoma"/>
        </w:rPr>
      </w:pPr>
    </w:p>
    <w:p w14:paraId="0924517E" w14:textId="37909D85" w:rsidR="008A10AD" w:rsidRPr="008A10AD" w:rsidRDefault="00B747D9" w:rsidP="00D36223">
      <w:pPr>
        <w:rPr>
          <w:rFonts w:ascii="Tahoma" w:hAnsi="Tahoma" w:cs="Tahoma"/>
        </w:rPr>
      </w:pPr>
      <w:r>
        <w:rPr>
          <w:rFonts w:ascii="Tahoma" w:hAnsi="Tahoma" w:cs="Tahoma"/>
          <w:b/>
          <w:bCs/>
        </w:rPr>
        <w:t xml:space="preserve">Closing </w:t>
      </w:r>
      <w:r w:rsidR="00727D1B">
        <w:rPr>
          <w:rFonts w:ascii="Tahoma" w:hAnsi="Tahoma" w:cs="Tahoma"/>
          <w:b/>
          <w:bCs/>
        </w:rPr>
        <w:t>Song</w:t>
      </w:r>
      <w:r>
        <w:rPr>
          <w:rFonts w:ascii="Tahoma" w:hAnsi="Tahoma" w:cs="Tahoma"/>
        </w:rPr>
        <w:t xml:space="preserve"> –</w:t>
      </w:r>
      <w:r w:rsidR="0033456F">
        <w:rPr>
          <w:rFonts w:ascii="Tahoma" w:hAnsi="Tahoma" w:cs="Tahoma"/>
        </w:rPr>
        <w:t xml:space="preserve"> </w:t>
      </w:r>
      <w:r w:rsidR="00DA0B02">
        <w:rPr>
          <w:rFonts w:ascii="Tahoma" w:hAnsi="Tahoma" w:cs="Tahoma"/>
        </w:rPr>
        <w:t xml:space="preserve">NTH </w:t>
      </w:r>
      <w:r w:rsidR="0003211E">
        <w:rPr>
          <w:rFonts w:ascii="Tahoma" w:hAnsi="Tahoma" w:cs="Tahoma"/>
        </w:rPr>
        <w:t>2 – O Worship the King</w:t>
      </w:r>
    </w:p>
    <w:p w14:paraId="1C47CFCB" w14:textId="0909EC55" w:rsidR="004B18B8" w:rsidRPr="00D45381" w:rsidRDefault="00944335" w:rsidP="004B18B8">
      <w:pPr>
        <w:rPr>
          <w:rFonts w:ascii="Tahoma" w:hAnsi="Tahoma" w:cs="Tahoma"/>
          <w:bCs/>
        </w:rPr>
      </w:pPr>
      <w:r>
        <w:rPr>
          <w:rFonts w:ascii="Tahoma" w:hAnsi="Tahoma" w:cs="Tahoma"/>
          <w:b/>
          <w:bCs/>
        </w:rPr>
        <w:t>Benediction</w:t>
      </w:r>
      <w:r>
        <w:rPr>
          <w:rFonts w:ascii="Tahoma" w:hAnsi="Tahoma" w:cs="Tahoma"/>
        </w:rPr>
        <w:t xml:space="preserve"> – </w:t>
      </w:r>
      <w:bookmarkStart w:id="6" w:name="_Hlk47457820"/>
      <w:bookmarkStart w:id="7" w:name="_Hlk34387234"/>
      <w:r w:rsidR="004B18B8" w:rsidRPr="00D45381">
        <w:rPr>
          <w:rFonts w:ascii="Tahoma" w:hAnsi="Tahoma" w:cs="Tahoma"/>
          <w:bCs/>
        </w:rPr>
        <w:t xml:space="preserve">The </w:t>
      </w:r>
      <w:r w:rsidR="004B18B8">
        <w:rPr>
          <w:rFonts w:ascii="Tahoma" w:hAnsi="Tahoma" w:cs="Tahoma"/>
          <w:bCs/>
        </w:rPr>
        <w:t>LORD</w:t>
      </w:r>
      <w:r w:rsidR="004B18B8" w:rsidRPr="00D45381">
        <w:rPr>
          <w:rFonts w:ascii="Tahoma" w:hAnsi="Tahoma" w:cs="Tahoma"/>
          <w:bCs/>
        </w:rPr>
        <w:t xml:space="preserve"> bless you and keep you; the </w:t>
      </w:r>
      <w:r w:rsidR="004B18B8">
        <w:rPr>
          <w:rFonts w:ascii="Tahoma" w:hAnsi="Tahoma" w:cs="Tahoma"/>
          <w:bCs/>
        </w:rPr>
        <w:t>LORD</w:t>
      </w:r>
      <w:r w:rsidR="004B18B8" w:rsidRPr="00D45381">
        <w:rPr>
          <w:rFonts w:ascii="Tahoma" w:hAnsi="Tahoma" w:cs="Tahoma"/>
          <w:bCs/>
        </w:rPr>
        <w:t xml:space="preserve"> make his face to shine upon you and be gracious to you; the </w:t>
      </w:r>
      <w:r w:rsidR="004B18B8">
        <w:rPr>
          <w:rFonts w:ascii="Tahoma" w:hAnsi="Tahoma" w:cs="Tahoma"/>
          <w:bCs/>
        </w:rPr>
        <w:t>LORD</w:t>
      </w:r>
      <w:r w:rsidR="004B18B8" w:rsidRPr="00D45381">
        <w:rPr>
          <w:rFonts w:ascii="Tahoma" w:hAnsi="Tahoma" w:cs="Tahoma"/>
          <w:bCs/>
        </w:rPr>
        <w:t xml:space="preserve"> lift up his countenance upon you and give you peace. Num</w:t>
      </w:r>
      <w:r w:rsidR="004B18B8">
        <w:rPr>
          <w:rFonts w:ascii="Tahoma" w:hAnsi="Tahoma" w:cs="Tahoma"/>
          <w:bCs/>
        </w:rPr>
        <w:t xml:space="preserve">bers </w:t>
      </w:r>
      <w:r w:rsidR="004B18B8" w:rsidRPr="00D45381">
        <w:rPr>
          <w:rFonts w:ascii="Tahoma" w:hAnsi="Tahoma" w:cs="Tahoma"/>
          <w:bCs/>
        </w:rPr>
        <w:t>6:24-26</w:t>
      </w:r>
    </w:p>
    <w:bookmarkEnd w:id="7"/>
    <w:p w14:paraId="253A0992" w14:textId="09FB4EC7" w:rsidR="0057764A" w:rsidRPr="00821F99" w:rsidRDefault="0057764A" w:rsidP="0057764A">
      <w:pPr>
        <w:rPr>
          <w:rFonts w:ascii="Tahoma" w:hAnsi="Tahoma" w:cs="Tahoma"/>
        </w:rPr>
      </w:pPr>
    </w:p>
    <w:bookmarkEnd w:id="6"/>
    <w:p w14:paraId="2CD6C92E" w14:textId="3E8DEEB8" w:rsidR="00FD38E2" w:rsidRPr="00C22F17" w:rsidRDefault="00FD38E2" w:rsidP="00FD38E2">
      <w:pPr>
        <w:rPr>
          <w:rFonts w:ascii="Tahoma" w:hAnsi="Tahoma" w:cs="Tahoma"/>
          <w:bCs/>
        </w:rPr>
      </w:pPr>
    </w:p>
    <w:p w14:paraId="03E8E974" w14:textId="46F0B6F6" w:rsidR="00606042" w:rsidRPr="00821F99" w:rsidRDefault="00606042" w:rsidP="00606042">
      <w:pPr>
        <w:rPr>
          <w:rFonts w:ascii="Tahoma" w:hAnsi="Tahoma" w:cs="Tahoma"/>
        </w:rPr>
      </w:pPr>
    </w:p>
    <w:p w14:paraId="35EC25B5" w14:textId="1950AACF" w:rsidR="00BC4502" w:rsidRPr="007038A3" w:rsidRDefault="00BC4502" w:rsidP="007038A3">
      <w:pPr>
        <w:rPr>
          <w:rFonts w:ascii="Tahoma" w:hAnsi="Tahoma" w:cs="Tahoma"/>
          <w:bCs/>
        </w:rPr>
      </w:pPr>
    </w:p>
    <w:sectPr w:rsidR="00BC4502" w:rsidRPr="007038A3" w:rsidSect="00750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8"/>
  </w:num>
  <w:num w:numId="4">
    <w:abstractNumId w:val="15"/>
  </w:num>
  <w:num w:numId="5">
    <w:abstractNumId w:val="2"/>
  </w:num>
  <w:num w:numId="6">
    <w:abstractNumId w:val="1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
  </w:num>
  <w:num w:numId="10">
    <w:abstractNumId w:val="0"/>
  </w:num>
  <w:num w:numId="11">
    <w:abstractNumId w:val="19"/>
  </w:num>
  <w:num w:numId="12">
    <w:abstractNumId w:val="10"/>
  </w:num>
  <w:num w:numId="13">
    <w:abstractNumId w:val="4"/>
  </w:num>
  <w:num w:numId="14">
    <w:abstractNumId w:val="17"/>
  </w:num>
  <w:num w:numId="15">
    <w:abstractNumId w:val="8"/>
  </w:num>
  <w:num w:numId="16">
    <w:abstractNumId w:val="12"/>
  </w:num>
  <w:num w:numId="17">
    <w:abstractNumId w:val="11"/>
  </w:num>
  <w:num w:numId="18">
    <w:abstractNumId w:val="3"/>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37FF"/>
    <w:rsid w:val="0003211E"/>
    <w:rsid w:val="000333F6"/>
    <w:rsid w:val="00047586"/>
    <w:rsid w:val="000554FF"/>
    <w:rsid w:val="00075E98"/>
    <w:rsid w:val="000955D6"/>
    <w:rsid w:val="00095B3F"/>
    <w:rsid w:val="000B6399"/>
    <w:rsid w:val="000C5F2E"/>
    <w:rsid w:val="000D57DD"/>
    <w:rsid w:val="000E7562"/>
    <w:rsid w:val="00111BA4"/>
    <w:rsid w:val="001328C9"/>
    <w:rsid w:val="001521FC"/>
    <w:rsid w:val="00153317"/>
    <w:rsid w:val="0016778F"/>
    <w:rsid w:val="001818FD"/>
    <w:rsid w:val="001820EE"/>
    <w:rsid w:val="00184066"/>
    <w:rsid w:val="001B2D0B"/>
    <w:rsid w:val="001E138C"/>
    <w:rsid w:val="001E6D8B"/>
    <w:rsid w:val="001E7C4F"/>
    <w:rsid w:val="001F3BCB"/>
    <w:rsid w:val="001F4B7F"/>
    <w:rsid w:val="0021299A"/>
    <w:rsid w:val="00233522"/>
    <w:rsid w:val="0024695D"/>
    <w:rsid w:val="00275019"/>
    <w:rsid w:val="00276FC5"/>
    <w:rsid w:val="0028420A"/>
    <w:rsid w:val="0029060C"/>
    <w:rsid w:val="002A5A32"/>
    <w:rsid w:val="002D5C73"/>
    <w:rsid w:val="002D6CFD"/>
    <w:rsid w:val="0033456F"/>
    <w:rsid w:val="003950C1"/>
    <w:rsid w:val="00397E34"/>
    <w:rsid w:val="003B1434"/>
    <w:rsid w:val="003C0191"/>
    <w:rsid w:val="003F0140"/>
    <w:rsid w:val="00413EE1"/>
    <w:rsid w:val="00435B56"/>
    <w:rsid w:val="00444E67"/>
    <w:rsid w:val="004464DE"/>
    <w:rsid w:val="00462D41"/>
    <w:rsid w:val="004B18B8"/>
    <w:rsid w:val="0051185F"/>
    <w:rsid w:val="00513EC8"/>
    <w:rsid w:val="0057764A"/>
    <w:rsid w:val="005D139E"/>
    <w:rsid w:val="005E16EF"/>
    <w:rsid w:val="005F5115"/>
    <w:rsid w:val="006008F4"/>
    <w:rsid w:val="00606042"/>
    <w:rsid w:val="00612BF4"/>
    <w:rsid w:val="00615A20"/>
    <w:rsid w:val="006318CD"/>
    <w:rsid w:val="0064046F"/>
    <w:rsid w:val="0066488E"/>
    <w:rsid w:val="00665D9A"/>
    <w:rsid w:val="006749D4"/>
    <w:rsid w:val="00694FEF"/>
    <w:rsid w:val="006968A7"/>
    <w:rsid w:val="006B7EE7"/>
    <w:rsid w:val="006C00E8"/>
    <w:rsid w:val="006D1D67"/>
    <w:rsid w:val="006F3353"/>
    <w:rsid w:val="007038A3"/>
    <w:rsid w:val="00727D1B"/>
    <w:rsid w:val="0073379A"/>
    <w:rsid w:val="00745624"/>
    <w:rsid w:val="00750A67"/>
    <w:rsid w:val="00777352"/>
    <w:rsid w:val="007837E7"/>
    <w:rsid w:val="00791294"/>
    <w:rsid w:val="007D3321"/>
    <w:rsid w:val="007F5B11"/>
    <w:rsid w:val="00824B76"/>
    <w:rsid w:val="00837668"/>
    <w:rsid w:val="00865956"/>
    <w:rsid w:val="008740A0"/>
    <w:rsid w:val="008A10AD"/>
    <w:rsid w:val="008A4CC1"/>
    <w:rsid w:val="008C3550"/>
    <w:rsid w:val="008C3AD7"/>
    <w:rsid w:val="008E1CF0"/>
    <w:rsid w:val="00901C2C"/>
    <w:rsid w:val="00913D4B"/>
    <w:rsid w:val="009231BE"/>
    <w:rsid w:val="00923B50"/>
    <w:rsid w:val="009249F0"/>
    <w:rsid w:val="00925A75"/>
    <w:rsid w:val="00936422"/>
    <w:rsid w:val="00944335"/>
    <w:rsid w:val="00961F76"/>
    <w:rsid w:val="009B631F"/>
    <w:rsid w:val="009D7CF7"/>
    <w:rsid w:val="009F0EAF"/>
    <w:rsid w:val="009F1888"/>
    <w:rsid w:val="00A068C2"/>
    <w:rsid w:val="00A31E15"/>
    <w:rsid w:val="00A36429"/>
    <w:rsid w:val="00A40CF9"/>
    <w:rsid w:val="00A42BDC"/>
    <w:rsid w:val="00A70D46"/>
    <w:rsid w:val="00A94601"/>
    <w:rsid w:val="00A96C67"/>
    <w:rsid w:val="00AC0B27"/>
    <w:rsid w:val="00AD12C0"/>
    <w:rsid w:val="00AD1FC5"/>
    <w:rsid w:val="00AD547B"/>
    <w:rsid w:val="00AF2B10"/>
    <w:rsid w:val="00B14A88"/>
    <w:rsid w:val="00B150E4"/>
    <w:rsid w:val="00B336DD"/>
    <w:rsid w:val="00B342CE"/>
    <w:rsid w:val="00B51764"/>
    <w:rsid w:val="00B73D71"/>
    <w:rsid w:val="00B747D9"/>
    <w:rsid w:val="00BA1C53"/>
    <w:rsid w:val="00BC0BA8"/>
    <w:rsid w:val="00BC2AFC"/>
    <w:rsid w:val="00BC4502"/>
    <w:rsid w:val="00BD0214"/>
    <w:rsid w:val="00C01B00"/>
    <w:rsid w:val="00C06E25"/>
    <w:rsid w:val="00C164E2"/>
    <w:rsid w:val="00C26EB1"/>
    <w:rsid w:val="00C501D7"/>
    <w:rsid w:val="00C969DF"/>
    <w:rsid w:val="00CA79F9"/>
    <w:rsid w:val="00CD4B30"/>
    <w:rsid w:val="00D15FDF"/>
    <w:rsid w:val="00D36223"/>
    <w:rsid w:val="00D37A14"/>
    <w:rsid w:val="00D40F4B"/>
    <w:rsid w:val="00D44305"/>
    <w:rsid w:val="00D61E92"/>
    <w:rsid w:val="00DA0B02"/>
    <w:rsid w:val="00DB1988"/>
    <w:rsid w:val="00DD4589"/>
    <w:rsid w:val="00DE0AF4"/>
    <w:rsid w:val="00DF4280"/>
    <w:rsid w:val="00DF4901"/>
    <w:rsid w:val="00E07B0D"/>
    <w:rsid w:val="00E1042D"/>
    <w:rsid w:val="00E20DB2"/>
    <w:rsid w:val="00E22D20"/>
    <w:rsid w:val="00E24C14"/>
    <w:rsid w:val="00E37D8D"/>
    <w:rsid w:val="00E6793A"/>
    <w:rsid w:val="00F16337"/>
    <w:rsid w:val="00F247C0"/>
    <w:rsid w:val="00F34485"/>
    <w:rsid w:val="00F40B66"/>
    <w:rsid w:val="00F95E15"/>
    <w:rsid w:val="00FB10A1"/>
    <w:rsid w:val="00FB2B50"/>
    <w:rsid w:val="00FB36A2"/>
    <w:rsid w:val="00FB3FAC"/>
    <w:rsid w:val="00FC6D28"/>
    <w:rsid w:val="00FD38E2"/>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semiHidden/>
    <w:unhideWhenUsed/>
    <w:rsid w:val="007F5B11"/>
    <w:pPr>
      <w:spacing w:after="120" w:line="480" w:lineRule="auto"/>
    </w:pPr>
  </w:style>
  <w:style w:type="character" w:customStyle="1" w:styleId="BodyText2Char">
    <w:name w:val="Body Text 2 Char"/>
    <w:basedOn w:val="DefaultParagraphFont"/>
    <w:link w:val="BodyText2"/>
    <w:uiPriority w:val="99"/>
    <w:semiHidden/>
    <w:rsid w:val="007F5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6</cp:revision>
  <dcterms:created xsi:type="dcterms:W3CDTF">2020-10-23T23:22:00Z</dcterms:created>
  <dcterms:modified xsi:type="dcterms:W3CDTF">2020-10-23T23:40:00Z</dcterms:modified>
</cp:coreProperties>
</file>