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3F8A0785" w14:textId="17BA117D" w:rsidR="006D244C" w:rsidRPr="006D244C" w:rsidRDefault="006D244C" w:rsidP="00FB3FAC">
      <w:pPr>
        <w:spacing w:after="0"/>
        <w:jc w:val="center"/>
        <w:rPr>
          <w:rFonts w:ascii="Tahoma" w:hAnsi="Tahoma" w:cs="Tahoma"/>
          <w:b/>
          <w:bCs/>
          <w:i/>
          <w:iCs/>
        </w:rPr>
      </w:pPr>
      <w:r>
        <w:rPr>
          <w:rFonts w:ascii="Tahoma" w:hAnsi="Tahoma" w:cs="Tahoma"/>
          <w:b/>
          <w:bCs/>
          <w:i/>
          <w:iCs/>
        </w:rPr>
        <w:t>with membership vows of Betty Minich</w:t>
      </w:r>
    </w:p>
    <w:p w14:paraId="1022C740" w14:textId="7C5C07DE" w:rsidR="00901C2C" w:rsidRDefault="00DD4589" w:rsidP="00FB3FAC">
      <w:pPr>
        <w:spacing w:after="0"/>
        <w:jc w:val="center"/>
        <w:rPr>
          <w:rFonts w:ascii="Tahoma" w:hAnsi="Tahoma" w:cs="Tahoma"/>
          <w:b/>
          <w:bCs/>
        </w:rPr>
      </w:pPr>
      <w:r>
        <w:rPr>
          <w:rFonts w:ascii="Tahoma" w:hAnsi="Tahoma" w:cs="Tahoma"/>
          <w:b/>
          <w:bCs/>
        </w:rPr>
        <w:t xml:space="preserve">for Sunday, </w:t>
      </w:r>
      <w:r w:rsidR="006D244C">
        <w:rPr>
          <w:rFonts w:ascii="Tahoma" w:hAnsi="Tahoma" w:cs="Tahoma"/>
          <w:b/>
          <w:bCs/>
        </w:rPr>
        <w:t>May 9</w:t>
      </w:r>
      <w:r w:rsidR="006D244C" w:rsidRPr="006D244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06F8DA7"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Song </w:t>
      </w:r>
      <w:r w:rsidR="00363167">
        <w:rPr>
          <w:rFonts w:ascii="Tahoma" w:hAnsi="Tahoma" w:cs="Tahoma"/>
        </w:rPr>
        <w:t xml:space="preserve">– </w:t>
      </w:r>
      <w:r w:rsidR="006D244C">
        <w:rPr>
          <w:rFonts w:ascii="Tahoma" w:hAnsi="Tahoma" w:cs="Tahoma"/>
        </w:rPr>
        <w:t>W&amp;C 334 – Come Ye Sinner, Poor and Needy</w:t>
      </w:r>
    </w:p>
    <w:p w14:paraId="43DB4BEF" w14:textId="4DFE44FC" w:rsidR="00901C2C" w:rsidRDefault="00901C2C">
      <w:pPr>
        <w:rPr>
          <w:rFonts w:ascii="Tahoma" w:hAnsi="Tahoma" w:cs="Tahoma"/>
          <w:b/>
          <w:bCs/>
        </w:rPr>
      </w:pPr>
      <w:r>
        <w:rPr>
          <w:rFonts w:ascii="Tahoma" w:hAnsi="Tahoma" w:cs="Tahoma"/>
          <w:b/>
          <w:bCs/>
        </w:rPr>
        <w:t>Announcements</w:t>
      </w:r>
    </w:p>
    <w:p w14:paraId="687524B3" w14:textId="2F8DA5E9"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FC61AA" w:rsidRPr="00292061">
        <w:rPr>
          <w:rFonts w:ascii="Tahoma" w:hAnsi="Tahoma" w:cs="Tahoma"/>
          <w:bCs/>
        </w:rPr>
        <w:t>Grace</w:t>
      </w:r>
      <w:r w:rsidR="00E6060E">
        <w:rPr>
          <w:rFonts w:ascii="Tahoma" w:hAnsi="Tahoma" w:cs="Tahoma"/>
          <w:bCs/>
        </w:rPr>
        <w:t xml:space="preserve"> to you and peace from God our Father and the Lord Jesus Christ.</w:t>
      </w:r>
    </w:p>
    <w:p w14:paraId="2933AAC3" w14:textId="245B6C39"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6D244C">
        <w:rPr>
          <w:rFonts w:ascii="Tahoma" w:hAnsi="Tahoma" w:cs="Tahoma"/>
        </w:rPr>
        <w:t>Come into the King’s Chamber</w:t>
      </w:r>
    </w:p>
    <w:p w14:paraId="51A8C01F" w14:textId="77777777" w:rsidR="006D244C" w:rsidRPr="00292061" w:rsidRDefault="000D57DD" w:rsidP="006D244C">
      <w:pPr>
        <w:rPr>
          <w:rFonts w:ascii="Tahoma" w:hAnsi="Tahoma" w:cs="Tahoma"/>
          <w:bCs/>
        </w:rPr>
      </w:pPr>
      <w:r>
        <w:rPr>
          <w:rFonts w:ascii="Tahoma" w:hAnsi="Tahoma" w:cs="Tahoma"/>
          <w:b/>
          <w:bCs/>
        </w:rPr>
        <w:t>Call to Worship</w:t>
      </w:r>
      <w:r>
        <w:rPr>
          <w:rFonts w:ascii="Tahoma" w:hAnsi="Tahoma" w:cs="Tahoma"/>
        </w:rPr>
        <w:t xml:space="preserve"> – </w:t>
      </w:r>
      <w:bookmarkStart w:id="0" w:name="_Hlk45289208"/>
      <w:bookmarkStart w:id="1" w:name="_Hlk44056969"/>
      <w:bookmarkStart w:id="2" w:name="_Hlk44678081"/>
      <w:r w:rsidR="006D244C" w:rsidRPr="00292061">
        <w:rPr>
          <w:rFonts w:ascii="Tahoma" w:hAnsi="Tahoma" w:cs="Tahoma"/>
          <w:bCs/>
        </w:rPr>
        <w:t xml:space="preserve">I will bless the </w:t>
      </w:r>
      <w:r w:rsidR="006D244C" w:rsidRPr="00292061">
        <w:rPr>
          <w:rFonts w:ascii="Tahoma" w:hAnsi="Tahoma" w:cs="Tahoma"/>
          <w:bCs/>
          <w:smallCaps/>
        </w:rPr>
        <w:t>Lord</w:t>
      </w:r>
      <w:r w:rsidR="006D244C" w:rsidRPr="00292061">
        <w:rPr>
          <w:rFonts w:ascii="Tahoma" w:hAnsi="Tahoma" w:cs="Tahoma"/>
          <w:bCs/>
        </w:rPr>
        <w:t xml:space="preserve"> at all times; his praise shall continually be in my mouth. My soul makes its boast in the </w:t>
      </w:r>
      <w:r w:rsidR="006D244C" w:rsidRPr="00292061">
        <w:rPr>
          <w:rFonts w:ascii="Tahoma" w:hAnsi="Tahoma" w:cs="Tahoma"/>
          <w:bCs/>
          <w:smallCaps/>
        </w:rPr>
        <w:t>Lord</w:t>
      </w:r>
      <w:r w:rsidR="006D244C" w:rsidRPr="00292061">
        <w:rPr>
          <w:rFonts w:ascii="Tahoma" w:hAnsi="Tahoma" w:cs="Tahoma"/>
          <w:bCs/>
        </w:rPr>
        <w:t xml:space="preserve">; let the humble hear and be glad. Oh, magnify the </w:t>
      </w:r>
      <w:r w:rsidR="006D244C" w:rsidRPr="00292061">
        <w:rPr>
          <w:rFonts w:ascii="Tahoma" w:hAnsi="Tahoma" w:cs="Tahoma"/>
          <w:bCs/>
          <w:smallCaps/>
        </w:rPr>
        <w:t>Lord</w:t>
      </w:r>
      <w:r w:rsidR="006D244C" w:rsidRPr="00292061">
        <w:rPr>
          <w:rFonts w:ascii="Tahoma" w:hAnsi="Tahoma" w:cs="Tahoma"/>
          <w:bCs/>
        </w:rPr>
        <w:t xml:space="preserve"> with me, and let us exalt his name together! – Psalm 34:1-3</w:t>
      </w:r>
    </w:p>
    <w:bookmarkEnd w:id="2"/>
    <w:bookmarkEnd w:id="0"/>
    <w:bookmarkEnd w:id="1"/>
    <w:p w14:paraId="7369265E" w14:textId="571AEAF3"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5D92D17"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E6060E">
        <w:rPr>
          <w:rFonts w:ascii="Tahoma" w:hAnsi="Tahoma" w:cs="Tahoma"/>
        </w:rPr>
        <w:t>NTH 3</w:t>
      </w:r>
      <w:r w:rsidR="006D244C">
        <w:rPr>
          <w:rFonts w:ascii="Tahoma" w:hAnsi="Tahoma" w:cs="Tahoma"/>
        </w:rPr>
        <w:t>45</w:t>
      </w:r>
      <w:r w:rsidR="00E6060E">
        <w:rPr>
          <w:rFonts w:ascii="Tahoma" w:hAnsi="Tahoma" w:cs="Tahoma"/>
        </w:rPr>
        <w:t xml:space="preserve"> – </w:t>
      </w:r>
      <w:r w:rsidR="006D244C">
        <w:rPr>
          <w:rFonts w:ascii="Tahoma" w:hAnsi="Tahoma" w:cs="Tahoma"/>
        </w:rPr>
        <w:t>Glorious Things of Thee Are Spoken</w:t>
      </w:r>
    </w:p>
    <w:p w14:paraId="3C1383B1" w14:textId="77777777" w:rsidR="00961F76" w:rsidRDefault="00961F76" w:rsidP="00961F76">
      <w:pPr>
        <w:spacing w:after="0"/>
        <w:rPr>
          <w:rFonts w:ascii="Tahoma" w:hAnsi="Tahoma" w:cs="Tahoma"/>
        </w:rPr>
      </w:pPr>
    </w:p>
    <w:p w14:paraId="69896CB4" w14:textId="78434CB4"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6D244C">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27FFFCA" w14:textId="77777777" w:rsidR="006D244C" w:rsidRDefault="005C5611" w:rsidP="006D244C">
      <w:pPr>
        <w:rPr>
          <w:rFonts w:ascii="Tahoma"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3" w:name="_Hlk33695350"/>
      <w:r w:rsidR="006D244C"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6D244C">
        <w:rPr>
          <w:rFonts w:ascii="Tahoma" w:hAnsi="Tahoma" w:cs="Tahoma"/>
        </w:rPr>
        <w:t xml:space="preserve">our sins </w:t>
      </w:r>
      <w:r w:rsidR="006D244C"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6D244C">
        <w:rPr>
          <w:rFonts w:ascii="Tahoma" w:hAnsi="Tahoma" w:cs="Tahoma"/>
        </w:rPr>
        <w:t>.</w:t>
      </w:r>
    </w:p>
    <w:bookmarkEnd w:id="3"/>
    <w:p w14:paraId="5680D586" w14:textId="77777777" w:rsidR="006D244C" w:rsidRPr="00292061" w:rsidRDefault="00037FBD" w:rsidP="006D244C">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7777869"/>
      <w:bookmarkStart w:id="5" w:name="_Hlk60993339"/>
      <w:bookmarkStart w:id="6" w:name="_Hlk47089524"/>
      <w:bookmarkStart w:id="7" w:name="_Hlk41569744"/>
      <w:bookmarkStart w:id="8" w:name="_Hlk45907160"/>
      <w:r w:rsidR="006D244C"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6D244C" w:rsidRPr="00292061">
        <w:rPr>
          <w:rFonts w:ascii="Tahoma" w:hAnsi="Tahoma" w:cs="Tahoma"/>
          <w:bCs/>
        </w:rPr>
        <w:tab/>
        <w:t>J</w:t>
      </w:r>
      <w:r w:rsidR="006D244C">
        <w:rPr>
          <w:rFonts w:ascii="Tahoma" w:hAnsi="Tahoma" w:cs="Tahoma"/>
          <w:bCs/>
        </w:rPr>
        <w:t>ohn</w:t>
      </w:r>
      <w:r w:rsidR="006D244C" w:rsidRPr="00292061">
        <w:rPr>
          <w:rFonts w:ascii="Tahoma" w:hAnsi="Tahoma" w:cs="Tahoma"/>
          <w:bCs/>
        </w:rPr>
        <w:t xml:space="preserve"> 3:16-17</w:t>
      </w:r>
    </w:p>
    <w:bookmarkEnd w:id="8"/>
    <w:p w14:paraId="4CF9E51B" w14:textId="7DB2642C" w:rsidR="006D244C" w:rsidRPr="00D72C69" w:rsidRDefault="006D244C" w:rsidP="00710D41">
      <w:pPr>
        <w:rPr>
          <w:rFonts w:ascii="Tahoma" w:hAnsi="Tahoma" w:cs="Tahoma"/>
          <w:bCs/>
        </w:rPr>
      </w:pPr>
      <w:r>
        <w:rPr>
          <w:rFonts w:ascii="Tahoma" w:hAnsi="Tahoma" w:cs="Tahoma"/>
          <w:b/>
          <w:bCs/>
        </w:rPr>
        <w:t>Church Membership Vows of</w:t>
      </w:r>
      <w:r>
        <w:rPr>
          <w:rFonts w:ascii="Tahoma" w:hAnsi="Tahoma" w:cs="Tahoma"/>
          <w:b/>
          <w:bCs/>
        </w:rPr>
        <w:t xml:space="preserve"> Betty Minich</w:t>
      </w:r>
    </w:p>
    <w:bookmarkEnd w:id="4"/>
    <w:bookmarkEnd w:id="5"/>
    <w:bookmarkEnd w:id="6"/>
    <w:bookmarkEnd w:id="7"/>
    <w:p w14:paraId="12AA48CF" w14:textId="77777777" w:rsidR="006D244C" w:rsidRPr="00292061" w:rsidRDefault="00FD38E2" w:rsidP="006D244C">
      <w:pPr>
        <w:rPr>
          <w:rFonts w:ascii="Tahoma" w:hAnsi="Tahoma" w:cs="Tahoma"/>
          <w:bCs/>
        </w:rPr>
      </w:pPr>
      <w:r>
        <w:rPr>
          <w:rFonts w:ascii="Tahoma" w:hAnsi="Tahoma" w:cs="Tahoma"/>
          <w:b/>
          <w:bCs/>
        </w:rPr>
        <w:t>Exhortation to Give</w:t>
      </w:r>
      <w:r>
        <w:rPr>
          <w:rFonts w:ascii="Tahoma" w:hAnsi="Tahoma" w:cs="Tahoma"/>
        </w:rPr>
        <w:t xml:space="preserve"> – </w:t>
      </w:r>
      <w:bookmarkStart w:id="9" w:name="_Hlk47089591"/>
      <w:bookmarkStart w:id="10" w:name="_Hlk44058760"/>
      <w:r w:rsidR="006D244C">
        <w:rPr>
          <w:rFonts w:ascii="Tahoma" w:hAnsi="Tahoma" w:cs="Tahoma"/>
          <w:bCs/>
        </w:rPr>
        <w:t xml:space="preserve">Jesus says, </w:t>
      </w:r>
      <w:r w:rsidR="006D244C" w:rsidRPr="00292061">
        <w:rPr>
          <w:rFonts w:ascii="Tahoma" w:hAnsi="Tahoma" w:cs="Tahoma"/>
          <w:bCs/>
        </w:rPr>
        <w:t xml:space="preserve">“Give, and it will be given to you. Good measure, pressed down, shaken together, running over, will be put into your lap. For with the </w:t>
      </w:r>
      <w:proofErr w:type="gramStart"/>
      <w:r w:rsidR="006D244C" w:rsidRPr="00292061">
        <w:rPr>
          <w:rFonts w:ascii="Tahoma" w:hAnsi="Tahoma" w:cs="Tahoma"/>
          <w:bCs/>
        </w:rPr>
        <w:t>measure</w:t>
      </w:r>
      <w:proofErr w:type="gramEnd"/>
      <w:r w:rsidR="006D244C" w:rsidRPr="00292061">
        <w:rPr>
          <w:rFonts w:ascii="Tahoma" w:hAnsi="Tahoma" w:cs="Tahoma"/>
          <w:bCs/>
        </w:rPr>
        <w:t xml:space="preserve"> you use it will be measured back to you.”</w:t>
      </w:r>
      <w:r w:rsidR="006D244C" w:rsidRPr="00292061">
        <w:rPr>
          <w:rFonts w:ascii="Tahoma" w:hAnsi="Tahoma" w:cs="Tahoma"/>
          <w:bCs/>
        </w:rPr>
        <w:tab/>
        <w:t>Luke 6:38</w:t>
      </w:r>
    </w:p>
    <w:bookmarkEnd w:id="10"/>
    <w:bookmarkEnd w:id="9"/>
    <w:p w14:paraId="227D0D8C" w14:textId="3453C996"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5D90655" w14:textId="77777777" w:rsidR="00710D41" w:rsidRDefault="00710D41" w:rsidP="00710D41">
      <w:pPr>
        <w:spacing w:after="0"/>
        <w:rPr>
          <w:rFonts w:ascii="Tahoma" w:hAnsi="Tahoma" w:cs="Tahoma"/>
        </w:rPr>
      </w:pPr>
      <w:r>
        <w:rPr>
          <w:rFonts w:ascii="Tahoma" w:hAnsi="Tahoma" w:cs="Tahoma"/>
          <w:b/>
          <w:bCs/>
        </w:rPr>
        <w:t>Medley</w:t>
      </w:r>
      <w:r>
        <w:rPr>
          <w:rFonts w:ascii="Tahoma" w:hAnsi="Tahoma" w:cs="Tahoma"/>
        </w:rPr>
        <w:t xml:space="preserve"> </w:t>
      </w:r>
    </w:p>
    <w:p w14:paraId="16F43DFF" w14:textId="77777777" w:rsidR="002C2C3A" w:rsidRDefault="00710D41" w:rsidP="002C2C3A">
      <w:pPr>
        <w:spacing w:after="0"/>
        <w:rPr>
          <w:rFonts w:ascii="Tahoma" w:hAnsi="Tahoma" w:cs="Tahoma"/>
        </w:rPr>
      </w:pPr>
      <w:r>
        <w:rPr>
          <w:rFonts w:ascii="Tahoma" w:hAnsi="Tahoma" w:cs="Tahoma"/>
        </w:rPr>
        <w:t xml:space="preserve">– </w:t>
      </w:r>
      <w:r w:rsidR="002C2C3A">
        <w:rPr>
          <w:rFonts w:ascii="Tahoma" w:hAnsi="Tahoma" w:cs="Tahoma"/>
        </w:rPr>
        <w:t xml:space="preserve">As the Deer </w:t>
      </w:r>
    </w:p>
    <w:p w14:paraId="559CCF70" w14:textId="7B4EBEA2" w:rsidR="002C2C3A" w:rsidRDefault="002C2C3A" w:rsidP="002C2C3A">
      <w:pPr>
        <w:spacing w:after="0"/>
        <w:rPr>
          <w:rFonts w:ascii="Tahoma" w:hAnsi="Tahoma" w:cs="Tahoma"/>
        </w:rPr>
      </w:pPr>
      <w:r>
        <w:rPr>
          <w:rFonts w:ascii="Tahoma" w:hAnsi="Tahoma" w:cs="Tahoma"/>
        </w:rPr>
        <w:t>– NTH 518 – Christ of All My Hopes the Ground</w:t>
      </w:r>
    </w:p>
    <w:p w14:paraId="64ECA5E2" w14:textId="77777777" w:rsidR="00710D41" w:rsidRPr="00710D41" w:rsidRDefault="00710D41" w:rsidP="00710D41">
      <w:pPr>
        <w:spacing w:after="0"/>
        <w:rPr>
          <w:rFonts w:ascii="Tahoma" w:hAnsi="Tahoma" w:cs="Tahoma"/>
        </w:rPr>
      </w:pPr>
    </w:p>
    <w:p w14:paraId="22A5350C" w14:textId="242284C6"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2C2C3A">
        <w:rPr>
          <w:rFonts w:ascii="Tahoma" w:hAnsi="Tahoma" w:cs="Tahoma"/>
        </w:rPr>
        <w:t>Ezekiel 47:1-12</w:t>
      </w:r>
      <w:r w:rsidR="00F85C36">
        <w:rPr>
          <w:rFonts w:ascii="Tahoma" w:hAnsi="Tahoma" w:cs="Tahoma"/>
        </w:rPr>
        <w:t xml:space="preserve"> </w:t>
      </w:r>
      <w:r>
        <w:rPr>
          <w:rFonts w:ascii="Tahoma" w:hAnsi="Tahoma" w:cs="Tahoma"/>
        </w:rPr>
        <w:t xml:space="preserve">/ NT: </w:t>
      </w:r>
      <w:r w:rsidR="004D2074">
        <w:rPr>
          <w:rFonts w:ascii="Tahoma" w:hAnsi="Tahoma" w:cs="Tahoma"/>
        </w:rPr>
        <w:t xml:space="preserve">John </w:t>
      </w:r>
      <w:r w:rsidR="00F85C36">
        <w:rPr>
          <w:rFonts w:ascii="Tahoma" w:hAnsi="Tahoma" w:cs="Tahoma"/>
        </w:rPr>
        <w:t>7:</w:t>
      </w:r>
      <w:r w:rsidR="002C2C3A">
        <w:rPr>
          <w:rFonts w:ascii="Tahoma" w:hAnsi="Tahoma" w:cs="Tahoma"/>
        </w:rPr>
        <w:t>37-52</w:t>
      </w:r>
    </w:p>
    <w:p w14:paraId="7AA29D5B" w14:textId="77777777" w:rsidR="002C2C3A" w:rsidRPr="002C2C3A" w:rsidRDefault="002C2C3A" w:rsidP="002C2C3A">
      <w:pPr>
        <w:rPr>
          <w:rFonts w:ascii="Tahoma" w:hAnsi="Tahoma" w:cs="Tahoma"/>
        </w:rPr>
      </w:pPr>
      <w:r w:rsidRPr="002C2C3A">
        <w:rPr>
          <w:rFonts w:ascii="Tahoma" w:hAnsi="Tahoma" w:cs="Tahoma"/>
        </w:rPr>
        <w:t xml:space="preserve">Ezekiel 47:1–12 (ESV) </w:t>
      </w:r>
    </w:p>
    <w:p w14:paraId="4B7BAEF5" w14:textId="77777777" w:rsidR="002C2C3A" w:rsidRPr="002C2C3A" w:rsidRDefault="002C2C3A" w:rsidP="002C2C3A">
      <w:pPr>
        <w:rPr>
          <w:rFonts w:ascii="Tahoma" w:hAnsi="Tahoma" w:cs="Tahoma"/>
        </w:rPr>
      </w:pPr>
      <w:r w:rsidRPr="002C2C3A">
        <w:rPr>
          <w:rFonts w:ascii="Tahoma" w:hAnsi="Tahoma" w:cs="Tahoma"/>
          <w:vertAlign w:val="superscript"/>
          <w:lang w:val="en"/>
        </w:rPr>
        <w:lastRenderedPageBreak/>
        <w:t>1</w:t>
      </w:r>
      <w:r w:rsidRPr="002C2C3A">
        <w:rPr>
          <w:rFonts w:ascii="Tahoma" w:hAnsi="Tahoma" w:cs="Tahoma"/>
          <w:lang w:val="en"/>
        </w:rPr>
        <w:t xml:space="preserve"> </w:t>
      </w:r>
      <w:r w:rsidRPr="002C2C3A">
        <w:rPr>
          <w:rFonts w:ascii="Tahoma" w:hAnsi="Tahoma" w:cs="Tahoma"/>
        </w:rPr>
        <w:t xml:space="preserve">Then he brought me back to the door of the temple, and behold, water was issuing from below the threshold of the temple toward the east (for the temple faced east). The water was flowing down from below the south end of the threshold of the temple, south of the altar. </w:t>
      </w:r>
      <w:r w:rsidRPr="002C2C3A">
        <w:rPr>
          <w:rFonts w:ascii="Tahoma" w:hAnsi="Tahoma" w:cs="Tahoma"/>
          <w:vertAlign w:val="superscript"/>
          <w:lang w:val="en"/>
        </w:rPr>
        <w:t>2</w:t>
      </w:r>
      <w:r w:rsidRPr="002C2C3A">
        <w:rPr>
          <w:rFonts w:ascii="Tahoma" w:hAnsi="Tahoma" w:cs="Tahoma"/>
          <w:lang w:val="en"/>
        </w:rPr>
        <w:t xml:space="preserve"> </w:t>
      </w:r>
      <w:r w:rsidRPr="002C2C3A">
        <w:rPr>
          <w:rFonts w:ascii="Tahoma" w:hAnsi="Tahoma" w:cs="Tahoma"/>
        </w:rPr>
        <w:t xml:space="preserve">Then he brought me out by way of the north gate and led me around on the outside to the outer gate that faces toward the east; and behold, the water was trickling out on the south side. </w:t>
      </w:r>
      <w:r w:rsidRPr="002C2C3A">
        <w:rPr>
          <w:rFonts w:ascii="Tahoma" w:hAnsi="Tahoma" w:cs="Tahoma"/>
          <w:vertAlign w:val="superscript"/>
          <w:lang w:val="en"/>
        </w:rPr>
        <w:t>3</w:t>
      </w:r>
      <w:r w:rsidRPr="002C2C3A">
        <w:rPr>
          <w:rFonts w:ascii="Tahoma" w:hAnsi="Tahoma" w:cs="Tahoma"/>
          <w:lang w:val="en"/>
        </w:rPr>
        <w:t xml:space="preserve"> </w:t>
      </w:r>
      <w:r w:rsidRPr="002C2C3A">
        <w:rPr>
          <w:rFonts w:ascii="Tahoma" w:hAnsi="Tahoma" w:cs="Tahoma"/>
        </w:rPr>
        <w:t xml:space="preserve">Going on eastward with a measuring line in his hand, the man measured a thousand cubits, and then led me through the water, and it was ankle-deep. </w:t>
      </w:r>
      <w:r w:rsidRPr="002C2C3A">
        <w:rPr>
          <w:rFonts w:ascii="Tahoma" w:hAnsi="Tahoma" w:cs="Tahoma"/>
          <w:vertAlign w:val="superscript"/>
          <w:lang w:val="en"/>
        </w:rPr>
        <w:t>4</w:t>
      </w:r>
      <w:r w:rsidRPr="002C2C3A">
        <w:rPr>
          <w:rFonts w:ascii="Tahoma" w:hAnsi="Tahoma" w:cs="Tahoma"/>
          <w:lang w:val="en"/>
        </w:rPr>
        <w:t xml:space="preserve"> </w:t>
      </w:r>
      <w:r w:rsidRPr="002C2C3A">
        <w:rPr>
          <w:rFonts w:ascii="Tahoma" w:hAnsi="Tahoma" w:cs="Tahoma"/>
        </w:rPr>
        <w:t xml:space="preserve">Again he measured a thousand, and led me through the water, and it was knee-deep. </w:t>
      </w:r>
      <w:proofErr w:type="gramStart"/>
      <w:r w:rsidRPr="002C2C3A">
        <w:rPr>
          <w:rFonts w:ascii="Tahoma" w:hAnsi="Tahoma" w:cs="Tahoma"/>
        </w:rPr>
        <w:t>Again</w:t>
      </w:r>
      <w:proofErr w:type="gramEnd"/>
      <w:r w:rsidRPr="002C2C3A">
        <w:rPr>
          <w:rFonts w:ascii="Tahoma" w:hAnsi="Tahoma" w:cs="Tahoma"/>
        </w:rPr>
        <w:t xml:space="preserve"> he measured a thousand, and led me through the water, and it was waist-deep. </w:t>
      </w:r>
      <w:r w:rsidRPr="002C2C3A">
        <w:rPr>
          <w:rFonts w:ascii="Tahoma" w:hAnsi="Tahoma" w:cs="Tahoma"/>
          <w:vertAlign w:val="superscript"/>
          <w:lang w:val="en"/>
        </w:rPr>
        <w:t>5</w:t>
      </w:r>
      <w:r w:rsidRPr="002C2C3A">
        <w:rPr>
          <w:rFonts w:ascii="Tahoma" w:hAnsi="Tahoma" w:cs="Tahoma"/>
          <w:lang w:val="en"/>
        </w:rPr>
        <w:t xml:space="preserve"> </w:t>
      </w:r>
      <w:r w:rsidRPr="002C2C3A">
        <w:rPr>
          <w:rFonts w:ascii="Tahoma" w:hAnsi="Tahoma" w:cs="Tahoma"/>
        </w:rPr>
        <w:t xml:space="preserve">Again he measured a thousand, and it was a river that I could not pass through, for the water had risen. It was deep enough to swim in, a river that could not be passed through. </w:t>
      </w:r>
      <w:r w:rsidRPr="002C2C3A">
        <w:rPr>
          <w:rFonts w:ascii="Tahoma" w:hAnsi="Tahoma" w:cs="Tahoma"/>
          <w:vertAlign w:val="superscript"/>
          <w:lang w:val="en"/>
        </w:rPr>
        <w:t>6</w:t>
      </w:r>
      <w:r w:rsidRPr="002C2C3A">
        <w:rPr>
          <w:rFonts w:ascii="Tahoma" w:hAnsi="Tahoma" w:cs="Tahoma"/>
          <w:lang w:val="en"/>
        </w:rPr>
        <w:t xml:space="preserve"> </w:t>
      </w:r>
      <w:r w:rsidRPr="002C2C3A">
        <w:rPr>
          <w:rFonts w:ascii="Tahoma" w:hAnsi="Tahoma" w:cs="Tahoma"/>
        </w:rPr>
        <w:t xml:space="preserve">And he said to me, “Son of man, have you seen this?” Then he led me back to the bank of the river. </w:t>
      </w:r>
      <w:r w:rsidRPr="002C2C3A">
        <w:rPr>
          <w:rFonts w:ascii="Tahoma" w:hAnsi="Tahoma" w:cs="Tahoma"/>
          <w:vertAlign w:val="superscript"/>
          <w:lang w:val="en"/>
        </w:rPr>
        <w:t>7</w:t>
      </w:r>
      <w:r w:rsidRPr="002C2C3A">
        <w:rPr>
          <w:rFonts w:ascii="Tahoma" w:hAnsi="Tahoma" w:cs="Tahoma"/>
          <w:lang w:val="en"/>
        </w:rPr>
        <w:t xml:space="preserve"> </w:t>
      </w:r>
      <w:r w:rsidRPr="002C2C3A">
        <w:rPr>
          <w:rFonts w:ascii="Tahoma" w:hAnsi="Tahoma" w:cs="Tahoma"/>
        </w:rPr>
        <w:t xml:space="preserve">As I went back, I saw on the bank of the river very many trees on the one side and on the other. </w:t>
      </w:r>
      <w:r w:rsidRPr="002C2C3A">
        <w:rPr>
          <w:rFonts w:ascii="Tahoma" w:hAnsi="Tahoma" w:cs="Tahoma"/>
          <w:vertAlign w:val="superscript"/>
          <w:lang w:val="en"/>
        </w:rPr>
        <w:t>8</w:t>
      </w:r>
      <w:r w:rsidRPr="002C2C3A">
        <w:rPr>
          <w:rFonts w:ascii="Tahoma" w:hAnsi="Tahoma" w:cs="Tahoma"/>
          <w:lang w:val="en"/>
        </w:rPr>
        <w:t xml:space="preserve"> </w:t>
      </w:r>
      <w:r w:rsidRPr="002C2C3A">
        <w:rPr>
          <w:rFonts w:ascii="Tahoma" w:hAnsi="Tahoma" w:cs="Tahoma"/>
        </w:rPr>
        <w:t xml:space="preserve">And he said to me, “This water flows toward the eastern region and goes down into the Arabah, and enters the sea; when the water flows into the sea, the water will become fresh. </w:t>
      </w:r>
      <w:r w:rsidRPr="002C2C3A">
        <w:rPr>
          <w:rFonts w:ascii="Tahoma" w:hAnsi="Tahoma" w:cs="Tahoma"/>
          <w:vertAlign w:val="superscript"/>
          <w:lang w:val="en"/>
        </w:rPr>
        <w:t>9</w:t>
      </w:r>
      <w:r w:rsidRPr="002C2C3A">
        <w:rPr>
          <w:rFonts w:ascii="Tahoma" w:hAnsi="Tahoma" w:cs="Tahoma"/>
          <w:lang w:val="en"/>
        </w:rPr>
        <w:t xml:space="preserve"> </w:t>
      </w:r>
      <w:r w:rsidRPr="002C2C3A">
        <w:rPr>
          <w:rFonts w:ascii="Tahoma" w:hAnsi="Tahoma" w:cs="Tahoma"/>
        </w:rPr>
        <w:t xml:space="preserve">And wherever the river goes, every living creature that swarms will live, and there will be very many fish. For this water goes there, that the waters of the sea may become fresh; </w:t>
      </w:r>
      <w:proofErr w:type="gramStart"/>
      <w:r w:rsidRPr="002C2C3A">
        <w:rPr>
          <w:rFonts w:ascii="Tahoma" w:hAnsi="Tahoma" w:cs="Tahoma"/>
        </w:rPr>
        <w:t>so</w:t>
      </w:r>
      <w:proofErr w:type="gramEnd"/>
      <w:r w:rsidRPr="002C2C3A">
        <w:rPr>
          <w:rFonts w:ascii="Tahoma" w:hAnsi="Tahoma" w:cs="Tahoma"/>
        </w:rPr>
        <w:t xml:space="preserve"> everything will live where the river goes. </w:t>
      </w:r>
      <w:r w:rsidRPr="002C2C3A">
        <w:rPr>
          <w:rFonts w:ascii="Tahoma" w:hAnsi="Tahoma" w:cs="Tahoma"/>
          <w:vertAlign w:val="superscript"/>
          <w:lang w:val="en"/>
        </w:rPr>
        <w:t>10</w:t>
      </w:r>
      <w:r w:rsidRPr="002C2C3A">
        <w:rPr>
          <w:rFonts w:ascii="Tahoma" w:hAnsi="Tahoma" w:cs="Tahoma"/>
          <w:lang w:val="en"/>
        </w:rPr>
        <w:t xml:space="preserve"> </w:t>
      </w:r>
      <w:r w:rsidRPr="002C2C3A">
        <w:rPr>
          <w:rFonts w:ascii="Tahoma" w:hAnsi="Tahoma" w:cs="Tahoma"/>
        </w:rPr>
        <w:t xml:space="preserve">Fishermen will stand beside the sea. From </w:t>
      </w:r>
      <w:proofErr w:type="spellStart"/>
      <w:r w:rsidRPr="002C2C3A">
        <w:rPr>
          <w:rFonts w:ascii="Tahoma" w:hAnsi="Tahoma" w:cs="Tahoma"/>
        </w:rPr>
        <w:t>Engedi</w:t>
      </w:r>
      <w:proofErr w:type="spellEnd"/>
      <w:r w:rsidRPr="002C2C3A">
        <w:rPr>
          <w:rFonts w:ascii="Tahoma" w:hAnsi="Tahoma" w:cs="Tahoma"/>
        </w:rPr>
        <w:t xml:space="preserve"> to </w:t>
      </w:r>
      <w:proofErr w:type="spellStart"/>
      <w:r w:rsidRPr="002C2C3A">
        <w:rPr>
          <w:rFonts w:ascii="Tahoma" w:hAnsi="Tahoma" w:cs="Tahoma"/>
        </w:rPr>
        <w:t>Eneglaim</w:t>
      </w:r>
      <w:proofErr w:type="spellEnd"/>
      <w:r w:rsidRPr="002C2C3A">
        <w:rPr>
          <w:rFonts w:ascii="Tahoma" w:hAnsi="Tahoma" w:cs="Tahoma"/>
        </w:rPr>
        <w:t xml:space="preserve"> it will be a place for the spreading of nets. Its fish will be of very many kinds, like the fish of the Great Sea. </w:t>
      </w:r>
      <w:r w:rsidRPr="002C2C3A">
        <w:rPr>
          <w:rFonts w:ascii="Tahoma" w:hAnsi="Tahoma" w:cs="Tahoma"/>
          <w:vertAlign w:val="superscript"/>
          <w:lang w:val="en"/>
        </w:rPr>
        <w:t>11</w:t>
      </w:r>
      <w:r w:rsidRPr="002C2C3A">
        <w:rPr>
          <w:rFonts w:ascii="Tahoma" w:hAnsi="Tahoma" w:cs="Tahoma"/>
          <w:lang w:val="en"/>
        </w:rPr>
        <w:t xml:space="preserve"> </w:t>
      </w:r>
      <w:r w:rsidRPr="002C2C3A">
        <w:rPr>
          <w:rFonts w:ascii="Tahoma" w:hAnsi="Tahoma" w:cs="Tahoma"/>
        </w:rPr>
        <w:t xml:space="preserve">But its swamps and marshes will not become fresh; they are to be left for salt. </w:t>
      </w:r>
      <w:r w:rsidRPr="002C2C3A">
        <w:rPr>
          <w:rFonts w:ascii="Tahoma" w:hAnsi="Tahoma" w:cs="Tahoma"/>
          <w:vertAlign w:val="superscript"/>
          <w:lang w:val="en"/>
        </w:rPr>
        <w:t>12</w:t>
      </w:r>
      <w:r w:rsidRPr="002C2C3A">
        <w:rPr>
          <w:rFonts w:ascii="Tahoma" w:hAnsi="Tahoma" w:cs="Tahoma"/>
          <w:lang w:val="en"/>
        </w:rPr>
        <w:t xml:space="preserve"> </w:t>
      </w:r>
      <w:r w:rsidRPr="002C2C3A">
        <w:rPr>
          <w:rFonts w:ascii="Tahoma" w:hAnsi="Tahoma" w:cs="Tahoma"/>
        </w:rPr>
        <w:t xml:space="preserve">And on the banks, on both sides of the river, there will grow all kinds of trees for food. Their leaves will not wither, nor their fruit fail, but they will bear fresh fruit every month, because the water for them flows from the sanctuary. Their fruit will be for food, and their leaves for healing.” </w:t>
      </w:r>
    </w:p>
    <w:p w14:paraId="62F3D36E" w14:textId="77777777" w:rsidR="002C2C3A" w:rsidRPr="002C2C3A" w:rsidRDefault="002C2C3A" w:rsidP="002C2C3A">
      <w:pPr>
        <w:rPr>
          <w:rFonts w:ascii="Tahoma" w:hAnsi="Tahoma" w:cs="Tahoma"/>
        </w:rPr>
      </w:pPr>
      <w:r w:rsidRPr="002C2C3A">
        <w:rPr>
          <w:rFonts w:ascii="Tahoma" w:hAnsi="Tahoma" w:cs="Tahoma"/>
        </w:rPr>
        <w:t xml:space="preserve">John 7:37–52 (ESV) </w:t>
      </w:r>
    </w:p>
    <w:p w14:paraId="3F03086A" w14:textId="77777777" w:rsidR="002C2C3A" w:rsidRPr="002C2C3A" w:rsidRDefault="002C2C3A" w:rsidP="002C2C3A">
      <w:pPr>
        <w:rPr>
          <w:rFonts w:ascii="Tahoma" w:hAnsi="Tahoma" w:cs="Tahoma"/>
        </w:rPr>
      </w:pPr>
      <w:r w:rsidRPr="002C2C3A">
        <w:rPr>
          <w:rFonts w:ascii="Tahoma" w:hAnsi="Tahoma" w:cs="Tahoma"/>
          <w:vertAlign w:val="superscript"/>
          <w:lang w:val="en"/>
        </w:rPr>
        <w:t>37</w:t>
      </w:r>
      <w:r w:rsidRPr="002C2C3A">
        <w:rPr>
          <w:rFonts w:ascii="Tahoma" w:hAnsi="Tahoma" w:cs="Tahoma"/>
          <w:lang w:val="en"/>
        </w:rPr>
        <w:t xml:space="preserve"> </w:t>
      </w:r>
      <w:r w:rsidRPr="002C2C3A">
        <w:rPr>
          <w:rFonts w:ascii="Tahoma" w:hAnsi="Tahoma" w:cs="Tahoma"/>
        </w:rPr>
        <w:t xml:space="preserve">On the last day of the feast, the great day, Jesus stood up and cried out, “If anyone thirsts, let him come to me and drink. </w:t>
      </w:r>
      <w:r w:rsidRPr="002C2C3A">
        <w:rPr>
          <w:rFonts w:ascii="Tahoma" w:hAnsi="Tahoma" w:cs="Tahoma"/>
          <w:vertAlign w:val="superscript"/>
          <w:lang w:val="en"/>
        </w:rPr>
        <w:t>38</w:t>
      </w:r>
      <w:r w:rsidRPr="002C2C3A">
        <w:rPr>
          <w:rFonts w:ascii="Tahoma" w:hAnsi="Tahoma" w:cs="Tahoma"/>
          <w:lang w:val="en"/>
        </w:rPr>
        <w:t xml:space="preserve"> </w:t>
      </w:r>
      <w:r w:rsidRPr="002C2C3A">
        <w:rPr>
          <w:rFonts w:ascii="Tahoma" w:hAnsi="Tahoma" w:cs="Tahoma"/>
        </w:rPr>
        <w:t>Whoever believes in me, as the Scripture has said, ‘Out of his heart will flow rivers of living water.</w:t>
      </w:r>
      <w:proofErr w:type="gramStart"/>
      <w:r w:rsidRPr="002C2C3A">
        <w:rPr>
          <w:rFonts w:ascii="Tahoma" w:hAnsi="Tahoma" w:cs="Tahoma"/>
        </w:rPr>
        <w:t>’ ”</w:t>
      </w:r>
      <w:proofErr w:type="gramEnd"/>
      <w:r w:rsidRPr="002C2C3A">
        <w:rPr>
          <w:rFonts w:ascii="Tahoma" w:hAnsi="Tahoma" w:cs="Tahoma"/>
        </w:rPr>
        <w:t xml:space="preserve"> </w:t>
      </w:r>
      <w:r w:rsidRPr="002C2C3A">
        <w:rPr>
          <w:rFonts w:ascii="Tahoma" w:hAnsi="Tahoma" w:cs="Tahoma"/>
          <w:vertAlign w:val="superscript"/>
          <w:lang w:val="en"/>
        </w:rPr>
        <w:t>39</w:t>
      </w:r>
      <w:r w:rsidRPr="002C2C3A">
        <w:rPr>
          <w:rFonts w:ascii="Tahoma" w:hAnsi="Tahoma" w:cs="Tahoma"/>
          <w:lang w:val="en"/>
        </w:rPr>
        <w:t xml:space="preserve"> </w:t>
      </w:r>
      <w:r w:rsidRPr="002C2C3A">
        <w:rPr>
          <w:rFonts w:ascii="Tahoma" w:hAnsi="Tahoma" w:cs="Tahoma"/>
        </w:rPr>
        <w:t xml:space="preserve">Now this he said about the Spirit, whom those who believed in him were to receive, for as yet the Spirit had not been given, because Jesus was not yet glorified. </w:t>
      </w:r>
      <w:r w:rsidRPr="002C2C3A">
        <w:rPr>
          <w:rFonts w:ascii="Tahoma" w:hAnsi="Tahoma" w:cs="Tahoma"/>
          <w:vertAlign w:val="superscript"/>
          <w:lang w:val="en"/>
        </w:rPr>
        <w:t>40</w:t>
      </w:r>
      <w:r w:rsidRPr="002C2C3A">
        <w:rPr>
          <w:rFonts w:ascii="Tahoma" w:hAnsi="Tahoma" w:cs="Tahoma"/>
          <w:lang w:val="en"/>
        </w:rPr>
        <w:t xml:space="preserve"> </w:t>
      </w:r>
      <w:r w:rsidRPr="002C2C3A">
        <w:rPr>
          <w:rFonts w:ascii="Tahoma" w:hAnsi="Tahoma" w:cs="Tahoma"/>
        </w:rPr>
        <w:t xml:space="preserve">When they heard these words, some of the people said, “This really is the Prophet.” </w:t>
      </w:r>
      <w:r w:rsidRPr="002C2C3A">
        <w:rPr>
          <w:rFonts w:ascii="Tahoma" w:hAnsi="Tahoma" w:cs="Tahoma"/>
          <w:vertAlign w:val="superscript"/>
          <w:lang w:val="en"/>
        </w:rPr>
        <w:t>41</w:t>
      </w:r>
      <w:r w:rsidRPr="002C2C3A">
        <w:rPr>
          <w:rFonts w:ascii="Tahoma" w:hAnsi="Tahoma" w:cs="Tahoma"/>
          <w:lang w:val="en"/>
        </w:rPr>
        <w:t xml:space="preserve"> </w:t>
      </w:r>
      <w:r w:rsidRPr="002C2C3A">
        <w:rPr>
          <w:rFonts w:ascii="Tahoma" w:hAnsi="Tahoma" w:cs="Tahoma"/>
        </w:rPr>
        <w:t xml:space="preserve">Others said, “This is the Christ.” But some said, “Is the Christ to come from Galilee? </w:t>
      </w:r>
      <w:r w:rsidRPr="002C2C3A">
        <w:rPr>
          <w:rFonts w:ascii="Tahoma" w:hAnsi="Tahoma" w:cs="Tahoma"/>
          <w:vertAlign w:val="superscript"/>
          <w:lang w:val="en"/>
        </w:rPr>
        <w:t>42</w:t>
      </w:r>
      <w:r w:rsidRPr="002C2C3A">
        <w:rPr>
          <w:rFonts w:ascii="Tahoma" w:hAnsi="Tahoma" w:cs="Tahoma"/>
          <w:lang w:val="en"/>
        </w:rPr>
        <w:t xml:space="preserve"> </w:t>
      </w:r>
      <w:r w:rsidRPr="002C2C3A">
        <w:rPr>
          <w:rFonts w:ascii="Tahoma" w:hAnsi="Tahoma" w:cs="Tahoma"/>
        </w:rPr>
        <w:t xml:space="preserve">Has not the Scripture said that the Christ comes from the offspring of David, and comes from Bethlehem, the village where David was?” </w:t>
      </w:r>
      <w:r w:rsidRPr="002C2C3A">
        <w:rPr>
          <w:rFonts w:ascii="Tahoma" w:hAnsi="Tahoma" w:cs="Tahoma"/>
          <w:vertAlign w:val="superscript"/>
          <w:lang w:val="en"/>
        </w:rPr>
        <w:t>43</w:t>
      </w:r>
      <w:r w:rsidRPr="002C2C3A">
        <w:rPr>
          <w:rFonts w:ascii="Tahoma" w:hAnsi="Tahoma" w:cs="Tahoma"/>
          <w:lang w:val="en"/>
        </w:rPr>
        <w:t xml:space="preserve"> </w:t>
      </w:r>
      <w:r w:rsidRPr="002C2C3A">
        <w:rPr>
          <w:rFonts w:ascii="Tahoma" w:hAnsi="Tahoma" w:cs="Tahoma"/>
        </w:rPr>
        <w:t xml:space="preserve">So there was a division among the people over him. </w:t>
      </w:r>
      <w:r w:rsidRPr="002C2C3A">
        <w:rPr>
          <w:rFonts w:ascii="Tahoma" w:hAnsi="Tahoma" w:cs="Tahoma"/>
          <w:vertAlign w:val="superscript"/>
          <w:lang w:val="en"/>
        </w:rPr>
        <w:t>44</w:t>
      </w:r>
      <w:r w:rsidRPr="002C2C3A">
        <w:rPr>
          <w:rFonts w:ascii="Tahoma" w:hAnsi="Tahoma" w:cs="Tahoma"/>
          <w:lang w:val="en"/>
        </w:rPr>
        <w:t xml:space="preserve"> </w:t>
      </w:r>
      <w:r w:rsidRPr="002C2C3A">
        <w:rPr>
          <w:rFonts w:ascii="Tahoma" w:hAnsi="Tahoma" w:cs="Tahoma"/>
        </w:rPr>
        <w:t xml:space="preserve">Some of them wanted to arrest him, but no one laid hands on him. </w:t>
      </w:r>
      <w:r w:rsidRPr="002C2C3A">
        <w:rPr>
          <w:rFonts w:ascii="Tahoma" w:hAnsi="Tahoma" w:cs="Tahoma"/>
          <w:vertAlign w:val="superscript"/>
          <w:lang w:val="en"/>
        </w:rPr>
        <w:t>45</w:t>
      </w:r>
      <w:r w:rsidRPr="002C2C3A">
        <w:rPr>
          <w:rFonts w:ascii="Tahoma" w:hAnsi="Tahoma" w:cs="Tahoma"/>
          <w:lang w:val="en"/>
        </w:rPr>
        <w:t xml:space="preserve"> </w:t>
      </w:r>
      <w:r w:rsidRPr="002C2C3A">
        <w:rPr>
          <w:rFonts w:ascii="Tahoma" w:hAnsi="Tahoma" w:cs="Tahoma"/>
        </w:rPr>
        <w:t xml:space="preserve">The officers then came to the chief priests and Pharisees, who said to them, “Why did you not bring him?” </w:t>
      </w:r>
      <w:r w:rsidRPr="002C2C3A">
        <w:rPr>
          <w:rFonts w:ascii="Tahoma" w:hAnsi="Tahoma" w:cs="Tahoma"/>
          <w:vertAlign w:val="superscript"/>
          <w:lang w:val="en"/>
        </w:rPr>
        <w:t>46</w:t>
      </w:r>
      <w:r w:rsidRPr="002C2C3A">
        <w:rPr>
          <w:rFonts w:ascii="Tahoma" w:hAnsi="Tahoma" w:cs="Tahoma"/>
          <w:lang w:val="en"/>
        </w:rPr>
        <w:t xml:space="preserve"> </w:t>
      </w:r>
      <w:r w:rsidRPr="002C2C3A">
        <w:rPr>
          <w:rFonts w:ascii="Tahoma" w:hAnsi="Tahoma" w:cs="Tahoma"/>
        </w:rPr>
        <w:t xml:space="preserve">The officers answered, “No one ever spoke like this man!” </w:t>
      </w:r>
      <w:r w:rsidRPr="002C2C3A">
        <w:rPr>
          <w:rFonts w:ascii="Tahoma" w:hAnsi="Tahoma" w:cs="Tahoma"/>
          <w:vertAlign w:val="superscript"/>
          <w:lang w:val="en"/>
        </w:rPr>
        <w:t>47</w:t>
      </w:r>
      <w:r w:rsidRPr="002C2C3A">
        <w:rPr>
          <w:rFonts w:ascii="Tahoma" w:hAnsi="Tahoma" w:cs="Tahoma"/>
          <w:lang w:val="en"/>
        </w:rPr>
        <w:t xml:space="preserve"> </w:t>
      </w:r>
      <w:r w:rsidRPr="002C2C3A">
        <w:rPr>
          <w:rFonts w:ascii="Tahoma" w:hAnsi="Tahoma" w:cs="Tahoma"/>
        </w:rPr>
        <w:t xml:space="preserve">The Pharisees answered them, “Have you also been deceived? </w:t>
      </w:r>
      <w:r w:rsidRPr="002C2C3A">
        <w:rPr>
          <w:rFonts w:ascii="Tahoma" w:hAnsi="Tahoma" w:cs="Tahoma"/>
          <w:vertAlign w:val="superscript"/>
          <w:lang w:val="en"/>
        </w:rPr>
        <w:t>48</w:t>
      </w:r>
      <w:r w:rsidRPr="002C2C3A">
        <w:rPr>
          <w:rFonts w:ascii="Tahoma" w:hAnsi="Tahoma" w:cs="Tahoma"/>
          <w:lang w:val="en"/>
        </w:rPr>
        <w:t xml:space="preserve"> </w:t>
      </w:r>
      <w:r w:rsidRPr="002C2C3A">
        <w:rPr>
          <w:rFonts w:ascii="Tahoma" w:hAnsi="Tahoma" w:cs="Tahoma"/>
        </w:rPr>
        <w:t xml:space="preserve">Have any of the authorities or the Pharisees believed in him? </w:t>
      </w:r>
      <w:r w:rsidRPr="002C2C3A">
        <w:rPr>
          <w:rFonts w:ascii="Tahoma" w:hAnsi="Tahoma" w:cs="Tahoma"/>
          <w:vertAlign w:val="superscript"/>
          <w:lang w:val="en"/>
        </w:rPr>
        <w:t>49</w:t>
      </w:r>
      <w:r w:rsidRPr="002C2C3A">
        <w:rPr>
          <w:rFonts w:ascii="Tahoma" w:hAnsi="Tahoma" w:cs="Tahoma"/>
          <w:lang w:val="en"/>
        </w:rPr>
        <w:t xml:space="preserve"> </w:t>
      </w:r>
      <w:r w:rsidRPr="002C2C3A">
        <w:rPr>
          <w:rFonts w:ascii="Tahoma" w:hAnsi="Tahoma" w:cs="Tahoma"/>
        </w:rPr>
        <w:t xml:space="preserve">But this crowd that does not know the law is accursed.” </w:t>
      </w:r>
      <w:r w:rsidRPr="002C2C3A">
        <w:rPr>
          <w:rFonts w:ascii="Tahoma" w:hAnsi="Tahoma" w:cs="Tahoma"/>
          <w:vertAlign w:val="superscript"/>
          <w:lang w:val="en"/>
        </w:rPr>
        <w:t>50</w:t>
      </w:r>
      <w:r w:rsidRPr="002C2C3A">
        <w:rPr>
          <w:rFonts w:ascii="Tahoma" w:hAnsi="Tahoma" w:cs="Tahoma"/>
          <w:lang w:val="en"/>
        </w:rPr>
        <w:t xml:space="preserve"> </w:t>
      </w:r>
      <w:r w:rsidRPr="002C2C3A">
        <w:rPr>
          <w:rFonts w:ascii="Tahoma" w:hAnsi="Tahoma" w:cs="Tahoma"/>
        </w:rPr>
        <w:t xml:space="preserve">Nicodemus, who had gone to him before, and who was one of them, said to them, </w:t>
      </w:r>
      <w:r w:rsidRPr="002C2C3A">
        <w:rPr>
          <w:rFonts w:ascii="Tahoma" w:hAnsi="Tahoma" w:cs="Tahoma"/>
          <w:vertAlign w:val="superscript"/>
          <w:lang w:val="en"/>
        </w:rPr>
        <w:t>51</w:t>
      </w:r>
      <w:r w:rsidRPr="002C2C3A">
        <w:rPr>
          <w:rFonts w:ascii="Tahoma" w:hAnsi="Tahoma" w:cs="Tahoma"/>
          <w:lang w:val="en"/>
        </w:rPr>
        <w:t xml:space="preserve"> </w:t>
      </w:r>
      <w:r w:rsidRPr="002C2C3A">
        <w:rPr>
          <w:rFonts w:ascii="Tahoma" w:hAnsi="Tahoma" w:cs="Tahoma"/>
        </w:rPr>
        <w:t xml:space="preserve">“Does our law judge a man without first giving him a hearing and learning what he does?” </w:t>
      </w:r>
      <w:r w:rsidRPr="002C2C3A">
        <w:rPr>
          <w:rFonts w:ascii="Tahoma" w:hAnsi="Tahoma" w:cs="Tahoma"/>
          <w:vertAlign w:val="superscript"/>
          <w:lang w:val="en"/>
        </w:rPr>
        <w:t>52</w:t>
      </w:r>
      <w:r w:rsidRPr="002C2C3A">
        <w:rPr>
          <w:rFonts w:ascii="Tahoma" w:hAnsi="Tahoma" w:cs="Tahoma"/>
          <w:lang w:val="en"/>
        </w:rPr>
        <w:t xml:space="preserve"> </w:t>
      </w:r>
      <w:r w:rsidRPr="002C2C3A">
        <w:rPr>
          <w:rFonts w:ascii="Tahoma" w:hAnsi="Tahoma" w:cs="Tahoma"/>
        </w:rPr>
        <w:t xml:space="preserve">They replied, “Are you from Galilee too? Search and see that no prophet arises from Galilee.” </w:t>
      </w: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767C0479" w14:textId="77777777" w:rsidR="002C2C3A" w:rsidRPr="00032750" w:rsidRDefault="00D72C69" w:rsidP="002C2C3A">
      <w:pPr>
        <w:spacing w:after="0"/>
        <w:rPr>
          <w:rFonts w:ascii="Tahoma" w:hAnsi="Tahoma" w:cs="Tahoma"/>
        </w:rPr>
      </w:pPr>
      <w:r>
        <w:rPr>
          <w:rFonts w:ascii="Tahoma" w:hAnsi="Tahoma" w:cs="Tahoma"/>
          <w:b/>
          <w:bCs/>
        </w:rPr>
        <w:t xml:space="preserve">Sermon </w:t>
      </w:r>
      <w:r>
        <w:rPr>
          <w:rFonts w:ascii="Tahoma" w:hAnsi="Tahoma" w:cs="Tahoma"/>
        </w:rPr>
        <w:t xml:space="preserve">– </w:t>
      </w:r>
      <w:r w:rsidR="002C2C3A" w:rsidRPr="00032750">
        <w:rPr>
          <w:rFonts w:ascii="Tahoma" w:hAnsi="Tahoma" w:cs="Tahoma"/>
        </w:rPr>
        <w:t xml:space="preserve">An Exposition of John </w:t>
      </w:r>
      <w:r w:rsidR="002C2C3A">
        <w:rPr>
          <w:rFonts w:ascii="Tahoma" w:hAnsi="Tahoma" w:cs="Tahoma"/>
        </w:rPr>
        <w:t>7:37-52</w:t>
      </w:r>
      <w:r w:rsidR="002C2C3A" w:rsidRPr="00032750">
        <w:rPr>
          <w:rFonts w:ascii="Tahoma" w:hAnsi="Tahoma" w:cs="Tahoma"/>
        </w:rPr>
        <w:t>:</w:t>
      </w:r>
      <w:r w:rsidR="002C2C3A">
        <w:rPr>
          <w:rFonts w:ascii="Tahoma" w:hAnsi="Tahoma" w:cs="Tahoma"/>
        </w:rPr>
        <w:t xml:space="preserve"> “Jesus’ Living Waters – Received or Refused?”</w:t>
      </w:r>
    </w:p>
    <w:p w14:paraId="0EC48DA9" w14:textId="77777777" w:rsidR="002C2C3A" w:rsidRPr="00032750" w:rsidRDefault="002C2C3A" w:rsidP="002C2C3A">
      <w:pPr>
        <w:spacing w:after="0"/>
        <w:rPr>
          <w:rFonts w:ascii="Tahoma" w:hAnsi="Tahoma" w:cs="Tahoma"/>
        </w:rPr>
      </w:pPr>
    </w:p>
    <w:p w14:paraId="257B3349" w14:textId="77777777" w:rsidR="002C2C3A" w:rsidRDefault="002C2C3A" w:rsidP="002C2C3A">
      <w:pPr>
        <w:rPr>
          <w:rFonts w:ascii="Tahoma" w:hAnsi="Tahoma" w:cs="Tahoma"/>
        </w:rPr>
      </w:pPr>
      <w:r>
        <w:rPr>
          <w:rFonts w:ascii="Tahoma" w:hAnsi="Tahoma" w:cs="Tahoma"/>
        </w:rPr>
        <w:t>Jesus gives living waters to those who know their thirst and believe His promise.</w:t>
      </w:r>
    </w:p>
    <w:p w14:paraId="026B356A" w14:textId="77777777" w:rsidR="002C2C3A" w:rsidRDefault="002C2C3A" w:rsidP="002C2C3A">
      <w:pPr>
        <w:pStyle w:val="ListParagraph"/>
        <w:numPr>
          <w:ilvl w:val="0"/>
          <w:numId w:val="37"/>
        </w:numPr>
        <w:rPr>
          <w:rFonts w:ascii="Tahoma" w:hAnsi="Tahoma" w:cs="Tahoma"/>
        </w:rPr>
      </w:pPr>
      <w:r>
        <w:rPr>
          <w:rFonts w:ascii="Tahoma" w:hAnsi="Tahoma" w:cs="Tahoma"/>
        </w:rPr>
        <w:t>Specifically, Jesus freely offers His Spirit to satisfy our spiritual thirst. (John 7:37-39)</w:t>
      </w:r>
    </w:p>
    <w:p w14:paraId="65ECD855" w14:textId="77777777" w:rsidR="002C2C3A" w:rsidRDefault="002C2C3A" w:rsidP="002C2C3A">
      <w:pPr>
        <w:pStyle w:val="ListParagraph"/>
        <w:numPr>
          <w:ilvl w:val="0"/>
          <w:numId w:val="37"/>
        </w:numPr>
        <w:rPr>
          <w:rFonts w:ascii="Tahoma" w:hAnsi="Tahoma" w:cs="Tahoma"/>
        </w:rPr>
      </w:pPr>
      <w:r>
        <w:rPr>
          <w:rFonts w:ascii="Tahoma" w:hAnsi="Tahoma" w:cs="Tahoma"/>
        </w:rPr>
        <w:t>However, many people debate and divide over His free offer. (John 7:40-44)</w:t>
      </w:r>
    </w:p>
    <w:p w14:paraId="4A3410E5" w14:textId="77777777" w:rsidR="002C2C3A" w:rsidRDefault="002C2C3A" w:rsidP="002C2C3A">
      <w:pPr>
        <w:pStyle w:val="ListParagraph"/>
        <w:numPr>
          <w:ilvl w:val="0"/>
          <w:numId w:val="37"/>
        </w:numPr>
        <w:rPr>
          <w:rFonts w:ascii="Tahoma" w:hAnsi="Tahoma" w:cs="Tahoma"/>
        </w:rPr>
      </w:pPr>
      <w:r>
        <w:rPr>
          <w:rFonts w:ascii="Tahoma" w:hAnsi="Tahoma" w:cs="Tahoma"/>
        </w:rPr>
        <w:t xml:space="preserve">Sadly, religious “experts” explain away His free offer. (John 7:45-52) </w:t>
      </w: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0C9B1389"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 xml:space="preserve">NTH </w:t>
      </w:r>
      <w:r w:rsidR="002C2C3A">
        <w:rPr>
          <w:rFonts w:ascii="Tahoma" w:hAnsi="Tahoma" w:cs="Tahoma"/>
        </w:rPr>
        <w:t>519 – Fountain of Never-Ceasing Grace</w:t>
      </w:r>
    </w:p>
    <w:p w14:paraId="44747A8C" w14:textId="6566431B" w:rsidR="0016133C" w:rsidRPr="00292061" w:rsidRDefault="00D53411" w:rsidP="0016133C">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2" w:name="_Hlk34993478"/>
      <w:bookmarkStart w:id="13" w:name="_Hlk50722140"/>
      <w:bookmarkStart w:id="14" w:name="_Hlk39826502"/>
      <w:bookmarkStart w:id="15" w:name="_Hlk34387234"/>
      <w:bookmarkStart w:id="16" w:name="_Hlk47457820"/>
      <w:bookmarkStart w:id="17" w:name="_Hlk53156180"/>
      <w:r w:rsidR="002C2C3A"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2C2C3A" w:rsidRPr="00292061">
        <w:rPr>
          <w:rFonts w:ascii="Tahoma" w:hAnsi="Tahoma" w:cs="Tahoma"/>
          <w:bCs/>
        </w:rPr>
        <w:tab/>
        <w:t>Hebrews 13:20-21</w:t>
      </w:r>
      <w:bookmarkEnd w:id="17"/>
    </w:p>
    <w:bookmarkEnd w:id="12"/>
    <w:bookmarkEnd w:id="13"/>
    <w:bookmarkEnd w:id="14"/>
    <w:bookmarkEnd w:id="15"/>
    <w:bookmarkEnd w:id="16"/>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3"/>
  </w:num>
  <w:num w:numId="4">
    <w:abstractNumId w:val="27"/>
  </w:num>
  <w:num w:numId="5">
    <w:abstractNumId w:val="3"/>
  </w:num>
  <w:num w:numId="6">
    <w:abstractNumId w:val="2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0"/>
  </w:num>
  <w:num w:numId="11">
    <w:abstractNumId w:val="34"/>
  </w:num>
  <w:num w:numId="12">
    <w:abstractNumId w:val="18"/>
  </w:num>
  <w:num w:numId="13">
    <w:abstractNumId w:val="5"/>
  </w:num>
  <w:num w:numId="14">
    <w:abstractNumId w:val="31"/>
  </w:num>
  <w:num w:numId="15">
    <w:abstractNumId w:val="12"/>
  </w:num>
  <w:num w:numId="16">
    <w:abstractNumId w:val="22"/>
  </w:num>
  <w:num w:numId="17">
    <w:abstractNumId w:val="20"/>
  </w:num>
  <w:num w:numId="18">
    <w:abstractNumId w:val="4"/>
  </w:num>
  <w:num w:numId="19">
    <w:abstractNumId w:val="8"/>
  </w:num>
  <w:num w:numId="20">
    <w:abstractNumId w:val="28"/>
  </w:num>
  <w:num w:numId="21">
    <w:abstractNumId w:val="15"/>
  </w:num>
  <w:num w:numId="22">
    <w:abstractNumId w:val="10"/>
  </w:num>
  <w:num w:numId="23">
    <w:abstractNumId w:val="2"/>
  </w:num>
  <w:num w:numId="24">
    <w:abstractNumId w:val="11"/>
  </w:num>
  <w:num w:numId="25">
    <w:abstractNumId w:val="19"/>
  </w:num>
  <w:num w:numId="26">
    <w:abstractNumId w:val="32"/>
  </w:num>
  <w:num w:numId="27">
    <w:abstractNumId w:val="17"/>
  </w:num>
  <w:num w:numId="28">
    <w:abstractNumId w:val="16"/>
  </w:num>
  <w:num w:numId="29">
    <w:abstractNumId w:val="26"/>
  </w:num>
  <w:num w:numId="30">
    <w:abstractNumId w:val="35"/>
  </w:num>
  <w:num w:numId="31">
    <w:abstractNumId w:val="24"/>
  </w:num>
  <w:num w:numId="32">
    <w:abstractNumId w:val="13"/>
  </w:num>
  <w:num w:numId="33">
    <w:abstractNumId w:val="21"/>
  </w:num>
  <w:num w:numId="34">
    <w:abstractNumId w:val="36"/>
  </w:num>
  <w:num w:numId="35">
    <w:abstractNumId w:val="29"/>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20BDF"/>
    <w:rsid w:val="0033456F"/>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74FD4"/>
    <w:rsid w:val="004751F6"/>
    <w:rsid w:val="00480EED"/>
    <w:rsid w:val="004B18B8"/>
    <w:rsid w:val="004C041B"/>
    <w:rsid w:val="004D2074"/>
    <w:rsid w:val="004D43E7"/>
    <w:rsid w:val="004F610D"/>
    <w:rsid w:val="0051185F"/>
    <w:rsid w:val="00513EC8"/>
    <w:rsid w:val="0051723A"/>
    <w:rsid w:val="0054009E"/>
    <w:rsid w:val="005516C4"/>
    <w:rsid w:val="0057273E"/>
    <w:rsid w:val="00572EEE"/>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D3321"/>
    <w:rsid w:val="007F3EA2"/>
    <w:rsid w:val="007F5A5A"/>
    <w:rsid w:val="007F5B11"/>
    <w:rsid w:val="00824B76"/>
    <w:rsid w:val="00837668"/>
    <w:rsid w:val="00865956"/>
    <w:rsid w:val="008740A0"/>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36422"/>
    <w:rsid w:val="00942CCD"/>
    <w:rsid w:val="00943620"/>
    <w:rsid w:val="00944335"/>
    <w:rsid w:val="0094559D"/>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C01B00"/>
    <w:rsid w:val="00C05892"/>
    <w:rsid w:val="00C06E25"/>
    <w:rsid w:val="00C164E2"/>
    <w:rsid w:val="00C26EB1"/>
    <w:rsid w:val="00C375CE"/>
    <w:rsid w:val="00C45A7F"/>
    <w:rsid w:val="00C47272"/>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14F82"/>
    <w:rsid w:val="00F16337"/>
    <w:rsid w:val="00F247C0"/>
    <w:rsid w:val="00F34485"/>
    <w:rsid w:val="00F40B66"/>
    <w:rsid w:val="00F43E73"/>
    <w:rsid w:val="00F50877"/>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2021-05-07T21:10:00Z</dcterms:created>
  <dcterms:modified xsi:type="dcterms:W3CDTF">2021-05-07T22:06:00Z</dcterms:modified>
</cp:coreProperties>
</file>