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88D" w:rsidRPr="002645AF" w:rsidRDefault="0067188D" w:rsidP="0067188D">
      <w:pPr>
        <w:jc w:val="center"/>
        <w:rPr>
          <w:rFonts w:ascii="Tahoma" w:hAnsi="Tahoma" w:cs="Tahoma"/>
          <w:b/>
        </w:rPr>
      </w:pPr>
      <w:r w:rsidRPr="002645AF">
        <w:rPr>
          <w:rFonts w:ascii="Tahoma" w:hAnsi="Tahoma" w:cs="Tahoma"/>
          <w:b/>
        </w:rPr>
        <w:t>LIVING HOPE OPC ORDER OF WORSHIP</w:t>
      </w:r>
    </w:p>
    <w:p w:rsidR="0067188D" w:rsidRDefault="0009527E" w:rsidP="0067188D">
      <w:pPr>
        <w:jc w:val="center"/>
        <w:rPr>
          <w:rFonts w:ascii="Tahoma" w:hAnsi="Tahoma" w:cs="Tahoma"/>
          <w:b/>
        </w:rPr>
      </w:pPr>
      <w:proofErr w:type="gramStart"/>
      <w:r>
        <w:rPr>
          <w:rFonts w:ascii="Tahoma" w:hAnsi="Tahoma" w:cs="Tahoma"/>
          <w:b/>
        </w:rPr>
        <w:t>for</w:t>
      </w:r>
      <w:proofErr w:type="gramEnd"/>
      <w:r>
        <w:rPr>
          <w:rFonts w:ascii="Tahoma" w:hAnsi="Tahoma" w:cs="Tahoma"/>
          <w:b/>
        </w:rPr>
        <w:t xml:space="preserve"> Sunday, July 25</w:t>
      </w:r>
      <w:r w:rsidR="0067188D" w:rsidRPr="002645AF">
        <w:rPr>
          <w:rFonts w:ascii="Tahoma" w:hAnsi="Tahoma" w:cs="Tahoma"/>
          <w:b/>
        </w:rPr>
        <w:t>, 2021 at 10:45 AM</w:t>
      </w:r>
    </w:p>
    <w:p w:rsidR="00E602FF" w:rsidRDefault="00E602FF" w:rsidP="0067188D">
      <w:pPr>
        <w:jc w:val="center"/>
        <w:rPr>
          <w:rFonts w:ascii="Tahoma" w:hAnsi="Tahoma" w:cs="Tahoma"/>
          <w:b/>
        </w:rPr>
      </w:pPr>
    </w:p>
    <w:p w:rsidR="002D4038" w:rsidRDefault="004A2335" w:rsidP="0067188D">
      <w:pPr>
        <w:jc w:val="center"/>
        <w:rPr>
          <w:rFonts w:ascii="Tahoma" w:hAnsi="Tahoma" w:cs="Tahoma"/>
          <w:b/>
          <w:bCs/>
          <w:i/>
          <w:iCs/>
        </w:rPr>
      </w:pPr>
      <w:r>
        <w:rPr>
          <w:rFonts w:ascii="Tahoma" w:hAnsi="Tahoma" w:cs="Tahoma"/>
          <w:b/>
          <w:bCs/>
          <w:i/>
          <w:iCs/>
        </w:rPr>
        <w:t>Mr. Dominic Silla exhorting</w:t>
      </w:r>
    </w:p>
    <w:p w:rsidR="003F4A40" w:rsidRDefault="003F4A40" w:rsidP="0067188D">
      <w:pPr>
        <w:pStyle w:val="NormalWeb"/>
        <w:spacing w:after="0" w:line="259" w:lineRule="auto"/>
        <w:rPr>
          <w:rFonts w:ascii="Tahoma" w:hAnsi="Tahoma" w:cs="Tahoma"/>
          <w:b/>
        </w:rPr>
      </w:pPr>
    </w:p>
    <w:p w:rsidR="0067188D" w:rsidRDefault="0067188D" w:rsidP="0067188D">
      <w:pPr>
        <w:pStyle w:val="NormalWeb"/>
        <w:spacing w:after="0" w:line="259" w:lineRule="auto"/>
        <w:rPr>
          <w:rFonts w:ascii="Tahoma" w:hAnsi="Tahoma" w:cs="Tahoma"/>
          <w:b/>
        </w:rPr>
      </w:pPr>
      <w:r w:rsidRPr="002645AF">
        <w:rPr>
          <w:rFonts w:ascii="Tahoma" w:hAnsi="Tahoma" w:cs="Tahoma"/>
          <w:b/>
        </w:rPr>
        <w:t>Prelude</w:t>
      </w:r>
      <w:r w:rsidR="00534FA7">
        <w:rPr>
          <w:rFonts w:ascii="Tahoma" w:hAnsi="Tahoma" w:cs="Tahoma"/>
          <w:b/>
        </w:rPr>
        <w:t>--- “Living Hope” song---same as going into opening song</w:t>
      </w:r>
    </w:p>
    <w:p w:rsidR="004A2335" w:rsidRDefault="004A2335" w:rsidP="004A2335">
      <w:pPr>
        <w:pStyle w:val="NormalWeb"/>
        <w:spacing w:after="158" w:line="259" w:lineRule="auto"/>
      </w:pPr>
      <w:r>
        <w:rPr>
          <w:rFonts w:ascii="Tahoma" w:hAnsi="Tahoma" w:cs="Tahoma"/>
          <w:b/>
          <w:bCs/>
        </w:rPr>
        <w:t xml:space="preserve">Opening Song </w:t>
      </w:r>
      <w:r>
        <w:rPr>
          <w:rFonts w:ascii="Tahoma" w:hAnsi="Tahoma" w:cs="Tahoma"/>
        </w:rPr>
        <w:t xml:space="preserve">– </w:t>
      </w:r>
      <w:r w:rsidR="00534FA7">
        <w:rPr>
          <w:rFonts w:ascii="Tahoma" w:hAnsi="Tahoma" w:cs="Tahoma"/>
        </w:rPr>
        <w:t>“Living Hope”</w:t>
      </w:r>
    </w:p>
    <w:p w:rsidR="004A2335" w:rsidRDefault="004A2335" w:rsidP="004A2335">
      <w:pPr>
        <w:pStyle w:val="NormalWeb"/>
        <w:spacing w:after="158" w:line="259" w:lineRule="auto"/>
      </w:pPr>
      <w:r>
        <w:rPr>
          <w:rFonts w:ascii="Tahoma" w:hAnsi="Tahoma" w:cs="Tahoma"/>
          <w:b/>
          <w:bCs/>
        </w:rPr>
        <w:t>Announcements</w:t>
      </w:r>
    </w:p>
    <w:p w:rsidR="004A2335" w:rsidRDefault="004A2335" w:rsidP="004A2335">
      <w:pPr>
        <w:pStyle w:val="NormalWeb"/>
        <w:spacing w:after="158" w:line="259" w:lineRule="auto"/>
      </w:pPr>
      <w:r>
        <w:rPr>
          <w:rFonts w:ascii="Tahoma" w:hAnsi="Tahoma" w:cs="Tahoma"/>
          <w:b/>
          <w:bCs/>
        </w:rPr>
        <w:t>Gospel Greeting</w:t>
      </w:r>
      <w:r>
        <w:rPr>
          <w:rFonts w:ascii="Tahoma" w:hAnsi="Tahoma" w:cs="Tahoma"/>
        </w:rPr>
        <w:t xml:space="preserve"> –</w:t>
      </w:r>
      <w:r>
        <w:rPr>
          <w:rFonts w:ascii="Tahoma" w:hAnsi="Tahoma" w:cs="Tahoma"/>
          <w:b/>
          <w:bCs/>
        </w:rPr>
        <w:t xml:space="preserve"> </w:t>
      </w:r>
      <w:r>
        <w:rPr>
          <w:rFonts w:ascii="Tahoma" w:hAnsi="Tahoma" w:cs="Tahoma"/>
        </w:rPr>
        <w:t>Grace to you and peace from God our Father and the Lord Jesus Christ.</w:t>
      </w:r>
    </w:p>
    <w:p w:rsidR="004A2335" w:rsidRDefault="004A2335" w:rsidP="004A2335">
      <w:pPr>
        <w:pStyle w:val="NormalWeb"/>
        <w:spacing w:after="158" w:line="259" w:lineRule="auto"/>
      </w:pPr>
      <w:r>
        <w:rPr>
          <w:rFonts w:ascii="Tahoma" w:hAnsi="Tahoma" w:cs="Tahoma"/>
          <w:b/>
          <w:bCs/>
        </w:rPr>
        <w:t xml:space="preserve">Call to Worship Song </w:t>
      </w:r>
      <w:r>
        <w:rPr>
          <w:rFonts w:ascii="Tahoma" w:hAnsi="Tahoma" w:cs="Tahoma"/>
        </w:rPr>
        <w:t xml:space="preserve">– </w:t>
      </w:r>
      <w:r w:rsidR="00534FA7">
        <w:rPr>
          <w:rFonts w:ascii="Tahoma" w:hAnsi="Tahoma" w:cs="Tahoma"/>
        </w:rPr>
        <w:t>Gloria Patri—NTH #734</w:t>
      </w:r>
    </w:p>
    <w:p w:rsidR="004A2335" w:rsidRDefault="004A2335" w:rsidP="004A2335">
      <w:pPr>
        <w:pStyle w:val="NormalWeb"/>
        <w:spacing w:after="158" w:line="259" w:lineRule="auto"/>
      </w:pPr>
      <w:bookmarkStart w:id="0" w:name="_Hlk55574247"/>
      <w:bookmarkStart w:id="1" w:name="_Hlk53766818"/>
      <w:bookmarkEnd w:id="0"/>
      <w:bookmarkEnd w:id="1"/>
      <w:r>
        <w:rPr>
          <w:rFonts w:ascii="Tahoma" w:hAnsi="Tahoma" w:cs="Tahoma"/>
          <w:b/>
          <w:bCs/>
        </w:rPr>
        <w:t>Call to Worship</w:t>
      </w:r>
      <w:r>
        <w:rPr>
          <w:rFonts w:ascii="Tahoma" w:hAnsi="Tahoma" w:cs="Tahoma"/>
        </w:rPr>
        <w:t xml:space="preserve"> – Know that the LORD, he is God! It is he who made us, and we are his; we are his people, and the sheep of his pasture. Enter his gates with thanksgiving, and his courts with praise! Give thanks to him; bless his name! Psalm 100:3-4</w:t>
      </w:r>
    </w:p>
    <w:p w:rsidR="004A2335" w:rsidRDefault="004A2335" w:rsidP="004A2335">
      <w:pPr>
        <w:pStyle w:val="NormalWeb"/>
        <w:spacing w:after="158" w:line="259" w:lineRule="auto"/>
      </w:pPr>
      <w:r>
        <w:rPr>
          <w:rFonts w:ascii="Tahoma" w:hAnsi="Tahoma" w:cs="Tahoma"/>
          <w:b/>
          <w:bCs/>
        </w:rPr>
        <w:t>Prayer of Adoration &amp; Invocation</w:t>
      </w:r>
      <w:r>
        <w:rPr>
          <w:rFonts w:ascii="Tahoma" w:hAnsi="Tahoma" w:cs="Tahoma"/>
        </w:rPr>
        <w:t xml:space="preserve"> </w:t>
      </w:r>
    </w:p>
    <w:p w:rsidR="004A2335" w:rsidRDefault="004A2335" w:rsidP="004A2335">
      <w:pPr>
        <w:pStyle w:val="NormalWeb"/>
        <w:spacing w:after="0" w:line="259" w:lineRule="auto"/>
        <w:rPr>
          <w:rFonts w:ascii="Tahoma" w:hAnsi="Tahoma" w:cs="Tahoma"/>
        </w:rPr>
      </w:pPr>
      <w:r>
        <w:rPr>
          <w:rFonts w:ascii="Tahoma" w:hAnsi="Tahoma" w:cs="Tahoma"/>
          <w:b/>
          <w:bCs/>
        </w:rPr>
        <w:t>Hymn of Praise</w:t>
      </w:r>
      <w:r>
        <w:rPr>
          <w:rFonts w:ascii="Tahoma" w:hAnsi="Tahoma" w:cs="Tahoma"/>
        </w:rPr>
        <w:t xml:space="preserve"> – </w:t>
      </w:r>
      <w:r w:rsidR="00534FA7">
        <w:rPr>
          <w:rFonts w:ascii="Tahoma" w:hAnsi="Tahoma" w:cs="Tahoma"/>
        </w:rPr>
        <w:t>Holy, Holy, Holy—NTH #</w:t>
      </w:r>
      <w:proofErr w:type="gramStart"/>
      <w:r w:rsidR="00534FA7">
        <w:rPr>
          <w:rFonts w:ascii="Tahoma" w:hAnsi="Tahoma" w:cs="Tahoma"/>
        </w:rPr>
        <w:t>100  (</w:t>
      </w:r>
      <w:proofErr w:type="gramEnd"/>
      <w:r w:rsidR="00534FA7">
        <w:rPr>
          <w:rFonts w:ascii="Tahoma" w:hAnsi="Tahoma" w:cs="Tahoma"/>
        </w:rPr>
        <w:t>Key C, Modulate to D)</w:t>
      </w:r>
    </w:p>
    <w:p w:rsidR="004A2335" w:rsidRDefault="004A2335" w:rsidP="004A2335">
      <w:pPr>
        <w:pStyle w:val="NormalWeb"/>
        <w:spacing w:after="0" w:line="259" w:lineRule="auto"/>
      </w:pPr>
      <w:r>
        <w:rPr>
          <w:rFonts w:ascii="Tahoma" w:hAnsi="Tahoma" w:cs="Tahoma"/>
          <w:b/>
          <w:bCs/>
        </w:rPr>
        <w:t xml:space="preserve">Reading of the Law </w:t>
      </w:r>
      <w:r>
        <w:rPr>
          <w:rFonts w:ascii="Tahoma" w:hAnsi="Tahoma" w:cs="Tahoma"/>
        </w:rPr>
        <w:t>– Matthew 22:34-40</w:t>
      </w:r>
    </w:p>
    <w:p w:rsidR="004A2335" w:rsidRDefault="004A2335" w:rsidP="004A2335">
      <w:pPr>
        <w:pStyle w:val="NormalWeb"/>
        <w:spacing w:after="0" w:line="259" w:lineRule="auto"/>
      </w:pPr>
      <w:r>
        <w:rPr>
          <w:rFonts w:ascii="Tahoma" w:hAnsi="Tahoma" w:cs="Tahoma"/>
          <w:i/>
          <w:iCs/>
        </w:rPr>
        <w:t>(Silent Confession of Sin)</w:t>
      </w:r>
    </w:p>
    <w:p w:rsidR="004A2335" w:rsidRDefault="004A2335" w:rsidP="004A2335">
      <w:pPr>
        <w:pStyle w:val="NormalWeb"/>
        <w:spacing w:after="158" w:line="259" w:lineRule="auto"/>
      </w:pPr>
      <w:bookmarkStart w:id="2" w:name="_Hlk34386577"/>
      <w:bookmarkEnd w:id="2"/>
      <w:r>
        <w:rPr>
          <w:rFonts w:ascii="Tahoma" w:hAnsi="Tahoma" w:cs="Tahoma"/>
          <w:b/>
          <w:bCs/>
        </w:rPr>
        <w:t>Corporate Confession of Sin</w:t>
      </w:r>
      <w:r>
        <w:rPr>
          <w:rFonts w:ascii="Tahoma" w:hAnsi="Tahoma" w:cs="Tahoma"/>
        </w:rPr>
        <w:t xml:space="preserve"> – 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 </w:t>
      </w:r>
    </w:p>
    <w:p w:rsidR="004A2335" w:rsidRDefault="004A2335" w:rsidP="004A2335">
      <w:pPr>
        <w:pStyle w:val="NormalWeb"/>
        <w:spacing w:after="158" w:line="259" w:lineRule="auto"/>
      </w:pPr>
      <w:bookmarkStart w:id="3" w:name="_Hlk34387092"/>
      <w:bookmarkStart w:id="4" w:name="_Hlk44058760"/>
      <w:bookmarkStart w:id="5" w:name="_Hlk47089591"/>
      <w:bookmarkStart w:id="6" w:name="_Hlk44678400"/>
      <w:bookmarkStart w:id="7" w:name="_Hlk50016107"/>
      <w:bookmarkStart w:id="8" w:name="_Hlk47777869"/>
      <w:bookmarkEnd w:id="3"/>
      <w:bookmarkEnd w:id="4"/>
      <w:bookmarkEnd w:id="5"/>
      <w:bookmarkEnd w:id="6"/>
      <w:bookmarkEnd w:id="7"/>
      <w:bookmarkEnd w:id="8"/>
      <w:r>
        <w:rPr>
          <w:rFonts w:ascii="Tahoma" w:hAnsi="Tahoma" w:cs="Tahoma"/>
          <w:b/>
          <w:bCs/>
        </w:rPr>
        <w:t xml:space="preserve">Gospel Assurance </w:t>
      </w:r>
      <w:r>
        <w:rPr>
          <w:rFonts w:ascii="Tahoma" w:hAnsi="Tahoma" w:cs="Tahoma"/>
        </w:rPr>
        <w:t>– For while we were still weak, at the right time Christ died for the ungodly… But God shows his love for us in that while we were still sinners, Christ died for us. Romans 5:6, 8</w:t>
      </w:r>
    </w:p>
    <w:p w:rsidR="004A2335" w:rsidRDefault="004A2335" w:rsidP="004A2335">
      <w:pPr>
        <w:pStyle w:val="NormalWeb"/>
        <w:spacing w:after="158" w:line="259" w:lineRule="auto"/>
        <w:rPr>
          <w:rFonts w:ascii="Tahoma" w:hAnsi="Tahoma" w:cs="Tahoma"/>
        </w:rPr>
      </w:pPr>
      <w:r>
        <w:rPr>
          <w:rFonts w:ascii="Tahoma" w:hAnsi="Tahoma" w:cs="Tahoma"/>
          <w:b/>
          <w:bCs/>
        </w:rPr>
        <w:t xml:space="preserve">Doxology </w:t>
      </w:r>
      <w:r>
        <w:rPr>
          <w:rFonts w:ascii="Tahoma" w:hAnsi="Tahoma" w:cs="Tahoma"/>
        </w:rPr>
        <w:t>– NTH 731</w:t>
      </w:r>
    </w:p>
    <w:p w:rsidR="004A2335" w:rsidRDefault="004A2335" w:rsidP="004A2335">
      <w:pPr>
        <w:pStyle w:val="NormalWeb"/>
        <w:spacing w:after="158" w:line="259" w:lineRule="auto"/>
      </w:pPr>
      <w:bookmarkStart w:id="9" w:name="_Hlk28841237"/>
      <w:bookmarkStart w:id="10" w:name="_Hlk31360329"/>
      <w:bookmarkEnd w:id="9"/>
      <w:bookmarkEnd w:id="10"/>
      <w:r>
        <w:rPr>
          <w:rFonts w:ascii="Tahoma" w:hAnsi="Tahoma" w:cs="Tahoma"/>
          <w:b/>
          <w:bCs/>
        </w:rPr>
        <w:lastRenderedPageBreak/>
        <w:t>Exhortation to Give</w:t>
      </w:r>
      <w:r>
        <w:rPr>
          <w:rFonts w:ascii="Tahoma" w:hAnsi="Tahoma" w:cs="Tahoma"/>
        </w:rPr>
        <w:t xml:space="preserve"> – Do not neglect to do good and to share what you have, for such sacrifices are pleasing to God. Heb. 13:16</w:t>
      </w:r>
    </w:p>
    <w:p w:rsidR="004A2335" w:rsidRDefault="004A2335" w:rsidP="004A2335">
      <w:pPr>
        <w:pStyle w:val="NormalWeb"/>
        <w:spacing w:after="158" w:line="259" w:lineRule="auto"/>
      </w:pPr>
      <w:r>
        <w:rPr>
          <w:rFonts w:ascii="Tahoma" w:hAnsi="Tahoma" w:cs="Tahoma"/>
          <w:b/>
          <w:bCs/>
        </w:rPr>
        <w:t>Prayer for Collection &amp; Pastoral Prayer</w:t>
      </w:r>
      <w:r>
        <w:rPr>
          <w:rFonts w:ascii="Tahoma" w:hAnsi="Tahoma" w:cs="Tahoma"/>
        </w:rPr>
        <w:t xml:space="preserve"> </w:t>
      </w:r>
    </w:p>
    <w:p w:rsidR="004A2335" w:rsidRDefault="004A2335" w:rsidP="004A2335">
      <w:pPr>
        <w:pStyle w:val="NormalWeb"/>
        <w:spacing w:after="0" w:line="259" w:lineRule="auto"/>
        <w:rPr>
          <w:rFonts w:ascii="Tahoma" w:hAnsi="Tahoma" w:cs="Tahoma"/>
        </w:rPr>
      </w:pPr>
      <w:r>
        <w:rPr>
          <w:rFonts w:ascii="Tahoma" w:hAnsi="Tahoma" w:cs="Tahoma"/>
          <w:b/>
          <w:bCs/>
        </w:rPr>
        <w:t>Medley</w:t>
      </w:r>
      <w:r>
        <w:rPr>
          <w:rFonts w:ascii="Tahoma" w:hAnsi="Tahoma" w:cs="Tahoma"/>
        </w:rPr>
        <w:t xml:space="preserve"> </w:t>
      </w:r>
      <w:r w:rsidR="00534FA7">
        <w:rPr>
          <w:rFonts w:ascii="Tahoma" w:hAnsi="Tahoma" w:cs="Tahoma"/>
        </w:rPr>
        <w:t>– Let It Be Said Of Us (Let The Cross Be Our Glory</w:t>
      </w:r>
      <w:proofErr w:type="gramStart"/>
      <w:r w:rsidR="00534FA7">
        <w:rPr>
          <w:rFonts w:ascii="Tahoma" w:hAnsi="Tahoma" w:cs="Tahoma"/>
        </w:rPr>
        <w:t>)  Key</w:t>
      </w:r>
      <w:proofErr w:type="gramEnd"/>
      <w:r w:rsidR="00534FA7">
        <w:rPr>
          <w:rFonts w:ascii="Tahoma" w:hAnsi="Tahoma" w:cs="Tahoma"/>
        </w:rPr>
        <w:t xml:space="preserve"> of C</w:t>
      </w:r>
    </w:p>
    <w:p w:rsidR="004A2335" w:rsidRDefault="00534FA7" w:rsidP="004A2335">
      <w:pPr>
        <w:pStyle w:val="NormalWeb"/>
        <w:spacing w:after="0" w:line="259" w:lineRule="auto"/>
      </w:pPr>
      <w:r>
        <w:rPr>
          <w:rFonts w:ascii="Tahoma" w:hAnsi="Tahoma" w:cs="Tahoma"/>
        </w:rPr>
        <w:tab/>
        <w:t xml:space="preserve">      Take My Life </w:t>
      </w:r>
      <w:proofErr w:type="gramStart"/>
      <w:r>
        <w:rPr>
          <w:rFonts w:ascii="Tahoma" w:hAnsi="Tahoma" w:cs="Tahoma"/>
        </w:rPr>
        <w:t>And</w:t>
      </w:r>
      <w:proofErr w:type="gramEnd"/>
      <w:r>
        <w:rPr>
          <w:rFonts w:ascii="Tahoma" w:hAnsi="Tahoma" w:cs="Tahoma"/>
        </w:rPr>
        <w:t xml:space="preserve"> Let It Be—NTH #585</w:t>
      </w:r>
    </w:p>
    <w:p w:rsidR="004A2335" w:rsidRDefault="004A2335" w:rsidP="004A2335">
      <w:pPr>
        <w:pStyle w:val="NormalWeb"/>
        <w:spacing w:after="158" w:line="259" w:lineRule="auto"/>
      </w:pPr>
      <w:r>
        <w:rPr>
          <w:rFonts w:ascii="Tahoma" w:hAnsi="Tahoma" w:cs="Tahoma"/>
          <w:b/>
          <w:bCs/>
        </w:rPr>
        <w:t xml:space="preserve">Scripture </w:t>
      </w:r>
      <w:smartTag w:uri="urn:schemas-microsoft-com:office:smarttags" w:element="place">
        <w:smartTag w:uri="urn:schemas-microsoft-com:office:smarttags" w:element="City">
          <w:r>
            <w:rPr>
              <w:rFonts w:ascii="Tahoma" w:hAnsi="Tahoma" w:cs="Tahoma"/>
              <w:b/>
              <w:bCs/>
            </w:rPr>
            <w:t>Readings</w:t>
          </w:r>
        </w:smartTag>
      </w:smartTag>
      <w:r>
        <w:rPr>
          <w:rFonts w:ascii="Tahoma" w:hAnsi="Tahoma" w:cs="Tahoma"/>
          <w:b/>
          <w:bCs/>
        </w:rPr>
        <w:t xml:space="preserve"> </w:t>
      </w:r>
      <w:r>
        <w:rPr>
          <w:rFonts w:ascii="Tahoma" w:hAnsi="Tahoma" w:cs="Tahoma"/>
        </w:rPr>
        <w:t xml:space="preserve">– OT: </w:t>
      </w:r>
      <w:r w:rsidRPr="004A2335">
        <w:rPr>
          <w:rFonts w:ascii="Tahoma" w:hAnsi="Tahoma" w:cs="Tahoma"/>
        </w:rPr>
        <w:t>Deuteronomy 8:1-10</w:t>
      </w:r>
      <w:r>
        <w:rPr>
          <w:rFonts w:ascii="Tahoma" w:hAnsi="Tahoma" w:cs="Tahoma"/>
        </w:rPr>
        <w:t xml:space="preserve"> / NT: 1 John 2:12-14</w:t>
      </w:r>
      <w:r>
        <w:t xml:space="preserve"> </w:t>
      </w:r>
    </w:p>
    <w:p w:rsidR="004A2335" w:rsidRDefault="004A2335" w:rsidP="004A2335">
      <w:pPr>
        <w:pStyle w:val="NormalWeb"/>
        <w:spacing w:after="0" w:line="240" w:lineRule="auto"/>
      </w:pPr>
      <w:bookmarkStart w:id="11" w:name="_Hlk39994846"/>
      <w:bookmarkStart w:id="12" w:name="_GoBack"/>
      <w:bookmarkEnd w:id="11"/>
      <w:bookmarkEnd w:id="12"/>
      <w:r>
        <w:rPr>
          <w:rFonts w:ascii="Tahoma" w:hAnsi="Tahoma" w:cs="Tahoma"/>
          <w:b/>
          <w:bCs/>
          <w:color w:val="000000"/>
          <w:sz w:val="22"/>
          <w:szCs w:val="22"/>
        </w:rPr>
        <w:t>Prayer for Illumination</w:t>
      </w:r>
      <w:r>
        <w:rPr>
          <w:rFonts w:ascii="Tahoma" w:hAnsi="Tahoma" w:cs="Tahoma"/>
          <w:b/>
          <w:bCs/>
          <w:color w:val="000000"/>
        </w:rPr>
        <w:t xml:space="preserve"> </w:t>
      </w:r>
      <w:r>
        <w:t xml:space="preserve"> </w:t>
      </w:r>
    </w:p>
    <w:p w:rsidR="004A2335" w:rsidRDefault="004A2335" w:rsidP="004A2335">
      <w:pPr>
        <w:pStyle w:val="NormalWeb"/>
        <w:spacing w:after="158" w:line="259" w:lineRule="auto"/>
      </w:pPr>
      <w:r>
        <w:rPr>
          <w:rFonts w:ascii="Tahoma" w:hAnsi="Tahoma" w:cs="Tahoma"/>
          <w:b/>
          <w:bCs/>
        </w:rPr>
        <w:t xml:space="preserve">Sermon </w:t>
      </w:r>
      <w:r>
        <w:rPr>
          <w:rFonts w:ascii="Tahoma" w:hAnsi="Tahoma" w:cs="Tahoma"/>
        </w:rPr>
        <w:t>– “</w:t>
      </w:r>
      <w:r w:rsidRPr="004A2335">
        <w:rPr>
          <w:rFonts w:ascii="Tahoma" w:hAnsi="Tahoma" w:cs="Tahoma"/>
        </w:rPr>
        <w:t>Spiritual Maturation: The Long Road</w:t>
      </w:r>
      <w:r>
        <w:rPr>
          <w:rFonts w:ascii="Tahoma" w:hAnsi="Tahoma" w:cs="Tahoma"/>
        </w:rPr>
        <w:t>”</w:t>
      </w:r>
    </w:p>
    <w:p w:rsidR="004A2335" w:rsidRDefault="004A2335" w:rsidP="004A2335">
      <w:pPr>
        <w:pStyle w:val="NormalWeb"/>
        <w:spacing w:after="0" w:line="259" w:lineRule="auto"/>
      </w:pPr>
      <w:r>
        <w:rPr>
          <w:rFonts w:ascii="Tahoma" w:hAnsi="Tahoma" w:cs="Tahoma"/>
          <w:b/>
          <w:bCs/>
        </w:rPr>
        <w:t>Prayer of Application</w:t>
      </w:r>
    </w:p>
    <w:p w:rsidR="003D6F46" w:rsidRPr="00E602FF" w:rsidRDefault="004A2335" w:rsidP="00E602FF">
      <w:pPr>
        <w:pStyle w:val="NormalWeb"/>
        <w:spacing w:after="158" w:line="259" w:lineRule="auto"/>
      </w:pPr>
      <w:r>
        <w:rPr>
          <w:rFonts w:ascii="Tahoma" w:hAnsi="Tahoma" w:cs="Tahoma"/>
          <w:b/>
          <w:bCs/>
        </w:rPr>
        <w:t>Closing Hymn</w:t>
      </w:r>
      <w:r>
        <w:rPr>
          <w:rFonts w:ascii="Tahoma" w:hAnsi="Tahoma" w:cs="Tahoma"/>
        </w:rPr>
        <w:t xml:space="preserve"> – </w:t>
      </w:r>
      <w:r w:rsidR="00706D72" w:rsidRPr="00706D72">
        <w:rPr>
          <w:rFonts w:ascii="Tahoma" w:hAnsi="Tahoma" w:cs="Tahoma"/>
        </w:rPr>
        <w:t>Tis So Sweet to Trust in Jesus</w:t>
      </w:r>
      <w:r w:rsidR="00534FA7">
        <w:rPr>
          <w:rFonts w:ascii="Tahoma" w:hAnsi="Tahoma" w:cs="Tahoma"/>
        </w:rPr>
        <w:t>—NTH #679</w:t>
      </w:r>
      <w:bookmarkStart w:id="13" w:name="_Hlk34993478"/>
      <w:bookmarkStart w:id="14" w:name="_Hlk32485206"/>
      <w:bookmarkStart w:id="15" w:name="_Hlk50722140"/>
      <w:bookmarkStart w:id="16" w:name="_Hlk39826502"/>
      <w:bookmarkStart w:id="17" w:name="_Hlk34387234"/>
      <w:bookmarkStart w:id="18" w:name="_Hlk47457820"/>
      <w:bookmarkEnd w:id="13"/>
      <w:bookmarkEnd w:id="14"/>
      <w:bookmarkEnd w:id="15"/>
      <w:bookmarkEnd w:id="16"/>
      <w:bookmarkEnd w:id="17"/>
      <w:bookmarkEnd w:id="18"/>
    </w:p>
    <w:sectPr w:rsidR="003D6F46" w:rsidRPr="00E602FF" w:rsidSect="007B5D01">
      <w:footerReference w:type="even" r:id="rId7"/>
      <w:footerReference w:type="default" r:id="rId8"/>
      <w:pgSz w:w="12240" w:h="15840"/>
      <w:pgMar w:top="1008" w:right="1152"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007" w:rsidRDefault="00802007">
      <w:r>
        <w:separator/>
      </w:r>
    </w:p>
  </w:endnote>
  <w:endnote w:type="continuationSeparator" w:id="0">
    <w:p w:rsidR="00802007" w:rsidRDefault="0080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45F" w:rsidRDefault="00DD345F" w:rsidP="00F327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345F" w:rsidRDefault="00DD34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45F" w:rsidRDefault="00DD345F" w:rsidP="00F327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2A9B">
      <w:rPr>
        <w:rStyle w:val="PageNumber"/>
        <w:noProof/>
      </w:rPr>
      <w:t>2</w:t>
    </w:r>
    <w:r>
      <w:rPr>
        <w:rStyle w:val="PageNumber"/>
      </w:rPr>
      <w:fldChar w:fldCharType="end"/>
    </w:r>
  </w:p>
  <w:p w:rsidR="00DD345F" w:rsidRDefault="00DD3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007" w:rsidRDefault="00802007">
      <w:r>
        <w:separator/>
      </w:r>
    </w:p>
  </w:footnote>
  <w:footnote w:type="continuationSeparator" w:id="0">
    <w:p w:rsidR="00802007" w:rsidRDefault="00802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3DE2"/>
    <w:multiLevelType w:val="multilevel"/>
    <w:tmpl w:val="88F83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990AD4"/>
    <w:multiLevelType w:val="hybridMultilevel"/>
    <w:tmpl w:val="4F0035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3266C0D"/>
    <w:multiLevelType w:val="multilevel"/>
    <w:tmpl w:val="D6B68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4E4D18"/>
    <w:multiLevelType w:val="multilevel"/>
    <w:tmpl w:val="6B4EE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0B5D32"/>
    <w:multiLevelType w:val="multilevel"/>
    <w:tmpl w:val="41C8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1A1639"/>
    <w:multiLevelType w:val="multilevel"/>
    <w:tmpl w:val="88D6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2D4C23"/>
    <w:multiLevelType w:val="multilevel"/>
    <w:tmpl w:val="C32E6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216A97"/>
    <w:multiLevelType w:val="multilevel"/>
    <w:tmpl w:val="E2A80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360E64"/>
    <w:multiLevelType w:val="multilevel"/>
    <w:tmpl w:val="70F4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73FEF"/>
    <w:multiLevelType w:val="multilevel"/>
    <w:tmpl w:val="F03CF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BE10A0"/>
    <w:multiLevelType w:val="multilevel"/>
    <w:tmpl w:val="A742F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2C0B53"/>
    <w:multiLevelType w:val="multilevel"/>
    <w:tmpl w:val="56B01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392DA7"/>
    <w:multiLevelType w:val="multilevel"/>
    <w:tmpl w:val="83166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BC11D6"/>
    <w:multiLevelType w:val="multilevel"/>
    <w:tmpl w:val="44D2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3461FF"/>
    <w:multiLevelType w:val="multilevel"/>
    <w:tmpl w:val="95B8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26502F"/>
    <w:multiLevelType w:val="multilevel"/>
    <w:tmpl w:val="B1AEF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420CFB"/>
    <w:multiLevelType w:val="multilevel"/>
    <w:tmpl w:val="F9B63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244C28"/>
    <w:multiLevelType w:val="hybridMultilevel"/>
    <w:tmpl w:val="C928BE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 w15:restartNumberingAfterBreak="0">
    <w:nsid w:val="36D0197B"/>
    <w:multiLevelType w:val="multilevel"/>
    <w:tmpl w:val="77A42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B60502"/>
    <w:multiLevelType w:val="hybridMultilevel"/>
    <w:tmpl w:val="A7922A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15:restartNumberingAfterBreak="0">
    <w:nsid w:val="3C927E09"/>
    <w:multiLevelType w:val="multilevel"/>
    <w:tmpl w:val="03F2D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6340C8"/>
    <w:multiLevelType w:val="multilevel"/>
    <w:tmpl w:val="07021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1B7DCA"/>
    <w:multiLevelType w:val="multilevel"/>
    <w:tmpl w:val="FD680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7852DA"/>
    <w:multiLevelType w:val="multilevel"/>
    <w:tmpl w:val="625A6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8D4C5C"/>
    <w:multiLevelType w:val="multilevel"/>
    <w:tmpl w:val="7836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A67ED7"/>
    <w:multiLevelType w:val="multilevel"/>
    <w:tmpl w:val="BF9421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C64F3E"/>
    <w:multiLevelType w:val="multilevel"/>
    <w:tmpl w:val="A60C8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F852B6"/>
    <w:multiLevelType w:val="hybridMultilevel"/>
    <w:tmpl w:val="97EE35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457E479C"/>
    <w:multiLevelType w:val="multilevel"/>
    <w:tmpl w:val="9210E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750145"/>
    <w:multiLevelType w:val="multilevel"/>
    <w:tmpl w:val="A7D6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644CC1"/>
    <w:multiLevelType w:val="multilevel"/>
    <w:tmpl w:val="7E24C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D7B1D0B"/>
    <w:multiLevelType w:val="multilevel"/>
    <w:tmpl w:val="E9505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AA2A50"/>
    <w:multiLevelType w:val="multilevel"/>
    <w:tmpl w:val="63088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6A23DC2"/>
    <w:multiLevelType w:val="multilevel"/>
    <w:tmpl w:val="E66E86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88D6ED1"/>
    <w:multiLevelType w:val="multilevel"/>
    <w:tmpl w:val="22463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C77F53"/>
    <w:multiLevelType w:val="multilevel"/>
    <w:tmpl w:val="C4F2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6C78D4"/>
    <w:multiLevelType w:val="multilevel"/>
    <w:tmpl w:val="1A5CC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B8419DD"/>
    <w:multiLevelType w:val="multilevel"/>
    <w:tmpl w:val="CAC2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4B46A8"/>
    <w:multiLevelType w:val="multilevel"/>
    <w:tmpl w:val="A3D8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5D68B1"/>
    <w:multiLevelType w:val="multilevel"/>
    <w:tmpl w:val="29E4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0E65F5"/>
    <w:multiLevelType w:val="multilevel"/>
    <w:tmpl w:val="5442DE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5159E3"/>
    <w:multiLevelType w:val="multilevel"/>
    <w:tmpl w:val="4784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B32C68"/>
    <w:multiLevelType w:val="multilevel"/>
    <w:tmpl w:val="2F100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761A56"/>
    <w:multiLevelType w:val="multilevel"/>
    <w:tmpl w:val="FDD445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DE62608"/>
    <w:multiLevelType w:val="multilevel"/>
    <w:tmpl w:val="937EE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1F2C9D"/>
    <w:multiLevelType w:val="multilevel"/>
    <w:tmpl w:val="C02CC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361D1E"/>
    <w:multiLevelType w:val="multilevel"/>
    <w:tmpl w:val="6B401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5"/>
  </w:num>
  <w:num w:numId="3">
    <w:abstractNumId w:val="30"/>
  </w:num>
  <w:num w:numId="4">
    <w:abstractNumId w:val="41"/>
  </w:num>
  <w:num w:numId="5">
    <w:abstractNumId w:val="19"/>
  </w:num>
  <w:num w:numId="6">
    <w:abstractNumId w:val="1"/>
  </w:num>
  <w:num w:numId="7">
    <w:abstractNumId w:val="17"/>
  </w:num>
  <w:num w:numId="8">
    <w:abstractNumId w:val="27"/>
  </w:num>
  <w:num w:numId="9">
    <w:abstractNumId w:val="45"/>
  </w:num>
  <w:num w:numId="10">
    <w:abstractNumId w:val="23"/>
  </w:num>
  <w:num w:numId="11">
    <w:abstractNumId w:val="9"/>
  </w:num>
  <w:num w:numId="12">
    <w:abstractNumId w:val="3"/>
  </w:num>
  <w:num w:numId="13">
    <w:abstractNumId w:val="21"/>
  </w:num>
  <w:num w:numId="14">
    <w:abstractNumId w:val="2"/>
  </w:num>
  <w:num w:numId="15">
    <w:abstractNumId w:val="11"/>
  </w:num>
  <w:num w:numId="16">
    <w:abstractNumId w:val="16"/>
  </w:num>
  <w:num w:numId="17">
    <w:abstractNumId w:val="10"/>
  </w:num>
  <w:num w:numId="18">
    <w:abstractNumId w:val="31"/>
  </w:num>
  <w:num w:numId="19">
    <w:abstractNumId w:val="33"/>
  </w:num>
  <w:num w:numId="20">
    <w:abstractNumId w:val="38"/>
  </w:num>
  <w:num w:numId="21">
    <w:abstractNumId w:val="43"/>
  </w:num>
  <w:num w:numId="22">
    <w:abstractNumId w:val="4"/>
  </w:num>
  <w:num w:numId="23">
    <w:abstractNumId w:val="0"/>
  </w:num>
  <w:num w:numId="24">
    <w:abstractNumId w:val="20"/>
  </w:num>
  <w:num w:numId="25">
    <w:abstractNumId w:val="28"/>
  </w:num>
  <w:num w:numId="26">
    <w:abstractNumId w:val="22"/>
  </w:num>
  <w:num w:numId="27">
    <w:abstractNumId w:val="35"/>
  </w:num>
  <w:num w:numId="28">
    <w:abstractNumId w:val="26"/>
  </w:num>
  <w:num w:numId="29">
    <w:abstractNumId w:val="24"/>
  </w:num>
  <w:num w:numId="30">
    <w:abstractNumId w:val="18"/>
  </w:num>
  <w:num w:numId="31">
    <w:abstractNumId w:val="36"/>
  </w:num>
  <w:num w:numId="32">
    <w:abstractNumId w:val="6"/>
  </w:num>
  <w:num w:numId="33">
    <w:abstractNumId w:val="7"/>
  </w:num>
  <w:num w:numId="34">
    <w:abstractNumId w:val="25"/>
  </w:num>
  <w:num w:numId="35">
    <w:abstractNumId w:val="29"/>
  </w:num>
  <w:num w:numId="36">
    <w:abstractNumId w:val="40"/>
  </w:num>
  <w:num w:numId="37">
    <w:abstractNumId w:val="8"/>
  </w:num>
  <w:num w:numId="38">
    <w:abstractNumId w:val="32"/>
  </w:num>
  <w:num w:numId="39">
    <w:abstractNumId w:val="12"/>
  </w:num>
  <w:num w:numId="40">
    <w:abstractNumId w:val="44"/>
  </w:num>
  <w:num w:numId="41">
    <w:abstractNumId w:val="14"/>
  </w:num>
  <w:num w:numId="42">
    <w:abstractNumId w:val="15"/>
  </w:num>
  <w:num w:numId="43">
    <w:abstractNumId w:val="37"/>
  </w:num>
  <w:num w:numId="44">
    <w:abstractNumId w:val="13"/>
  </w:num>
  <w:num w:numId="45">
    <w:abstractNumId w:val="46"/>
  </w:num>
  <w:num w:numId="46">
    <w:abstractNumId w:val="34"/>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D2D"/>
    <w:rsid w:val="000034DD"/>
    <w:rsid w:val="00010DCF"/>
    <w:rsid w:val="00015023"/>
    <w:rsid w:val="000409EF"/>
    <w:rsid w:val="00074A38"/>
    <w:rsid w:val="00075F36"/>
    <w:rsid w:val="0008071E"/>
    <w:rsid w:val="000905E0"/>
    <w:rsid w:val="0009527E"/>
    <w:rsid w:val="000A046C"/>
    <w:rsid w:val="000A2BE8"/>
    <w:rsid w:val="000A6CA1"/>
    <w:rsid w:val="000A6EF2"/>
    <w:rsid w:val="000B35DA"/>
    <w:rsid w:val="000B4452"/>
    <w:rsid w:val="000B4E7F"/>
    <w:rsid w:val="000B696F"/>
    <w:rsid w:val="000C2E2E"/>
    <w:rsid w:val="000C3791"/>
    <w:rsid w:val="000C3C85"/>
    <w:rsid w:val="000D53AA"/>
    <w:rsid w:val="001074C0"/>
    <w:rsid w:val="001143B3"/>
    <w:rsid w:val="001216C9"/>
    <w:rsid w:val="00122A9C"/>
    <w:rsid w:val="00130EF0"/>
    <w:rsid w:val="001358E6"/>
    <w:rsid w:val="00153B34"/>
    <w:rsid w:val="001809B5"/>
    <w:rsid w:val="00181E7C"/>
    <w:rsid w:val="00182127"/>
    <w:rsid w:val="00187187"/>
    <w:rsid w:val="0018781B"/>
    <w:rsid w:val="00193035"/>
    <w:rsid w:val="001A5627"/>
    <w:rsid w:val="001B157B"/>
    <w:rsid w:val="001C584A"/>
    <w:rsid w:val="001D1D0A"/>
    <w:rsid w:val="001D3FB3"/>
    <w:rsid w:val="001E5F0E"/>
    <w:rsid w:val="001F3AC1"/>
    <w:rsid w:val="00211A85"/>
    <w:rsid w:val="002206F6"/>
    <w:rsid w:val="00221821"/>
    <w:rsid w:val="00227CE5"/>
    <w:rsid w:val="00235181"/>
    <w:rsid w:val="00247521"/>
    <w:rsid w:val="00261E90"/>
    <w:rsid w:val="002645AF"/>
    <w:rsid w:val="00266ECF"/>
    <w:rsid w:val="00272709"/>
    <w:rsid w:val="00292E4A"/>
    <w:rsid w:val="002957D6"/>
    <w:rsid w:val="002965F2"/>
    <w:rsid w:val="002A29C9"/>
    <w:rsid w:val="002A41B1"/>
    <w:rsid w:val="002B4EF6"/>
    <w:rsid w:val="002C78B3"/>
    <w:rsid w:val="002D4038"/>
    <w:rsid w:val="002E06F1"/>
    <w:rsid w:val="002E3441"/>
    <w:rsid w:val="002E40A8"/>
    <w:rsid w:val="002F414B"/>
    <w:rsid w:val="00330793"/>
    <w:rsid w:val="00340294"/>
    <w:rsid w:val="003416A3"/>
    <w:rsid w:val="00352963"/>
    <w:rsid w:val="00357A42"/>
    <w:rsid w:val="003621B2"/>
    <w:rsid w:val="003711F5"/>
    <w:rsid w:val="003819B8"/>
    <w:rsid w:val="003836AA"/>
    <w:rsid w:val="00390D75"/>
    <w:rsid w:val="00392B9C"/>
    <w:rsid w:val="003B7CC8"/>
    <w:rsid w:val="003D6F46"/>
    <w:rsid w:val="003F4A40"/>
    <w:rsid w:val="00400FB3"/>
    <w:rsid w:val="00404A0D"/>
    <w:rsid w:val="00415031"/>
    <w:rsid w:val="00415948"/>
    <w:rsid w:val="00451BCB"/>
    <w:rsid w:val="00462D1B"/>
    <w:rsid w:val="00471FED"/>
    <w:rsid w:val="00473633"/>
    <w:rsid w:val="00473DDE"/>
    <w:rsid w:val="00474677"/>
    <w:rsid w:val="004768CB"/>
    <w:rsid w:val="00496E46"/>
    <w:rsid w:val="004A2335"/>
    <w:rsid w:val="004A49FB"/>
    <w:rsid w:val="004C48C8"/>
    <w:rsid w:val="00501953"/>
    <w:rsid w:val="00504F05"/>
    <w:rsid w:val="00514A3C"/>
    <w:rsid w:val="00534B0C"/>
    <w:rsid w:val="00534FA7"/>
    <w:rsid w:val="00541ECE"/>
    <w:rsid w:val="00546D39"/>
    <w:rsid w:val="0055764B"/>
    <w:rsid w:val="005644EE"/>
    <w:rsid w:val="00573607"/>
    <w:rsid w:val="0058207D"/>
    <w:rsid w:val="00584E9F"/>
    <w:rsid w:val="00591B0B"/>
    <w:rsid w:val="005B27D5"/>
    <w:rsid w:val="005C2D61"/>
    <w:rsid w:val="005C5027"/>
    <w:rsid w:val="005C7D8F"/>
    <w:rsid w:val="005D15A5"/>
    <w:rsid w:val="005D5BE3"/>
    <w:rsid w:val="005E4101"/>
    <w:rsid w:val="005E75E3"/>
    <w:rsid w:val="005F3E5B"/>
    <w:rsid w:val="00605B4F"/>
    <w:rsid w:val="0061797F"/>
    <w:rsid w:val="006203CC"/>
    <w:rsid w:val="00622D0F"/>
    <w:rsid w:val="00632DD3"/>
    <w:rsid w:val="0063599A"/>
    <w:rsid w:val="00664BB2"/>
    <w:rsid w:val="0067188D"/>
    <w:rsid w:val="00686216"/>
    <w:rsid w:val="00690755"/>
    <w:rsid w:val="006C4390"/>
    <w:rsid w:val="006D1B58"/>
    <w:rsid w:val="006E6418"/>
    <w:rsid w:val="006F62F5"/>
    <w:rsid w:val="006F6A71"/>
    <w:rsid w:val="00703466"/>
    <w:rsid w:val="00706D72"/>
    <w:rsid w:val="007070E6"/>
    <w:rsid w:val="00727AD9"/>
    <w:rsid w:val="00730480"/>
    <w:rsid w:val="00740559"/>
    <w:rsid w:val="00741E57"/>
    <w:rsid w:val="00776712"/>
    <w:rsid w:val="007910D1"/>
    <w:rsid w:val="007A32FC"/>
    <w:rsid w:val="007B5AAF"/>
    <w:rsid w:val="007B5D01"/>
    <w:rsid w:val="007C6740"/>
    <w:rsid w:val="007F0040"/>
    <w:rsid w:val="00802007"/>
    <w:rsid w:val="008215F0"/>
    <w:rsid w:val="00823A7D"/>
    <w:rsid w:val="00833263"/>
    <w:rsid w:val="0083496B"/>
    <w:rsid w:val="00837496"/>
    <w:rsid w:val="00842325"/>
    <w:rsid w:val="00842737"/>
    <w:rsid w:val="0088622E"/>
    <w:rsid w:val="0089012A"/>
    <w:rsid w:val="008932A6"/>
    <w:rsid w:val="0089401D"/>
    <w:rsid w:val="00896156"/>
    <w:rsid w:val="008C11E7"/>
    <w:rsid w:val="008D42FE"/>
    <w:rsid w:val="008D5F1D"/>
    <w:rsid w:val="008D6568"/>
    <w:rsid w:val="00910B7D"/>
    <w:rsid w:val="00914319"/>
    <w:rsid w:val="00940C68"/>
    <w:rsid w:val="00946BDA"/>
    <w:rsid w:val="00957E40"/>
    <w:rsid w:val="0096205B"/>
    <w:rsid w:val="00970E00"/>
    <w:rsid w:val="00971F45"/>
    <w:rsid w:val="00974A8D"/>
    <w:rsid w:val="00975443"/>
    <w:rsid w:val="00980544"/>
    <w:rsid w:val="0098470B"/>
    <w:rsid w:val="009A1EF6"/>
    <w:rsid w:val="009A35BD"/>
    <w:rsid w:val="009B2D63"/>
    <w:rsid w:val="009C3A69"/>
    <w:rsid w:val="009E0FC7"/>
    <w:rsid w:val="009E7A30"/>
    <w:rsid w:val="009F3C37"/>
    <w:rsid w:val="00A43620"/>
    <w:rsid w:val="00A44005"/>
    <w:rsid w:val="00A44E99"/>
    <w:rsid w:val="00A50652"/>
    <w:rsid w:val="00A84BE1"/>
    <w:rsid w:val="00A86D09"/>
    <w:rsid w:val="00AB7D2D"/>
    <w:rsid w:val="00B0050B"/>
    <w:rsid w:val="00B031DC"/>
    <w:rsid w:val="00B11936"/>
    <w:rsid w:val="00B17A11"/>
    <w:rsid w:val="00B210F5"/>
    <w:rsid w:val="00B271D2"/>
    <w:rsid w:val="00B30F09"/>
    <w:rsid w:val="00B51F62"/>
    <w:rsid w:val="00B72DED"/>
    <w:rsid w:val="00B77DE0"/>
    <w:rsid w:val="00B82F5D"/>
    <w:rsid w:val="00B8558C"/>
    <w:rsid w:val="00B87701"/>
    <w:rsid w:val="00B9703A"/>
    <w:rsid w:val="00BC0622"/>
    <w:rsid w:val="00BC4A30"/>
    <w:rsid w:val="00BD1313"/>
    <w:rsid w:val="00BD22C5"/>
    <w:rsid w:val="00BF0897"/>
    <w:rsid w:val="00BF2A9B"/>
    <w:rsid w:val="00C26C81"/>
    <w:rsid w:val="00C36865"/>
    <w:rsid w:val="00C7220A"/>
    <w:rsid w:val="00C76C63"/>
    <w:rsid w:val="00C8706F"/>
    <w:rsid w:val="00CA05F2"/>
    <w:rsid w:val="00CC1213"/>
    <w:rsid w:val="00CC34FC"/>
    <w:rsid w:val="00CD0DA4"/>
    <w:rsid w:val="00CE2CAB"/>
    <w:rsid w:val="00CF5CB9"/>
    <w:rsid w:val="00D23239"/>
    <w:rsid w:val="00D436F2"/>
    <w:rsid w:val="00D44200"/>
    <w:rsid w:val="00D575BD"/>
    <w:rsid w:val="00D67A45"/>
    <w:rsid w:val="00D7134D"/>
    <w:rsid w:val="00D714DF"/>
    <w:rsid w:val="00D91FA6"/>
    <w:rsid w:val="00DA60FE"/>
    <w:rsid w:val="00DC7575"/>
    <w:rsid w:val="00DD345F"/>
    <w:rsid w:val="00DD399F"/>
    <w:rsid w:val="00DD5090"/>
    <w:rsid w:val="00DE04CE"/>
    <w:rsid w:val="00DF21B3"/>
    <w:rsid w:val="00DF432A"/>
    <w:rsid w:val="00DF744F"/>
    <w:rsid w:val="00E0220A"/>
    <w:rsid w:val="00E06743"/>
    <w:rsid w:val="00E102BE"/>
    <w:rsid w:val="00E17AA8"/>
    <w:rsid w:val="00E265B6"/>
    <w:rsid w:val="00E40BF5"/>
    <w:rsid w:val="00E417C0"/>
    <w:rsid w:val="00E602FF"/>
    <w:rsid w:val="00E65FCA"/>
    <w:rsid w:val="00E67C0E"/>
    <w:rsid w:val="00E76E47"/>
    <w:rsid w:val="00E847D7"/>
    <w:rsid w:val="00E854C9"/>
    <w:rsid w:val="00E966B5"/>
    <w:rsid w:val="00E97351"/>
    <w:rsid w:val="00EB2648"/>
    <w:rsid w:val="00EC184E"/>
    <w:rsid w:val="00EC7979"/>
    <w:rsid w:val="00ED031D"/>
    <w:rsid w:val="00ED3EF5"/>
    <w:rsid w:val="00EF20CC"/>
    <w:rsid w:val="00EF249C"/>
    <w:rsid w:val="00EF3B97"/>
    <w:rsid w:val="00F04758"/>
    <w:rsid w:val="00F072B3"/>
    <w:rsid w:val="00F15C82"/>
    <w:rsid w:val="00F237C6"/>
    <w:rsid w:val="00F27C64"/>
    <w:rsid w:val="00F32739"/>
    <w:rsid w:val="00F40568"/>
    <w:rsid w:val="00F45047"/>
    <w:rsid w:val="00F45063"/>
    <w:rsid w:val="00F5719B"/>
    <w:rsid w:val="00F63E9A"/>
    <w:rsid w:val="00F64DA0"/>
    <w:rsid w:val="00F6760A"/>
    <w:rsid w:val="00F72DEF"/>
    <w:rsid w:val="00F7549A"/>
    <w:rsid w:val="00F7642B"/>
    <w:rsid w:val="00F77C76"/>
    <w:rsid w:val="00F91E1F"/>
    <w:rsid w:val="00F9629C"/>
    <w:rsid w:val="00FB4E05"/>
    <w:rsid w:val="00FC00A5"/>
    <w:rsid w:val="00FD6716"/>
    <w:rsid w:val="00FD7C85"/>
    <w:rsid w:val="00FE0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5B0ADCFB-A9CC-4238-9BB6-5527A3F9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AB7D2D"/>
    <w:pPr>
      <w:spacing w:before="100" w:beforeAutospacing="1" w:after="144" w:line="276" w:lineRule="auto"/>
    </w:pPr>
  </w:style>
  <w:style w:type="paragraph" w:styleId="Footer">
    <w:name w:val="footer"/>
    <w:basedOn w:val="Normal"/>
    <w:rsid w:val="005C7D8F"/>
    <w:pPr>
      <w:tabs>
        <w:tab w:val="center" w:pos="4320"/>
        <w:tab w:val="right" w:pos="8640"/>
      </w:tabs>
    </w:pPr>
  </w:style>
  <w:style w:type="character" w:styleId="PageNumber">
    <w:name w:val="page number"/>
    <w:basedOn w:val="DefaultParagraphFont"/>
    <w:rsid w:val="005C7D8F"/>
  </w:style>
  <w:style w:type="character" w:styleId="Hyperlink">
    <w:name w:val="Hyperlink"/>
    <w:rsid w:val="00FE0670"/>
    <w:rPr>
      <w:color w:val="0000FF"/>
      <w:u w:val="single"/>
    </w:rPr>
  </w:style>
  <w:style w:type="paragraph" w:customStyle="1" w:styleId="western">
    <w:name w:val="western"/>
    <w:basedOn w:val="Normal"/>
    <w:rsid w:val="00FE0670"/>
    <w:pPr>
      <w:spacing w:before="100" w:beforeAutospacing="1" w:after="144" w:line="276" w:lineRule="auto"/>
    </w:pPr>
    <w:rPr>
      <w:color w:val="000000"/>
    </w:rPr>
  </w:style>
  <w:style w:type="paragraph" w:styleId="BalloonText">
    <w:name w:val="Balloon Text"/>
    <w:basedOn w:val="Normal"/>
    <w:link w:val="BalloonTextChar"/>
    <w:rsid w:val="005E75E3"/>
    <w:rPr>
      <w:rFonts w:ascii="Segoe UI" w:hAnsi="Segoe UI" w:cs="Segoe UI"/>
      <w:sz w:val="18"/>
      <w:szCs w:val="18"/>
    </w:rPr>
  </w:style>
  <w:style w:type="character" w:customStyle="1" w:styleId="BalloonTextChar">
    <w:name w:val="Balloon Text Char"/>
    <w:basedOn w:val="DefaultParagraphFont"/>
    <w:link w:val="BalloonText"/>
    <w:rsid w:val="005E75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3028">
      <w:bodyDiv w:val="1"/>
      <w:marLeft w:val="0"/>
      <w:marRight w:val="0"/>
      <w:marTop w:val="0"/>
      <w:marBottom w:val="0"/>
      <w:divBdr>
        <w:top w:val="none" w:sz="0" w:space="0" w:color="auto"/>
        <w:left w:val="none" w:sz="0" w:space="0" w:color="auto"/>
        <w:bottom w:val="none" w:sz="0" w:space="0" w:color="auto"/>
        <w:right w:val="none" w:sz="0" w:space="0" w:color="auto"/>
      </w:divBdr>
      <w:divsChild>
        <w:div w:id="385421408">
          <w:marLeft w:val="0"/>
          <w:marRight w:val="0"/>
          <w:marTop w:val="0"/>
          <w:marBottom w:val="0"/>
          <w:divBdr>
            <w:top w:val="none" w:sz="0" w:space="0" w:color="auto"/>
            <w:left w:val="none" w:sz="0" w:space="0" w:color="auto"/>
            <w:bottom w:val="none" w:sz="0" w:space="0" w:color="auto"/>
            <w:right w:val="none" w:sz="0" w:space="0" w:color="auto"/>
          </w:divBdr>
        </w:div>
        <w:div w:id="471211841">
          <w:marLeft w:val="0"/>
          <w:marRight w:val="0"/>
          <w:marTop w:val="0"/>
          <w:marBottom w:val="0"/>
          <w:divBdr>
            <w:top w:val="none" w:sz="0" w:space="0" w:color="auto"/>
            <w:left w:val="none" w:sz="0" w:space="0" w:color="auto"/>
            <w:bottom w:val="none" w:sz="0" w:space="0" w:color="auto"/>
            <w:right w:val="none" w:sz="0" w:space="0" w:color="auto"/>
          </w:divBdr>
        </w:div>
        <w:div w:id="993143752">
          <w:marLeft w:val="0"/>
          <w:marRight w:val="0"/>
          <w:marTop w:val="0"/>
          <w:marBottom w:val="0"/>
          <w:divBdr>
            <w:top w:val="none" w:sz="0" w:space="0" w:color="auto"/>
            <w:left w:val="none" w:sz="0" w:space="0" w:color="auto"/>
            <w:bottom w:val="none" w:sz="0" w:space="0" w:color="auto"/>
            <w:right w:val="none" w:sz="0" w:space="0" w:color="auto"/>
          </w:divBdr>
        </w:div>
        <w:div w:id="1311977683">
          <w:marLeft w:val="0"/>
          <w:marRight w:val="0"/>
          <w:marTop w:val="0"/>
          <w:marBottom w:val="0"/>
          <w:divBdr>
            <w:top w:val="none" w:sz="0" w:space="0" w:color="auto"/>
            <w:left w:val="none" w:sz="0" w:space="0" w:color="auto"/>
            <w:bottom w:val="none" w:sz="0" w:space="0" w:color="auto"/>
            <w:right w:val="none" w:sz="0" w:space="0" w:color="auto"/>
          </w:divBdr>
        </w:div>
      </w:divsChild>
    </w:div>
    <w:div w:id="29651705">
      <w:bodyDiv w:val="1"/>
      <w:marLeft w:val="0"/>
      <w:marRight w:val="0"/>
      <w:marTop w:val="0"/>
      <w:marBottom w:val="0"/>
      <w:divBdr>
        <w:top w:val="none" w:sz="0" w:space="0" w:color="auto"/>
        <w:left w:val="none" w:sz="0" w:space="0" w:color="auto"/>
        <w:bottom w:val="none" w:sz="0" w:space="0" w:color="auto"/>
        <w:right w:val="none" w:sz="0" w:space="0" w:color="auto"/>
      </w:divBdr>
    </w:div>
    <w:div w:id="79060011">
      <w:bodyDiv w:val="1"/>
      <w:marLeft w:val="0"/>
      <w:marRight w:val="0"/>
      <w:marTop w:val="0"/>
      <w:marBottom w:val="0"/>
      <w:divBdr>
        <w:top w:val="none" w:sz="0" w:space="0" w:color="auto"/>
        <w:left w:val="none" w:sz="0" w:space="0" w:color="auto"/>
        <w:bottom w:val="none" w:sz="0" w:space="0" w:color="auto"/>
        <w:right w:val="none" w:sz="0" w:space="0" w:color="auto"/>
      </w:divBdr>
    </w:div>
    <w:div w:id="81416278">
      <w:bodyDiv w:val="1"/>
      <w:marLeft w:val="0"/>
      <w:marRight w:val="0"/>
      <w:marTop w:val="0"/>
      <w:marBottom w:val="0"/>
      <w:divBdr>
        <w:top w:val="none" w:sz="0" w:space="0" w:color="auto"/>
        <w:left w:val="none" w:sz="0" w:space="0" w:color="auto"/>
        <w:bottom w:val="none" w:sz="0" w:space="0" w:color="auto"/>
        <w:right w:val="none" w:sz="0" w:space="0" w:color="auto"/>
      </w:divBdr>
      <w:divsChild>
        <w:div w:id="148982002">
          <w:marLeft w:val="0"/>
          <w:marRight w:val="0"/>
          <w:marTop w:val="0"/>
          <w:marBottom w:val="0"/>
          <w:divBdr>
            <w:top w:val="none" w:sz="0" w:space="0" w:color="auto"/>
            <w:left w:val="none" w:sz="0" w:space="0" w:color="auto"/>
            <w:bottom w:val="none" w:sz="0" w:space="0" w:color="auto"/>
            <w:right w:val="none" w:sz="0" w:space="0" w:color="auto"/>
          </w:divBdr>
        </w:div>
      </w:divsChild>
    </w:div>
    <w:div w:id="105269532">
      <w:bodyDiv w:val="1"/>
      <w:marLeft w:val="0"/>
      <w:marRight w:val="0"/>
      <w:marTop w:val="0"/>
      <w:marBottom w:val="0"/>
      <w:divBdr>
        <w:top w:val="none" w:sz="0" w:space="0" w:color="auto"/>
        <w:left w:val="none" w:sz="0" w:space="0" w:color="auto"/>
        <w:bottom w:val="none" w:sz="0" w:space="0" w:color="auto"/>
        <w:right w:val="none" w:sz="0" w:space="0" w:color="auto"/>
      </w:divBdr>
    </w:div>
    <w:div w:id="154881989">
      <w:bodyDiv w:val="1"/>
      <w:marLeft w:val="0"/>
      <w:marRight w:val="0"/>
      <w:marTop w:val="0"/>
      <w:marBottom w:val="0"/>
      <w:divBdr>
        <w:top w:val="none" w:sz="0" w:space="0" w:color="auto"/>
        <w:left w:val="none" w:sz="0" w:space="0" w:color="auto"/>
        <w:bottom w:val="none" w:sz="0" w:space="0" w:color="auto"/>
        <w:right w:val="none" w:sz="0" w:space="0" w:color="auto"/>
      </w:divBdr>
    </w:div>
    <w:div w:id="164975582">
      <w:bodyDiv w:val="1"/>
      <w:marLeft w:val="0"/>
      <w:marRight w:val="0"/>
      <w:marTop w:val="0"/>
      <w:marBottom w:val="0"/>
      <w:divBdr>
        <w:top w:val="none" w:sz="0" w:space="0" w:color="auto"/>
        <w:left w:val="none" w:sz="0" w:space="0" w:color="auto"/>
        <w:bottom w:val="none" w:sz="0" w:space="0" w:color="auto"/>
        <w:right w:val="none" w:sz="0" w:space="0" w:color="auto"/>
      </w:divBdr>
    </w:div>
    <w:div w:id="185947056">
      <w:bodyDiv w:val="1"/>
      <w:marLeft w:val="0"/>
      <w:marRight w:val="0"/>
      <w:marTop w:val="0"/>
      <w:marBottom w:val="0"/>
      <w:divBdr>
        <w:top w:val="none" w:sz="0" w:space="0" w:color="auto"/>
        <w:left w:val="none" w:sz="0" w:space="0" w:color="auto"/>
        <w:bottom w:val="none" w:sz="0" w:space="0" w:color="auto"/>
        <w:right w:val="none" w:sz="0" w:space="0" w:color="auto"/>
      </w:divBdr>
      <w:divsChild>
        <w:div w:id="727654294">
          <w:marLeft w:val="0"/>
          <w:marRight w:val="0"/>
          <w:marTop w:val="0"/>
          <w:marBottom w:val="0"/>
          <w:divBdr>
            <w:top w:val="none" w:sz="0" w:space="0" w:color="auto"/>
            <w:left w:val="none" w:sz="0" w:space="0" w:color="auto"/>
            <w:bottom w:val="none" w:sz="0" w:space="0" w:color="auto"/>
            <w:right w:val="none" w:sz="0" w:space="0" w:color="auto"/>
          </w:divBdr>
        </w:div>
        <w:div w:id="729503898">
          <w:marLeft w:val="0"/>
          <w:marRight w:val="0"/>
          <w:marTop w:val="0"/>
          <w:marBottom w:val="0"/>
          <w:divBdr>
            <w:top w:val="none" w:sz="0" w:space="0" w:color="auto"/>
            <w:left w:val="none" w:sz="0" w:space="0" w:color="auto"/>
            <w:bottom w:val="none" w:sz="0" w:space="0" w:color="auto"/>
            <w:right w:val="none" w:sz="0" w:space="0" w:color="auto"/>
          </w:divBdr>
        </w:div>
        <w:div w:id="992874934">
          <w:marLeft w:val="0"/>
          <w:marRight w:val="0"/>
          <w:marTop w:val="0"/>
          <w:marBottom w:val="0"/>
          <w:divBdr>
            <w:top w:val="none" w:sz="0" w:space="0" w:color="auto"/>
            <w:left w:val="none" w:sz="0" w:space="0" w:color="auto"/>
            <w:bottom w:val="none" w:sz="0" w:space="0" w:color="auto"/>
            <w:right w:val="none" w:sz="0" w:space="0" w:color="auto"/>
          </w:divBdr>
        </w:div>
        <w:div w:id="1020474370">
          <w:marLeft w:val="0"/>
          <w:marRight w:val="0"/>
          <w:marTop w:val="0"/>
          <w:marBottom w:val="0"/>
          <w:divBdr>
            <w:top w:val="none" w:sz="0" w:space="0" w:color="auto"/>
            <w:left w:val="none" w:sz="0" w:space="0" w:color="auto"/>
            <w:bottom w:val="none" w:sz="0" w:space="0" w:color="auto"/>
            <w:right w:val="none" w:sz="0" w:space="0" w:color="auto"/>
          </w:divBdr>
        </w:div>
      </w:divsChild>
    </w:div>
    <w:div w:id="247276307">
      <w:bodyDiv w:val="1"/>
      <w:marLeft w:val="0"/>
      <w:marRight w:val="0"/>
      <w:marTop w:val="0"/>
      <w:marBottom w:val="0"/>
      <w:divBdr>
        <w:top w:val="none" w:sz="0" w:space="0" w:color="auto"/>
        <w:left w:val="none" w:sz="0" w:space="0" w:color="auto"/>
        <w:bottom w:val="none" w:sz="0" w:space="0" w:color="auto"/>
        <w:right w:val="none" w:sz="0" w:space="0" w:color="auto"/>
      </w:divBdr>
      <w:divsChild>
        <w:div w:id="265042318">
          <w:marLeft w:val="0"/>
          <w:marRight w:val="0"/>
          <w:marTop w:val="0"/>
          <w:marBottom w:val="0"/>
          <w:divBdr>
            <w:top w:val="none" w:sz="0" w:space="0" w:color="auto"/>
            <w:left w:val="none" w:sz="0" w:space="0" w:color="auto"/>
            <w:bottom w:val="none" w:sz="0" w:space="0" w:color="auto"/>
            <w:right w:val="none" w:sz="0" w:space="0" w:color="auto"/>
          </w:divBdr>
        </w:div>
      </w:divsChild>
    </w:div>
    <w:div w:id="287859713">
      <w:bodyDiv w:val="1"/>
      <w:marLeft w:val="0"/>
      <w:marRight w:val="0"/>
      <w:marTop w:val="0"/>
      <w:marBottom w:val="0"/>
      <w:divBdr>
        <w:top w:val="none" w:sz="0" w:space="0" w:color="auto"/>
        <w:left w:val="none" w:sz="0" w:space="0" w:color="auto"/>
        <w:bottom w:val="none" w:sz="0" w:space="0" w:color="auto"/>
        <w:right w:val="none" w:sz="0" w:space="0" w:color="auto"/>
      </w:divBdr>
      <w:divsChild>
        <w:div w:id="268507592">
          <w:marLeft w:val="0"/>
          <w:marRight w:val="0"/>
          <w:marTop w:val="0"/>
          <w:marBottom w:val="0"/>
          <w:divBdr>
            <w:top w:val="none" w:sz="0" w:space="0" w:color="auto"/>
            <w:left w:val="none" w:sz="0" w:space="0" w:color="auto"/>
            <w:bottom w:val="none" w:sz="0" w:space="0" w:color="auto"/>
            <w:right w:val="none" w:sz="0" w:space="0" w:color="auto"/>
          </w:divBdr>
        </w:div>
        <w:div w:id="435105468">
          <w:marLeft w:val="0"/>
          <w:marRight w:val="0"/>
          <w:marTop w:val="0"/>
          <w:marBottom w:val="0"/>
          <w:divBdr>
            <w:top w:val="none" w:sz="0" w:space="0" w:color="auto"/>
            <w:left w:val="none" w:sz="0" w:space="0" w:color="auto"/>
            <w:bottom w:val="none" w:sz="0" w:space="0" w:color="auto"/>
            <w:right w:val="none" w:sz="0" w:space="0" w:color="auto"/>
          </w:divBdr>
        </w:div>
        <w:div w:id="2031446584">
          <w:marLeft w:val="0"/>
          <w:marRight w:val="0"/>
          <w:marTop w:val="0"/>
          <w:marBottom w:val="0"/>
          <w:divBdr>
            <w:top w:val="none" w:sz="0" w:space="0" w:color="auto"/>
            <w:left w:val="none" w:sz="0" w:space="0" w:color="auto"/>
            <w:bottom w:val="none" w:sz="0" w:space="0" w:color="auto"/>
            <w:right w:val="none" w:sz="0" w:space="0" w:color="auto"/>
          </w:divBdr>
        </w:div>
      </w:divsChild>
    </w:div>
    <w:div w:id="382754462">
      <w:bodyDiv w:val="1"/>
      <w:marLeft w:val="0"/>
      <w:marRight w:val="0"/>
      <w:marTop w:val="0"/>
      <w:marBottom w:val="0"/>
      <w:divBdr>
        <w:top w:val="none" w:sz="0" w:space="0" w:color="auto"/>
        <w:left w:val="none" w:sz="0" w:space="0" w:color="auto"/>
        <w:bottom w:val="none" w:sz="0" w:space="0" w:color="auto"/>
        <w:right w:val="none" w:sz="0" w:space="0" w:color="auto"/>
      </w:divBdr>
    </w:div>
    <w:div w:id="582303165">
      <w:bodyDiv w:val="1"/>
      <w:marLeft w:val="0"/>
      <w:marRight w:val="0"/>
      <w:marTop w:val="0"/>
      <w:marBottom w:val="0"/>
      <w:divBdr>
        <w:top w:val="none" w:sz="0" w:space="0" w:color="auto"/>
        <w:left w:val="none" w:sz="0" w:space="0" w:color="auto"/>
        <w:bottom w:val="none" w:sz="0" w:space="0" w:color="auto"/>
        <w:right w:val="none" w:sz="0" w:space="0" w:color="auto"/>
      </w:divBdr>
    </w:div>
    <w:div w:id="725882862">
      <w:bodyDiv w:val="1"/>
      <w:marLeft w:val="0"/>
      <w:marRight w:val="0"/>
      <w:marTop w:val="0"/>
      <w:marBottom w:val="0"/>
      <w:divBdr>
        <w:top w:val="none" w:sz="0" w:space="0" w:color="auto"/>
        <w:left w:val="none" w:sz="0" w:space="0" w:color="auto"/>
        <w:bottom w:val="none" w:sz="0" w:space="0" w:color="auto"/>
        <w:right w:val="none" w:sz="0" w:space="0" w:color="auto"/>
      </w:divBdr>
      <w:divsChild>
        <w:div w:id="477500427">
          <w:marLeft w:val="0"/>
          <w:marRight w:val="0"/>
          <w:marTop w:val="0"/>
          <w:marBottom w:val="0"/>
          <w:divBdr>
            <w:top w:val="none" w:sz="0" w:space="0" w:color="auto"/>
            <w:left w:val="none" w:sz="0" w:space="0" w:color="auto"/>
            <w:bottom w:val="none" w:sz="0" w:space="0" w:color="auto"/>
            <w:right w:val="none" w:sz="0" w:space="0" w:color="auto"/>
          </w:divBdr>
        </w:div>
        <w:div w:id="1752040659">
          <w:marLeft w:val="0"/>
          <w:marRight w:val="0"/>
          <w:marTop w:val="0"/>
          <w:marBottom w:val="0"/>
          <w:divBdr>
            <w:top w:val="none" w:sz="0" w:space="0" w:color="auto"/>
            <w:left w:val="none" w:sz="0" w:space="0" w:color="auto"/>
            <w:bottom w:val="none" w:sz="0" w:space="0" w:color="auto"/>
            <w:right w:val="none" w:sz="0" w:space="0" w:color="auto"/>
          </w:divBdr>
        </w:div>
        <w:div w:id="1786118884">
          <w:marLeft w:val="0"/>
          <w:marRight w:val="0"/>
          <w:marTop w:val="0"/>
          <w:marBottom w:val="0"/>
          <w:divBdr>
            <w:top w:val="none" w:sz="0" w:space="0" w:color="auto"/>
            <w:left w:val="none" w:sz="0" w:space="0" w:color="auto"/>
            <w:bottom w:val="none" w:sz="0" w:space="0" w:color="auto"/>
            <w:right w:val="none" w:sz="0" w:space="0" w:color="auto"/>
          </w:divBdr>
        </w:div>
      </w:divsChild>
    </w:div>
    <w:div w:id="745146823">
      <w:bodyDiv w:val="1"/>
      <w:marLeft w:val="0"/>
      <w:marRight w:val="0"/>
      <w:marTop w:val="0"/>
      <w:marBottom w:val="0"/>
      <w:divBdr>
        <w:top w:val="none" w:sz="0" w:space="0" w:color="auto"/>
        <w:left w:val="none" w:sz="0" w:space="0" w:color="auto"/>
        <w:bottom w:val="none" w:sz="0" w:space="0" w:color="auto"/>
        <w:right w:val="none" w:sz="0" w:space="0" w:color="auto"/>
      </w:divBdr>
    </w:div>
    <w:div w:id="766657706">
      <w:bodyDiv w:val="1"/>
      <w:marLeft w:val="0"/>
      <w:marRight w:val="0"/>
      <w:marTop w:val="0"/>
      <w:marBottom w:val="0"/>
      <w:divBdr>
        <w:top w:val="none" w:sz="0" w:space="0" w:color="auto"/>
        <w:left w:val="none" w:sz="0" w:space="0" w:color="auto"/>
        <w:bottom w:val="none" w:sz="0" w:space="0" w:color="auto"/>
        <w:right w:val="none" w:sz="0" w:space="0" w:color="auto"/>
      </w:divBdr>
    </w:div>
    <w:div w:id="813647013">
      <w:bodyDiv w:val="1"/>
      <w:marLeft w:val="0"/>
      <w:marRight w:val="0"/>
      <w:marTop w:val="0"/>
      <w:marBottom w:val="0"/>
      <w:divBdr>
        <w:top w:val="none" w:sz="0" w:space="0" w:color="auto"/>
        <w:left w:val="none" w:sz="0" w:space="0" w:color="auto"/>
        <w:bottom w:val="none" w:sz="0" w:space="0" w:color="auto"/>
        <w:right w:val="none" w:sz="0" w:space="0" w:color="auto"/>
      </w:divBdr>
    </w:div>
    <w:div w:id="844826868">
      <w:bodyDiv w:val="1"/>
      <w:marLeft w:val="0"/>
      <w:marRight w:val="0"/>
      <w:marTop w:val="0"/>
      <w:marBottom w:val="0"/>
      <w:divBdr>
        <w:top w:val="none" w:sz="0" w:space="0" w:color="auto"/>
        <w:left w:val="none" w:sz="0" w:space="0" w:color="auto"/>
        <w:bottom w:val="none" w:sz="0" w:space="0" w:color="auto"/>
        <w:right w:val="none" w:sz="0" w:space="0" w:color="auto"/>
      </w:divBdr>
    </w:div>
    <w:div w:id="875846219">
      <w:bodyDiv w:val="1"/>
      <w:marLeft w:val="0"/>
      <w:marRight w:val="0"/>
      <w:marTop w:val="0"/>
      <w:marBottom w:val="0"/>
      <w:divBdr>
        <w:top w:val="none" w:sz="0" w:space="0" w:color="auto"/>
        <w:left w:val="none" w:sz="0" w:space="0" w:color="auto"/>
        <w:bottom w:val="none" w:sz="0" w:space="0" w:color="auto"/>
        <w:right w:val="none" w:sz="0" w:space="0" w:color="auto"/>
      </w:divBdr>
    </w:div>
    <w:div w:id="921795956">
      <w:bodyDiv w:val="1"/>
      <w:marLeft w:val="0"/>
      <w:marRight w:val="0"/>
      <w:marTop w:val="0"/>
      <w:marBottom w:val="0"/>
      <w:divBdr>
        <w:top w:val="none" w:sz="0" w:space="0" w:color="auto"/>
        <w:left w:val="none" w:sz="0" w:space="0" w:color="auto"/>
        <w:bottom w:val="none" w:sz="0" w:space="0" w:color="auto"/>
        <w:right w:val="none" w:sz="0" w:space="0" w:color="auto"/>
      </w:divBdr>
      <w:divsChild>
        <w:div w:id="1024985770">
          <w:marLeft w:val="0"/>
          <w:marRight w:val="0"/>
          <w:marTop w:val="0"/>
          <w:marBottom w:val="0"/>
          <w:divBdr>
            <w:top w:val="none" w:sz="0" w:space="0" w:color="auto"/>
            <w:left w:val="none" w:sz="0" w:space="0" w:color="auto"/>
            <w:bottom w:val="none" w:sz="0" w:space="0" w:color="auto"/>
            <w:right w:val="none" w:sz="0" w:space="0" w:color="auto"/>
          </w:divBdr>
        </w:div>
        <w:div w:id="1776484909">
          <w:marLeft w:val="0"/>
          <w:marRight w:val="0"/>
          <w:marTop w:val="0"/>
          <w:marBottom w:val="0"/>
          <w:divBdr>
            <w:top w:val="none" w:sz="0" w:space="0" w:color="auto"/>
            <w:left w:val="none" w:sz="0" w:space="0" w:color="auto"/>
            <w:bottom w:val="none" w:sz="0" w:space="0" w:color="auto"/>
            <w:right w:val="none" w:sz="0" w:space="0" w:color="auto"/>
          </w:divBdr>
        </w:div>
        <w:div w:id="1911693806">
          <w:marLeft w:val="0"/>
          <w:marRight w:val="0"/>
          <w:marTop w:val="0"/>
          <w:marBottom w:val="0"/>
          <w:divBdr>
            <w:top w:val="none" w:sz="0" w:space="0" w:color="auto"/>
            <w:left w:val="none" w:sz="0" w:space="0" w:color="auto"/>
            <w:bottom w:val="none" w:sz="0" w:space="0" w:color="auto"/>
            <w:right w:val="none" w:sz="0" w:space="0" w:color="auto"/>
          </w:divBdr>
        </w:div>
      </w:divsChild>
    </w:div>
    <w:div w:id="949123999">
      <w:bodyDiv w:val="1"/>
      <w:marLeft w:val="0"/>
      <w:marRight w:val="0"/>
      <w:marTop w:val="0"/>
      <w:marBottom w:val="0"/>
      <w:divBdr>
        <w:top w:val="none" w:sz="0" w:space="0" w:color="auto"/>
        <w:left w:val="none" w:sz="0" w:space="0" w:color="auto"/>
        <w:bottom w:val="none" w:sz="0" w:space="0" w:color="auto"/>
        <w:right w:val="none" w:sz="0" w:space="0" w:color="auto"/>
      </w:divBdr>
    </w:div>
    <w:div w:id="1006327856">
      <w:bodyDiv w:val="1"/>
      <w:marLeft w:val="0"/>
      <w:marRight w:val="0"/>
      <w:marTop w:val="0"/>
      <w:marBottom w:val="0"/>
      <w:divBdr>
        <w:top w:val="none" w:sz="0" w:space="0" w:color="auto"/>
        <w:left w:val="none" w:sz="0" w:space="0" w:color="auto"/>
        <w:bottom w:val="none" w:sz="0" w:space="0" w:color="auto"/>
        <w:right w:val="none" w:sz="0" w:space="0" w:color="auto"/>
      </w:divBdr>
    </w:div>
    <w:div w:id="1008406150">
      <w:bodyDiv w:val="1"/>
      <w:marLeft w:val="0"/>
      <w:marRight w:val="0"/>
      <w:marTop w:val="0"/>
      <w:marBottom w:val="0"/>
      <w:divBdr>
        <w:top w:val="none" w:sz="0" w:space="0" w:color="auto"/>
        <w:left w:val="none" w:sz="0" w:space="0" w:color="auto"/>
        <w:bottom w:val="none" w:sz="0" w:space="0" w:color="auto"/>
        <w:right w:val="none" w:sz="0" w:space="0" w:color="auto"/>
      </w:divBdr>
    </w:div>
    <w:div w:id="1010913997">
      <w:bodyDiv w:val="1"/>
      <w:marLeft w:val="0"/>
      <w:marRight w:val="0"/>
      <w:marTop w:val="0"/>
      <w:marBottom w:val="0"/>
      <w:divBdr>
        <w:top w:val="none" w:sz="0" w:space="0" w:color="auto"/>
        <w:left w:val="none" w:sz="0" w:space="0" w:color="auto"/>
        <w:bottom w:val="none" w:sz="0" w:space="0" w:color="auto"/>
        <w:right w:val="none" w:sz="0" w:space="0" w:color="auto"/>
      </w:divBdr>
    </w:div>
    <w:div w:id="1044061474">
      <w:bodyDiv w:val="1"/>
      <w:marLeft w:val="0"/>
      <w:marRight w:val="0"/>
      <w:marTop w:val="0"/>
      <w:marBottom w:val="0"/>
      <w:divBdr>
        <w:top w:val="none" w:sz="0" w:space="0" w:color="auto"/>
        <w:left w:val="none" w:sz="0" w:space="0" w:color="auto"/>
        <w:bottom w:val="none" w:sz="0" w:space="0" w:color="auto"/>
        <w:right w:val="none" w:sz="0" w:space="0" w:color="auto"/>
      </w:divBdr>
      <w:divsChild>
        <w:div w:id="717776008">
          <w:marLeft w:val="0"/>
          <w:marRight w:val="0"/>
          <w:marTop w:val="0"/>
          <w:marBottom w:val="0"/>
          <w:divBdr>
            <w:top w:val="none" w:sz="0" w:space="0" w:color="auto"/>
            <w:left w:val="none" w:sz="0" w:space="0" w:color="auto"/>
            <w:bottom w:val="none" w:sz="0" w:space="0" w:color="auto"/>
            <w:right w:val="none" w:sz="0" w:space="0" w:color="auto"/>
          </w:divBdr>
        </w:div>
        <w:div w:id="1360426958">
          <w:marLeft w:val="0"/>
          <w:marRight w:val="0"/>
          <w:marTop w:val="0"/>
          <w:marBottom w:val="0"/>
          <w:divBdr>
            <w:top w:val="none" w:sz="0" w:space="0" w:color="auto"/>
            <w:left w:val="none" w:sz="0" w:space="0" w:color="auto"/>
            <w:bottom w:val="none" w:sz="0" w:space="0" w:color="auto"/>
            <w:right w:val="none" w:sz="0" w:space="0" w:color="auto"/>
          </w:divBdr>
        </w:div>
        <w:div w:id="1902472888">
          <w:marLeft w:val="0"/>
          <w:marRight w:val="0"/>
          <w:marTop w:val="0"/>
          <w:marBottom w:val="0"/>
          <w:divBdr>
            <w:top w:val="none" w:sz="0" w:space="0" w:color="auto"/>
            <w:left w:val="none" w:sz="0" w:space="0" w:color="auto"/>
            <w:bottom w:val="none" w:sz="0" w:space="0" w:color="auto"/>
            <w:right w:val="none" w:sz="0" w:space="0" w:color="auto"/>
          </w:divBdr>
        </w:div>
      </w:divsChild>
    </w:div>
    <w:div w:id="1101605760">
      <w:bodyDiv w:val="1"/>
      <w:marLeft w:val="0"/>
      <w:marRight w:val="0"/>
      <w:marTop w:val="0"/>
      <w:marBottom w:val="0"/>
      <w:divBdr>
        <w:top w:val="none" w:sz="0" w:space="0" w:color="auto"/>
        <w:left w:val="none" w:sz="0" w:space="0" w:color="auto"/>
        <w:bottom w:val="none" w:sz="0" w:space="0" w:color="auto"/>
        <w:right w:val="none" w:sz="0" w:space="0" w:color="auto"/>
      </w:divBdr>
      <w:divsChild>
        <w:div w:id="889147557">
          <w:marLeft w:val="0"/>
          <w:marRight w:val="0"/>
          <w:marTop w:val="0"/>
          <w:marBottom w:val="0"/>
          <w:divBdr>
            <w:top w:val="none" w:sz="0" w:space="0" w:color="auto"/>
            <w:left w:val="none" w:sz="0" w:space="0" w:color="auto"/>
            <w:bottom w:val="none" w:sz="0" w:space="0" w:color="auto"/>
            <w:right w:val="none" w:sz="0" w:space="0" w:color="auto"/>
          </w:divBdr>
        </w:div>
        <w:div w:id="1227304104">
          <w:marLeft w:val="0"/>
          <w:marRight w:val="0"/>
          <w:marTop w:val="0"/>
          <w:marBottom w:val="0"/>
          <w:divBdr>
            <w:top w:val="none" w:sz="0" w:space="0" w:color="auto"/>
            <w:left w:val="none" w:sz="0" w:space="0" w:color="auto"/>
            <w:bottom w:val="none" w:sz="0" w:space="0" w:color="auto"/>
            <w:right w:val="none" w:sz="0" w:space="0" w:color="auto"/>
          </w:divBdr>
        </w:div>
        <w:div w:id="1545215524">
          <w:marLeft w:val="0"/>
          <w:marRight w:val="0"/>
          <w:marTop w:val="0"/>
          <w:marBottom w:val="0"/>
          <w:divBdr>
            <w:top w:val="none" w:sz="0" w:space="0" w:color="auto"/>
            <w:left w:val="none" w:sz="0" w:space="0" w:color="auto"/>
            <w:bottom w:val="none" w:sz="0" w:space="0" w:color="auto"/>
            <w:right w:val="none" w:sz="0" w:space="0" w:color="auto"/>
          </w:divBdr>
        </w:div>
      </w:divsChild>
    </w:div>
    <w:div w:id="1109085160">
      <w:bodyDiv w:val="1"/>
      <w:marLeft w:val="0"/>
      <w:marRight w:val="0"/>
      <w:marTop w:val="0"/>
      <w:marBottom w:val="0"/>
      <w:divBdr>
        <w:top w:val="none" w:sz="0" w:space="0" w:color="auto"/>
        <w:left w:val="none" w:sz="0" w:space="0" w:color="auto"/>
        <w:bottom w:val="none" w:sz="0" w:space="0" w:color="auto"/>
        <w:right w:val="none" w:sz="0" w:space="0" w:color="auto"/>
      </w:divBdr>
      <w:divsChild>
        <w:div w:id="64424998">
          <w:marLeft w:val="0"/>
          <w:marRight w:val="0"/>
          <w:marTop w:val="0"/>
          <w:marBottom w:val="0"/>
          <w:divBdr>
            <w:top w:val="none" w:sz="0" w:space="0" w:color="auto"/>
            <w:left w:val="none" w:sz="0" w:space="0" w:color="auto"/>
            <w:bottom w:val="none" w:sz="0" w:space="0" w:color="auto"/>
            <w:right w:val="none" w:sz="0" w:space="0" w:color="auto"/>
          </w:divBdr>
        </w:div>
        <w:div w:id="567957756">
          <w:marLeft w:val="0"/>
          <w:marRight w:val="0"/>
          <w:marTop w:val="0"/>
          <w:marBottom w:val="0"/>
          <w:divBdr>
            <w:top w:val="none" w:sz="0" w:space="0" w:color="auto"/>
            <w:left w:val="none" w:sz="0" w:space="0" w:color="auto"/>
            <w:bottom w:val="none" w:sz="0" w:space="0" w:color="auto"/>
            <w:right w:val="none" w:sz="0" w:space="0" w:color="auto"/>
          </w:divBdr>
        </w:div>
        <w:div w:id="1594047027">
          <w:marLeft w:val="0"/>
          <w:marRight w:val="0"/>
          <w:marTop w:val="0"/>
          <w:marBottom w:val="0"/>
          <w:divBdr>
            <w:top w:val="none" w:sz="0" w:space="0" w:color="auto"/>
            <w:left w:val="none" w:sz="0" w:space="0" w:color="auto"/>
            <w:bottom w:val="none" w:sz="0" w:space="0" w:color="auto"/>
            <w:right w:val="none" w:sz="0" w:space="0" w:color="auto"/>
          </w:divBdr>
        </w:div>
      </w:divsChild>
    </w:div>
    <w:div w:id="1200166770">
      <w:bodyDiv w:val="1"/>
      <w:marLeft w:val="0"/>
      <w:marRight w:val="0"/>
      <w:marTop w:val="0"/>
      <w:marBottom w:val="0"/>
      <w:divBdr>
        <w:top w:val="none" w:sz="0" w:space="0" w:color="auto"/>
        <w:left w:val="none" w:sz="0" w:space="0" w:color="auto"/>
        <w:bottom w:val="none" w:sz="0" w:space="0" w:color="auto"/>
        <w:right w:val="none" w:sz="0" w:space="0" w:color="auto"/>
      </w:divBdr>
    </w:div>
    <w:div w:id="1211724016">
      <w:bodyDiv w:val="1"/>
      <w:marLeft w:val="0"/>
      <w:marRight w:val="0"/>
      <w:marTop w:val="0"/>
      <w:marBottom w:val="0"/>
      <w:divBdr>
        <w:top w:val="none" w:sz="0" w:space="0" w:color="auto"/>
        <w:left w:val="none" w:sz="0" w:space="0" w:color="auto"/>
        <w:bottom w:val="none" w:sz="0" w:space="0" w:color="auto"/>
        <w:right w:val="none" w:sz="0" w:space="0" w:color="auto"/>
      </w:divBdr>
      <w:divsChild>
        <w:div w:id="175581519">
          <w:marLeft w:val="0"/>
          <w:marRight w:val="0"/>
          <w:marTop w:val="0"/>
          <w:marBottom w:val="0"/>
          <w:divBdr>
            <w:top w:val="none" w:sz="0" w:space="0" w:color="auto"/>
            <w:left w:val="none" w:sz="0" w:space="0" w:color="auto"/>
            <w:bottom w:val="none" w:sz="0" w:space="0" w:color="auto"/>
            <w:right w:val="none" w:sz="0" w:space="0" w:color="auto"/>
          </w:divBdr>
        </w:div>
        <w:div w:id="1259144998">
          <w:marLeft w:val="0"/>
          <w:marRight w:val="0"/>
          <w:marTop w:val="0"/>
          <w:marBottom w:val="0"/>
          <w:divBdr>
            <w:top w:val="none" w:sz="0" w:space="0" w:color="auto"/>
            <w:left w:val="none" w:sz="0" w:space="0" w:color="auto"/>
            <w:bottom w:val="none" w:sz="0" w:space="0" w:color="auto"/>
            <w:right w:val="none" w:sz="0" w:space="0" w:color="auto"/>
          </w:divBdr>
        </w:div>
        <w:div w:id="1411850402">
          <w:marLeft w:val="0"/>
          <w:marRight w:val="0"/>
          <w:marTop w:val="0"/>
          <w:marBottom w:val="0"/>
          <w:divBdr>
            <w:top w:val="none" w:sz="0" w:space="0" w:color="auto"/>
            <w:left w:val="none" w:sz="0" w:space="0" w:color="auto"/>
            <w:bottom w:val="none" w:sz="0" w:space="0" w:color="auto"/>
            <w:right w:val="none" w:sz="0" w:space="0" w:color="auto"/>
          </w:divBdr>
        </w:div>
      </w:divsChild>
    </w:div>
    <w:div w:id="1392801585">
      <w:bodyDiv w:val="1"/>
      <w:marLeft w:val="0"/>
      <w:marRight w:val="0"/>
      <w:marTop w:val="0"/>
      <w:marBottom w:val="0"/>
      <w:divBdr>
        <w:top w:val="none" w:sz="0" w:space="0" w:color="auto"/>
        <w:left w:val="none" w:sz="0" w:space="0" w:color="auto"/>
        <w:bottom w:val="none" w:sz="0" w:space="0" w:color="auto"/>
        <w:right w:val="none" w:sz="0" w:space="0" w:color="auto"/>
      </w:divBdr>
    </w:div>
    <w:div w:id="1462571546">
      <w:bodyDiv w:val="1"/>
      <w:marLeft w:val="0"/>
      <w:marRight w:val="0"/>
      <w:marTop w:val="0"/>
      <w:marBottom w:val="0"/>
      <w:divBdr>
        <w:top w:val="none" w:sz="0" w:space="0" w:color="auto"/>
        <w:left w:val="none" w:sz="0" w:space="0" w:color="auto"/>
        <w:bottom w:val="none" w:sz="0" w:space="0" w:color="auto"/>
        <w:right w:val="none" w:sz="0" w:space="0" w:color="auto"/>
      </w:divBdr>
      <w:divsChild>
        <w:div w:id="342362441">
          <w:marLeft w:val="0"/>
          <w:marRight w:val="0"/>
          <w:marTop w:val="0"/>
          <w:marBottom w:val="0"/>
          <w:divBdr>
            <w:top w:val="none" w:sz="0" w:space="0" w:color="auto"/>
            <w:left w:val="none" w:sz="0" w:space="0" w:color="auto"/>
            <w:bottom w:val="none" w:sz="0" w:space="0" w:color="auto"/>
            <w:right w:val="none" w:sz="0" w:space="0" w:color="auto"/>
          </w:divBdr>
        </w:div>
        <w:div w:id="502744253">
          <w:marLeft w:val="0"/>
          <w:marRight w:val="0"/>
          <w:marTop w:val="0"/>
          <w:marBottom w:val="0"/>
          <w:divBdr>
            <w:top w:val="none" w:sz="0" w:space="0" w:color="auto"/>
            <w:left w:val="none" w:sz="0" w:space="0" w:color="auto"/>
            <w:bottom w:val="none" w:sz="0" w:space="0" w:color="auto"/>
            <w:right w:val="none" w:sz="0" w:space="0" w:color="auto"/>
          </w:divBdr>
        </w:div>
        <w:div w:id="1147548641">
          <w:marLeft w:val="0"/>
          <w:marRight w:val="0"/>
          <w:marTop w:val="0"/>
          <w:marBottom w:val="0"/>
          <w:divBdr>
            <w:top w:val="none" w:sz="0" w:space="0" w:color="auto"/>
            <w:left w:val="none" w:sz="0" w:space="0" w:color="auto"/>
            <w:bottom w:val="none" w:sz="0" w:space="0" w:color="auto"/>
            <w:right w:val="none" w:sz="0" w:space="0" w:color="auto"/>
          </w:divBdr>
        </w:div>
        <w:div w:id="1226260223">
          <w:marLeft w:val="0"/>
          <w:marRight w:val="0"/>
          <w:marTop w:val="0"/>
          <w:marBottom w:val="0"/>
          <w:divBdr>
            <w:top w:val="none" w:sz="0" w:space="0" w:color="auto"/>
            <w:left w:val="none" w:sz="0" w:space="0" w:color="auto"/>
            <w:bottom w:val="none" w:sz="0" w:space="0" w:color="auto"/>
            <w:right w:val="none" w:sz="0" w:space="0" w:color="auto"/>
          </w:divBdr>
        </w:div>
      </w:divsChild>
    </w:div>
    <w:div w:id="1536501016">
      <w:bodyDiv w:val="1"/>
      <w:marLeft w:val="0"/>
      <w:marRight w:val="0"/>
      <w:marTop w:val="0"/>
      <w:marBottom w:val="0"/>
      <w:divBdr>
        <w:top w:val="none" w:sz="0" w:space="0" w:color="auto"/>
        <w:left w:val="none" w:sz="0" w:space="0" w:color="auto"/>
        <w:bottom w:val="none" w:sz="0" w:space="0" w:color="auto"/>
        <w:right w:val="none" w:sz="0" w:space="0" w:color="auto"/>
      </w:divBdr>
    </w:div>
    <w:div w:id="1584872481">
      <w:bodyDiv w:val="1"/>
      <w:marLeft w:val="0"/>
      <w:marRight w:val="0"/>
      <w:marTop w:val="0"/>
      <w:marBottom w:val="0"/>
      <w:divBdr>
        <w:top w:val="none" w:sz="0" w:space="0" w:color="auto"/>
        <w:left w:val="none" w:sz="0" w:space="0" w:color="auto"/>
        <w:bottom w:val="none" w:sz="0" w:space="0" w:color="auto"/>
        <w:right w:val="none" w:sz="0" w:space="0" w:color="auto"/>
      </w:divBdr>
    </w:div>
    <w:div w:id="1665820799">
      <w:bodyDiv w:val="1"/>
      <w:marLeft w:val="0"/>
      <w:marRight w:val="0"/>
      <w:marTop w:val="0"/>
      <w:marBottom w:val="0"/>
      <w:divBdr>
        <w:top w:val="none" w:sz="0" w:space="0" w:color="auto"/>
        <w:left w:val="none" w:sz="0" w:space="0" w:color="auto"/>
        <w:bottom w:val="none" w:sz="0" w:space="0" w:color="auto"/>
        <w:right w:val="none" w:sz="0" w:space="0" w:color="auto"/>
      </w:divBdr>
      <w:divsChild>
        <w:div w:id="137502400">
          <w:marLeft w:val="0"/>
          <w:marRight w:val="0"/>
          <w:marTop w:val="0"/>
          <w:marBottom w:val="0"/>
          <w:divBdr>
            <w:top w:val="none" w:sz="0" w:space="0" w:color="auto"/>
            <w:left w:val="none" w:sz="0" w:space="0" w:color="auto"/>
            <w:bottom w:val="none" w:sz="0" w:space="0" w:color="auto"/>
            <w:right w:val="none" w:sz="0" w:space="0" w:color="auto"/>
          </w:divBdr>
        </w:div>
        <w:div w:id="408575106">
          <w:marLeft w:val="0"/>
          <w:marRight w:val="0"/>
          <w:marTop w:val="0"/>
          <w:marBottom w:val="0"/>
          <w:divBdr>
            <w:top w:val="none" w:sz="0" w:space="0" w:color="auto"/>
            <w:left w:val="none" w:sz="0" w:space="0" w:color="auto"/>
            <w:bottom w:val="none" w:sz="0" w:space="0" w:color="auto"/>
            <w:right w:val="none" w:sz="0" w:space="0" w:color="auto"/>
          </w:divBdr>
        </w:div>
        <w:div w:id="509370013">
          <w:marLeft w:val="0"/>
          <w:marRight w:val="0"/>
          <w:marTop w:val="0"/>
          <w:marBottom w:val="0"/>
          <w:divBdr>
            <w:top w:val="none" w:sz="0" w:space="0" w:color="auto"/>
            <w:left w:val="none" w:sz="0" w:space="0" w:color="auto"/>
            <w:bottom w:val="none" w:sz="0" w:space="0" w:color="auto"/>
            <w:right w:val="none" w:sz="0" w:space="0" w:color="auto"/>
          </w:divBdr>
        </w:div>
        <w:div w:id="722021063">
          <w:marLeft w:val="0"/>
          <w:marRight w:val="0"/>
          <w:marTop w:val="0"/>
          <w:marBottom w:val="0"/>
          <w:divBdr>
            <w:top w:val="none" w:sz="0" w:space="0" w:color="auto"/>
            <w:left w:val="none" w:sz="0" w:space="0" w:color="auto"/>
            <w:bottom w:val="none" w:sz="0" w:space="0" w:color="auto"/>
            <w:right w:val="none" w:sz="0" w:space="0" w:color="auto"/>
          </w:divBdr>
        </w:div>
        <w:div w:id="1696225150">
          <w:marLeft w:val="0"/>
          <w:marRight w:val="0"/>
          <w:marTop w:val="0"/>
          <w:marBottom w:val="0"/>
          <w:divBdr>
            <w:top w:val="none" w:sz="0" w:space="0" w:color="auto"/>
            <w:left w:val="none" w:sz="0" w:space="0" w:color="auto"/>
            <w:bottom w:val="none" w:sz="0" w:space="0" w:color="auto"/>
            <w:right w:val="none" w:sz="0" w:space="0" w:color="auto"/>
          </w:divBdr>
        </w:div>
      </w:divsChild>
    </w:div>
    <w:div w:id="1678196303">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sChild>
        <w:div w:id="983123793">
          <w:marLeft w:val="0"/>
          <w:marRight w:val="0"/>
          <w:marTop w:val="0"/>
          <w:marBottom w:val="0"/>
          <w:divBdr>
            <w:top w:val="none" w:sz="0" w:space="0" w:color="auto"/>
            <w:left w:val="none" w:sz="0" w:space="0" w:color="auto"/>
            <w:bottom w:val="none" w:sz="0" w:space="0" w:color="auto"/>
            <w:right w:val="none" w:sz="0" w:space="0" w:color="auto"/>
          </w:divBdr>
        </w:div>
        <w:div w:id="1825967604">
          <w:marLeft w:val="0"/>
          <w:marRight w:val="0"/>
          <w:marTop w:val="0"/>
          <w:marBottom w:val="0"/>
          <w:divBdr>
            <w:top w:val="none" w:sz="0" w:space="0" w:color="auto"/>
            <w:left w:val="none" w:sz="0" w:space="0" w:color="auto"/>
            <w:bottom w:val="none" w:sz="0" w:space="0" w:color="auto"/>
            <w:right w:val="none" w:sz="0" w:space="0" w:color="auto"/>
          </w:divBdr>
        </w:div>
        <w:div w:id="2086221971">
          <w:marLeft w:val="0"/>
          <w:marRight w:val="0"/>
          <w:marTop w:val="0"/>
          <w:marBottom w:val="0"/>
          <w:divBdr>
            <w:top w:val="none" w:sz="0" w:space="0" w:color="auto"/>
            <w:left w:val="none" w:sz="0" w:space="0" w:color="auto"/>
            <w:bottom w:val="none" w:sz="0" w:space="0" w:color="auto"/>
            <w:right w:val="none" w:sz="0" w:space="0" w:color="auto"/>
          </w:divBdr>
        </w:div>
      </w:divsChild>
    </w:div>
    <w:div w:id="1741631335">
      <w:bodyDiv w:val="1"/>
      <w:marLeft w:val="0"/>
      <w:marRight w:val="0"/>
      <w:marTop w:val="0"/>
      <w:marBottom w:val="0"/>
      <w:divBdr>
        <w:top w:val="none" w:sz="0" w:space="0" w:color="auto"/>
        <w:left w:val="none" w:sz="0" w:space="0" w:color="auto"/>
        <w:bottom w:val="none" w:sz="0" w:space="0" w:color="auto"/>
        <w:right w:val="none" w:sz="0" w:space="0" w:color="auto"/>
      </w:divBdr>
      <w:divsChild>
        <w:div w:id="141779230">
          <w:marLeft w:val="0"/>
          <w:marRight w:val="0"/>
          <w:marTop w:val="0"/>
          <w:marBottom w:val="0"/>
          <w:divBdr>
            <w:top w:val="none" w:sz="0" w:space="0" w:color="auto"/>
            <w:left w:val="none" w:sz="0" w:space="0" w:color="auto"/>
            <w:bottom w:val="none" w:sz="0" w:space="0" w:color="auto"/>
            <w:right w:val="none" w:sz="0" w:space="0" w:color="auto"/>
          </w:divBdr>
        </w:div>
        <w:div w:id="1030032959">
          <w:marLeft w:val="0"/>
          <w:marRight w:val="0"/>
          <w:marTop w:val="0"/>
          <w:marBottom w:val="0"/>
          <w:divBdr>
            <w:top w:val="none" w:sz="0" w:space="0" w:color="auto"/>
            <w:left w:val="none" w:sz="0" w:space="0" w:color="auto"/>
            <w:bottom w:val="none" w:sz="0" w:space="0" w:color="auto"/>
            <w:right w:val="none" w:sz="0" w:space="0" w:color="auto"/>
          </w:divBdr>
        </w:div>
        <w:div w:id="1913808618">
          <w:marLeft w:val="0"/>
          <w:marRight w:val="0"/>
          <w:marTop w:val="0"/>
          <w:marBottom w:val="0"/>
          <w:divBdr>
            <w:top w:val="none" w:sz="0" w:space="0" w:color="auto"/>
            <w:left w:val="none" w:sz="0" w:space="0" w:color="auto"/>
            <w:bottom w:val="none" w:sz="0" w:space="0" w:color="auto"/>
            <w:right w:val="none" w:sz="0" w:space="0" w:color="auto"/>
          </w:divBdr>
        </w:div>
      </w:divsChild>
    </w:div>
    <w:div w:id="1756585740">
      <w:bodyDiv w:val="1"/>
      <w:marLeft w:val="0"/>
      <w:marRight w:val="0"/>
      <w:marTop w:val="0"/>
      <w:marBottom w:val="0"/>
      <w:divBdr>
        <w:top w:val="none" w:sz="0" w:space="0" w:color="auto"/>
        <w:left w:val="none" w:sz="0" w:space="0" w:color="auto"/>
        <w:bottom w:val="none" w:sz="0" w:space="0" w:color="auto"/>
        <w:right w:val="none" w:sz="0" w:space="0" w:color="auto"/>
      </w:divBdr>
    </w:div>
    <w:div w:id="1773167406">
      <w:bodyDiv w:val="1"/>
      <w:marLeft w:val="0"/>
      <w:marRight w:val="0"/>
      <w:marTop w:val="0"/>
      <w:marBottom w:val="0"/>
      <w:divBdr>
        <w:top w:val="none" w:sz="0" w:space="0" w:color="auto"/>
        <w:left w:val="none" w:sz="0" w:space="0" w:color="auto"/>
        <w:bottom w:val="none" w:sz="0" w:space="0" w:color="auto"/>
        <w:right w:val="none" w:sz="0" w:space="0" w:color="auto"/>
      </w:divBdr>
    </w:div>
    <w:div w:id="1785029498">
      <w:bodyDiv w:val="1"/>
      <w:marLeft w:val="0"/>
      <w:marRight w:val="0"/>
      <w:marTop w:val="0"/>
      <w:marBottom w:val="0"/>
      <w:divBdr>
        <w:top w:val="none" w:sz="0" w:space="0" w:color="auto"/>
        <w:left w:val="none" w:sz="0" w:space="0" w:color="auto"/>
        <w:bottom w:val="none" w:sz="0" w:space="0" w:color="auto"/>
        <w:right w:val="none" w:sz="0" w:space="0" w:color="auto"/>
      </w:divBdr>
    </w:div>
    <w:div w:id="1810853942">
      <w:bodyDiv w:val="1"/>
      <w:marLeft w:val="0"/>
      <w:marRight w:val="0"/>
      <w:marTop w:val="0"/>
      <w:marBottom w:val="0"/>
      <w:divBdr>
        <w:top w:val="none" w:sz="0" w:space="0" w:color="auto"/>
        <w:left w:val="none" w:sz="0" w:space="0" w:color="auto"/>
        <w:bottom w:val="none" w:sz="0" w:space="0" w:color="auto"/>
        <w:right w:val="none" w:sz="0" w:space="0" w:color="auto"/>
      </w:divBdr>
      <w:divsChild>
        <w:div w:id="1259869628">
          <w:marLeft w:val="0"/>
          <w:marRight w:val="0"/>
          <w:marTop w:val="0"/>
          <w:marBottom w:val="0"/>
          <w:divBdr>
            <w:top w:val="none" w:sz="0" w:space="0" w:color="auto"/>
            <w:left w:val="none" w:sz="0" w:space="0" w:color="auto"/>
            <w:bottom w:val="none" w:sz="0" w:space="0" w:color="auto"/>
            <w:right w:val="none" w:sz="0" w:space="0" w:color="auto"/>
          </w:divBdr>
        </w:div>
        <w:div w:id="1516965558">
          <w:marLeft w:val="0"/>
          <w:marRight w:val="0"/>
          <w:marTop w:val="0"/>
          <w:marBottom w:val="0"/>
          <w:divBdr>
            <w:top w:val="none" w:sz="0" w:space="0" w:color="auto"/>
            <w:left w:val="none" w:sz="0" w:space="0" w:color="auto"/>
            <w:bottom w:val="none" w:sz="0" w:space="0" w:color="auto"/>
            <w:right w:val="none" w:sz="0" w:space="0" w:color="auto"/>
          </w:divBdr>
        </w:div>
        <w:div w:id="1690981709">
          <w:marLeft w:val="0"/>
          <w:marRight w:val="0"/>
          <w:marTop w:val="0"/>
          <w:marBottom w:val="0"/>
          <w:divBdr>
            <w:top w:val="none" w:sz="0" w:space="0" w:color="auto"/>
            <w:left w:val="none" w:sz="0" w:space="0" w:color="auto"/>
            <w:bottom w:val="none" w:sz="0" w:space="0" w:color="auto"/>
            <w:right w:val="none" w:sz="0" w:space="0" w:color="auto"/>
          </w:divBdr>
        </w:div>
        <w:div w:id="1844122571">
          <w:marLeft w:val="0"/>
          <w:marRight w:val="0"/>
          <w:marTop w:val="0"/>
          <w:marBottom w:val="0"/>
          <w:divBdr>
            <w:top w:val="none" w:sz="0" w:space="0" w:color="auto"/>
            <w:left w:val="none" w:sz="0" w:space="0" w:color="auto"/>
            <w:bottom w:val="none" w:sz="0" w:space="0" w:color="auto"/>
            <w:right w:val="none" w:sz="0" w:space="0" w:color="auto"/>
          </w:divBdr>
        </w:div>
        <w:div w:id="2106460363">
          <w:marLeft w:val="0"/>
          <w:marRight w:val="0"/>
          <w:marTop w:val="0"/>
          <w:marBottom w:val="0"/>
          <w:divBdr>
            <w:top w:val="none" w:sz="0" w:space="0" w:color="auto"/>
            <w:left w:val="none" w:sz="0" w:space="0" w:color="auto"/>
            <w:bottom w:val="none" w:sz="0" w:space="0" w:color="auto"/>
            <w:right w:val="none" w:sz="0" w:space="0" w:color="auto"/>
          </w:divBdr>
        </w:div>
      </w:divsChild>
    </w:div>
    <w:div w:id="1819952992">
      <w:bodyDiv w:val="1"/>
      <w:marLeft w:val="0"/>
      <w:marRight w:val="0"/>
      <w:marTop w:val="0"/>
      <w:marBottom w:val="0"/>
      <w:divBdr>
        <w:top w:val="none" w:sz="0" w:space="0" w:color="auto"/>
        <w:left w:val="none" w:sz="0" w:space="0" w:color="auto"/>
        <w:bottom w:val="none" w:sz="0" w:space="0" w:color="auto"/>
        <w:right w:val="none" w:sz="0" w:space="0" w:color="auto"/>
      </w:divBdr>
      <w:divsChild>
        <w:div w:id="436944711">
          <w:marLeft w:val="0"/>
          <w:marRight w:val="0"/>
          <w:marTop w:val="0"/>
          <w:marBottom w:val="0"/>
          <w:divBdr>
            <w:top w:val="none" w:sz="0" w:space="0" w:color="auto"/>
            <w:left w:val="none" w:sz="0" w:space="0" w:color="auto"/>
            <w:bottom w:val="none" w:sz="0" w:space="0" w:color="auto"/>
            <w:right w:val="none" w:sz="0" w:space="0" w:color="auto"/>
          </w:divBdr>
        </w:div>
        <w:div w:id="644240953">
          <w:marLeft w:val="0"/>
          <w:marRight w:val="0"/>
          <w:marTop w:val="0"/>
          <w:marBottom w:val="0"/>
          <w:divBdr>
            <w:top w:val="none" w:sz="0" w:space="0" w:color="auto"/>
            <w:left w:val="none" w:sz="0" w:space="0" w:color="auto"/>
            <w:bottom w:val="none" w:sz="0" w:space="0" w:color="auto"/>
            <w:right w:val="none" w:sz="0" w:space="0" w:color="auto"/>
          </w:divBdr>
        </w:div>
        <w:div w:id="1338265583">
          <w:marLeft w:val="0"/>
          <w:marRight w:val="0"/>
          <w:marTop w:val="0"/>
          <w:marBottom w:val="0"/>
          <w:divBdr>
            <w:top w:val="none" w:sz="0" w:space="0" w:color="auto"/>
            <w:left w:val="none" w:sz="0" w:space="0" w:color="auto"/>
            <w:bottom w:val="none" w:sz="0" w:space="0" w:color="auto"/>
            <w:right w:val="none" w:sz="0" w:space="0" w:color="auto"/>
          </w:divBdr>
        </w:div>
      </w:divsChild>
    </w:div>
    <w:div w:id="1865557228">
      <w:bodyDiv w:val="1"/>
      <w:marLeft w:val="0"/>
      <w:marRight w:val="0"/>
      <w:marTop w:val="0"/>
      <w:marBottom w:val="0"/>
      <w:divBdr>
        <w:top w:val="none" w:sz="0" w:space="0" w:color="auto"/>
        <w:left w:val="none" w:sz="0" w:space="0" w:color="auto"/>
        <w:bottom w:val="none" w:sz="0" w:space="0" w:color="auto"/>
        <w:right w:val="none" w:sz="0" w:space="0" w:color="auto"/>
      </w:divBdr>
      <w:divsChild>
        <w:div w:id="483283163">
          <w:marLeft w:val="0"/>
          <w:marRight w:val="0"/>
          <w:marTop w:val="0"/>
          <w:marBottom w:val="0"/>
          <w:divBdr>
            <w:top w:val="none" w:sz="0" w:space="0" w:color="auto"/>
            <w:left w:val="none" w:sz="0" w:space="0" w:color="auto"/>
            <w:bottom w:val="none" w:sz="0" w:space="0" w:color="auto"/>
            <w:right w:val="none" w:sz="0" w:space="0" w:color="auto"/>
          </w:divBdr>
        </w:div>
        <w:div w:id="1375621342">
          <w:marLeft w:val="0"/>
          <w:marRight w:val="0"/>
          <w:marTop w:val="0"/>
          <w:marBottom w:val="0"/>
          <w:divBdr>
            <w:top w:val="none" w:sz="0" w:space="0" w:color="auto"/>
            <w:left w:val="none" w:sz="0" w:space="0" w:color="auto"/>
            <w:bottom w:val="none" w:sz="0" w:space="0" w:color="auto"/>
            <w:right w:val="none" w:sz="0" w:space="0" w:color="auto"/>
          </w:divBdr>
        </w:div>
        <w:div w:id="1645308062">
          <w:marLeft w:val="0"/>
          <w:marRight w:val="0"/>
          <w:marTop w:val="0"/>
          <w:marBottom w:val="0"/>
          <w:divBdr>
            <w:top w:val="none" w:sz="0" w:space="0" w:color="auto"/>
            <w:left w:val="none" w:sz="0" w:space="0" w:color="auto"/>
            <w:bottom w:val="none" w:sz="0" w:space="0" w:color="auto"/>
            <w:right w:val="none" w:sz="0" w:space="0" w:color="auto"/>
          </w:divBdr>
        </w:div>
        <w:div w:id="2078626490">
          <w:marLeft w:val="0"/>
          <w:marRight w:val="0"/>
          <w:marTop w:val="0"/>
          <w:marBottom w:val="0"/>
          <w:divBdr>
            <w:top w:val="none" w:sz="0" w:space="0" w:color="auto"/>
            <w:left w:val="none" w:sz="0" w:space="0" w:color="auto"/>
            <w:bottom w:val="none" w:sz="0" w:space="0" w:color="auto"/>
            <w:right w:val="none" w:sz="0" w:space="0" w:color="auto"/>
          </w:divBdr>
        </w:div>
      </w:divsChild>
    </w:div>
    <w:div w:id="1969165090">
      <w:bodyDiv w:val="1"/>
      <w:marLeft w:val="0"/>
      <w:marRight w:val="0"/>
      <w:marTop w:val="0"/>
      <w:marBottom w:val="0"/>
      <w:divBdr>
        <w:top w:val="none" w:sz="0" w:space="0" w:color="auto"/>
        <w:left w:val="none" w:sz="0" w:space="0" w:color="auto"/>
        <w:bottom w:val="none" w:sz="0" w:space="0" w:color="auto"/>
        <w:right w:val="none" w:sz="0" w:space="0" w:color="auto"/>
      </w:divBdr>
      <w:divsChild>
        <w:div w:id="383138413">
          <w:marLeft w:val="0"/>
          <w:marRight w:val="0"/>
          <w:marTop w:val="0"/>
          <w:marBottom w:val="0"/>
          <w:divBdr>
            <w:top w:val="none" w:sz="0" w:space="0" w:color="auto"/>
            <w:left w:val="none" w:sz="0" w:space="0" w:color="auto"/>
            <w:bottom w:val="none" w:sz="0" w:space="0" w:color="auto"/>
            <w:right w:val="none" w:sz="0" w:space="0" w:color="auto"/>
          </w:divBdr>
        </w:div>
        <w:div w:id="1686862763">
          <w:marLeft w:val="0"/>
          <w:marRight w:val="0"/>
          <w:marTop w:val="0"/>
          <w:marBottom w:val="0"/>
          <w:divBdr>
            <w:top w:val="none" w:sz="0" w:space="0" w:color="auto"/>
            <w:left w:val="none" w:sz="0" w:space="0" w:color="auto"/>
            <w:bottom w:val="none" w:sz="0" w:space="0" w:color="auto"/>
            <w:right w:val="none" w:sz="0" w:space="0" w:color="auto"/>
          </w:divBdr>
        </w:div>
        <w:div w:id="1780878534">
          <w:marLeft w:val="0"/>
          <w:marRight w:val="0"/>
          <w:marTop w:val="0"/>
          <w:marBottom w:val="0"/>
          <w:divBdr>
            <w:top w:val="none" w:sz="0" w:space="0" w:color="auto"/>
            <w:left w:val="none" w:sz="0" w:space="0" w:color="auto"/>
            <w:bottom w:val="none" w:sz="0" w:space="0" w:color="auto"/>
            <w:right w:val="none" w:sz="0" w:space="0" w:color="auto"/>
          </w:divBdr>
        </w:div>
      </w:divsChild>
    </w:div>
    <w:div w:id="2001542715">
      <w:bodyDiv w:val="1"/>
      <w:marLeft w:val="0"/>
      <w:marRight w:val="0"/>
      <w:marTop w:val="0"/>
      <w:marBottom w:val="0"/>
      <w:divBdr>
        <w:top w:val="none" w:sz="0" w:space="0" w:color="auto"/>
        <w:left w:val="none" w:sz="0" w:space="0" w:color="auto"/>
        <w:bottom w:val="none" w:sz="0" w:space="0" w:color="auto"/>
        <w:right w:val="none" w:sz="0" w:space="0" w:color="auto"/>
      </w:divBdr>
    </w:div>
    <w:div w:id="2049063475">
      <w:bodyDiv w:val="1"/>
      <w:marLeft w:val="0"/>
      <w:marRight w:val="0"/>
      <w:marTop w:val="0"/>
      <w:marBottom w:val="0"/>
      <w:divBdr>
        <w:top w:val="none" w:sz="0" w:space="0" w:color="auto"/>
        <w:left w:val="none" w:sz="0" w:space="0" w:color="auto"/>
        <w:bottom w:val="none" w:sz="0" w:space="0" w:color="auto"/>
        <w:right w:val="none" w:sz="0" w:space="0" w:color="auto"/>
      </w:divBdr>
    </w:div>
    <w:div w:id="2050949910">
      <w:bodyDiv w:val="1"/>
      <w:marLeft w:val="0"/>
      <w:marRight w:val="0"/>
      <w:marTop w:val="0"/>
      <w:marBottom w:val="0"/>
      <w:divBdr>
        <w:top w:val="none" w:sz="0" w:space="0" w:color="auto"/>
        <w:left w:val="none" w:sz="0" w:space="0" w:color="auto"/>
        <w:bottom w:val="none" w:sz="0" w:space="0" w:color="auto"/>
        <w:right w:val="none" w:sz="0" w:space="0" w:color="auto"/>
      </w:divBdr>
    </w:div>
    <w:div w:id="2116778489">
      <w:bodyDiv w:val="1"/>
      <w:marLeft w:val="0"/>
      <w:marRight w:val="0"/>
      <w:marTop w:val="0"/>
      <w:marBottom w:val="0"/>
      <w:divBdr>
        <w:top w:val="none" w:sz="0" w:space="0" w:color="auto"/>
        <w:left w:val="none" w:sz="0" w:space="0" w:color="auto"/>
        <w:bottom w:val="none" w:sz="0" w:space="0" w:color="auto"/>
        <w:right w:val="none" w:sz="0" w:space="0" w:color="auto"/>
      </w:divBdr>
      <w:divsChild>
        <w:div w:id="355010466">
          <w:marLeft w:val="0"/>
          <w:marRight w:val="0"/>
          <w:marTop w:val="0"/>
          <w:marBottom w:val="0"/>
          <w:divBdr>
            <w:top w:val="none" w:sz="0" w:space="0" w:color="auto"/>
            <w:left w:val="none" w:sz="0" w:space="0" w:color="auto"/>
            <w:bottom w:val="none" w:sz="0" w:space="0" w:color="auto"/>
            <w:right w:val="none" w:sz="0" w:space="0" w:color="auto"/>
          </w:divBdr>
        </w:div>
        <w:div w:id="1306738266">
          <w:marLeft w:val="0"/>
          <w:marRight w:val="0"/>
          <w:marTop w:val="0"/>
          <w:marBottom w:val="0"/>
          <w:divBdr>
            <w:top w:val="none" w:sz="0" w:space="0" w:color="auto"/>
            <w:left w:val="none" w:sz="0" w:space="0" w:color="auto"/>
            <w:bottom w:val="none" w:sz="0" w:space="0" w:color="auto"/>
            <w:right w:val="none" w:sz="0" w:space="0" w:color="auto"/>
          </w:divBdr>
        </w:div>
        <w:div w:id="1334725714">
          <w:marLeft w:val="0"/>
          <w:marRight w:val="0"/>
          <w:marTop w:val="0"/>
          <w:marBottom w:val="0"/>
          <w:divBdr>
            <w:top w:val="none" w:sz="0" w:space="0" w:color="auto"/>
            <w:left w:val="none" w:sz="0" w:space="0" w:color="auto"/>
            <w:bottom w:val="none" w:sz="0" w:space="0" w:color="auto"/>
            <w:right w:val="none" w:sz="0" w:space="0" w:color="auto"/>
          </w:divBdr>
        </w:div>
      </w:divsChild>
    </w:div>
    <w:div w:id="2128889657">
      <w:bodyDiv w:val="1"/>
      <w:marLeft w:val="0"/>
      <w:marRight w:val="0"/>
      <w:marTop w:val="0"/>
      <w:marBottom w:val="0"/>
      <w:divBdr>
        <w:top w:val="none" w:sz="0" w:space="0" w:color="auto"/>
        <w:left w:val="none" w:sz="0" w:space="0" w:color="auto"/>
        <w:bottom w:val="none" w:sz="0" w:space="0" w:color="auto"/>
        <w:right w:val="none" w:sz="0" w:space="0" w:color="auto"/>
      </w:divBdr>
      <w:divsChild>
        <w:div w:id="1272469570">
          <w:marLeft w:val="0"/>
          <w:marRight w:val="0"/>
          <w:marTop w:val="0"/>
          <w:marBottom w:val="0"/>
          <w:divBdr>
            <w:top w:val="none" w:sz="0" w:space="0" w:color="auto"/>
            <w:left w:val="none" w:sz="0" w:space="0" w:color="auto"/>
            <w:bottom w:val="none" w:sz="0" w:space="0" w:color="auto"/>
            <w:right w:val="none" w:sz="0" w:space="0" w:color="auto"/>
          </w:divBdr>
        </w:div>
        <w:div w:id="1406954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6F3933FA</Template>
  <TotalTime>1</TotalTime>
  <Pages>2</Pages>
  <Words>354</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LIVING HOPE OPC ORDER OF WORSHIP (Communion Sunday)</vt:lpstr>
    </vt:vector>
  </TitlesOfParts>
  <Company>Oakbridge Academy</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HOPE OPC ORDER OF WORSHIP (Communion Sunday)</dc:title>
  <dc:subject/>
  <dc:creator>Bob</dc:creator>
  <cp:keywords/>
  <dc:description/>
  <cp:lastModifiedBy>Dean Batten</cp:lastModifiedBy>
  <cp:revision>3</cp:revision>
  <cp:lastPrinted>2021-07-24T00:57:00Z</cp:lastPrinted>
  <dcterms:created xsi:type="dcterms:W3CDTF">2021-07-24T00:57:00Z</dcterms:created>
  <dcterms:modified xsi:type="dcterms:W3CDTF">2021-07-24T00:58:00Z</dcterms:modified>
</cp:coreProperties>
</file>