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B42" w:rsidRDefault="000541DA" w14:paraId="34255ACE" w14:textId="1657D766">
      <w:pPr>
        <w:spacing w:before="100" w:line="276" w:lineRule="auto"/>
        <w:jc w:val="center"/>
        <w:rPr>
          <w:rFonts w:ascii="Tahoma" w:hAnsi="Tahoma"/>
        </w:rPr>
      </w:pPr>
      <w:r w:rsidRPr="00F21698">
        <w:rPr>
          <w:rFonts w:ascii="Tahoma" w:hAnsi="Tahoma"/>
          <w:noProof/>
        </w:rPr>
        <w:drawing>
          <wp:inline distT="0" distB="0" distL="0" distR="0" wp14:anchorId="6E1A3C5F" wp14:editId="21FD8804">
            <wp:extent cx="2894330" cy="855980"/>
            <wp:effectExtent l="0" t="0" r="0" b="0"/>
            <wp:docPr id="1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42" w:rsidRDefault="000E1BDA" w14:paraId="181952B3" w14:textId="77777777">
      <w:pPr>
        <w:jc w:val="center"/>
        <w:rPr>
          <w:rFonts w:ascii="Tahoma" w:hAnsi="Tahoma" w:eastAsia="Tahoma" w:cs="Tahoma"/>
          <w:b/>
          <w:bCs/>
        </w:rPr>
      </w:pPr>
      <w:r>
        <w:rPr>
          <w:rFonts w:ascii="Tahoma" w:hAnsi="Tahoma"/>
          <w:b/>
          <w:bCs/>
        </w:rPr>
        <w:t>LIVING HOPE OPC ORDER OF WORSHIP</w:t>
      </w:r>
    </w:p>
    <w:p w:rsidR="005D6B42" w:rsidRDefault="000E1BDA" w14:paraId="1E8669E8" w14:textId="77777777">
      <w:pPr>
        <w:jc w:val="center"/>
        <w:rPr>
          <w:rFonts w:ascii="Tahoma" w:hAnsi="Tahoma" w:eastAsia="Tahoma" w:cs="Tahoma"/>
          <w:b/>
          <w:bCs/>
        </w:rPr>
      </w:pPr>
      <w:r>
        <w:rPr>
          <w:rFonts w:ascii="Tahoma" w:hAnsi="Tahoma"/>
          <w:b/>
          <w:bCs/>
        </w:rPr>
        <w:t>for Sunday, Date at 10:45 AM</w:t>
      </w:r>
    </w:p>
    <w:p w:rsidR="005D6B42" w:rsidRDefault="000E1BDA" w14:paraId="2599AAB2" w14:textId="77777777">
      <w:pPr>
        <w:jc w:val="center"/>
        <w:rPr>
          <w:rFonts w:ascii="Tahoma" w:hAnsi="Tahoma" w:eastAsia="Tahoma" w:cs="Tahoma"/>
          <w:b/>
          <w:bCs/>
        </w:rPr>
      </w:pPr>
      <w:r>
        <w:rPr>
          <w:rFonts w:ascii="Tahoma" w:hAnsi="Tahoma"/>
          <w:b/>
          <w:bCs/>
        </w:rPr>
        <w:t>August 28, 2022</w:t>
      </w:r>
    </w:p>
    <w:p w:rsidR="005D6B42" w:rsidRDefault="005D6B42" w14:paraId="13363819" w14:textId="77777777">
      <w:pPr>
        <w:spacing w:before="100" w:after="202" w:line="276" w:lineRule="auto"/>
        <w:rPr>
          <w:rFonts w:ascii="Tahoma" w:hAnsi="Tahoma" w:eastAsia="Tahoma" w:cs="Tahoma"/>
          <w:b/>
          <w:bCs/>
        </w:rPr>
      </w:pPr>
    </w:p>
    <w:p w:rsidR="005D6B42" w:rsidRDefault="000E1BDA" w14:paraId="2212CADC" w14:textId="77777777">
      <w:pPr>
        <w:spacing w:before="100" w:after="202" w:line="276" w:lineRule="auto"/>
        <w:rPr>
          <w:rFonts w:ascii="Tahoma" w:hAnsi="Tahoma" w:eastAsia="Tahoma" w:cs="Tahoma"/>
          <w:b/>
          <w:bCs/>
        </w:rPr>
      </w:pPr>
      <w:r>
        <w:rPr>
          <w:rFonts w:ascii="Tahoma" w:hAnsi="Tahoma"/>
          <w:b/>
          <w:bCs/>
        </w:rPr>
        <w:t>Prelude</w:t>
      </w:r>
    </w:p>
    <w:p w:rsidR="005D6B42" w:rsidRDefault="000E1BDA" w14:paraId="45FD211B" w14:textId="77777777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 xml:space="preserve">Opening Song </w:t>
      </w:r>
      <w:r>
        <w:rPr>
          <w:rFonts w:ascii="Tahoma" w:hAnsi="Tahoma"/>
        </w:rPr>
        <w:t>– Behold our God</w:t>
      </w:r>
    </w:p>
    <w:p w:rsidR="005D6B42" w:rsidRDefault="000E1BDA" w14:paraId="1AEBD1B7" w14:textId="77777777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>Announcements</w:t>
      </w:r>
    </w:p>
    <w:p w:rsidR="005D6B42" w:rsidRDefault="000E1BDA" w14:paraId="63D92934" w14:textId="77777777">
      <w:pPr>
        <w:pStyle w:val="NormalWeb"/>
        <w:spacing w:after="158" w:line="259" w:lineRule="auto"/>
        <w:rPr>
          <w:rFonts w:ascii="Tahoma" w:hAnsi="Tahoma" w:eastAsia="Tahoma" w:cs="Tahoma"/>
        </w:rPr>
      </w:pPr>
      <w:bookmarkStart w:name="_Hlk71892597" w:id="0"/>
      <w:bookmarkEnd w:id="0"/>
      <w:r>
        <w:rPr>
          <w:rFonts w:ascii="Tahoma" w:hAnsi="Tahoma"/>
          <w:b/>
          <w:bCs/>
        </w:rPr>
        <w:t>Gospel Greeting</w:t>
      </w:r>
      <w:r>
        <w:rPr>
          <w:rFonts w:ascii="Tahoma" w:hAnsi="Tahoma"/>
        </w:rPr>
        <w:t xml:space="preserve"> –</w:t>
      </w:r>
    </w:p>
    <w:p w:rsidR="005D6B42" w:rsidRDefault="000E1BDA" w14:paraId="1D0E93EC" w14:textId="77777777">
      <w:pPr>
        <w:pStyle w:val="Footer"/>
        <w:tabs>
          <w:tab w:val="clear" w:pos="4320"/>
          <w:tab w:val="clear" w:pos="8640"/>
        </w:tabs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18"/>
          <w:szCs w:val="18"/>
        </w:rPr>
        <w:tab/>
      </w:r>
      <w:r>
        <w:rPr>
          <w:rFonts w:ascii="Tahoma" w:hAnsi="Tahoma"/>
          <w:sz w:val="22"/>
          <w:szCs w:val="22"/>
        </w:rPr>
        <w:t xml:space="preserve">To the elect lady and her children, whom I love in truth, and not only I, but also all who </w:t>
      </w:r>
      <w:r>
        <w:rPr>
          <w:rFonts w:ascii="Tahoma" w:hAnsi="Tahoma" w:eastAsia="Tahoma" w:cs="Tahoma"/>
          <w:sz w:val="22"/>
          <w:szCs w:val="22"/>
        </w:rPr>
        <w:tab/>
      </w:r>
    </w:p>
    <w:p w:rsidR="005D6B42" w:rsidRDefault="000E1BDA" w14:paraId="534D8B04" w14:textId="77777777">
      <w:pPr>
        <w:pStyle w:val="Footer"/>
        <w:tabs>
          <w:tab w:val="clear" w:pos="4320"/>
          <w:tab w:val="clear" w:pos="8640"/>
        </w:tabs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know the truth, because of the truth that abides in us and will be with us forever: Grace, </w:t>
      </w:r>
    </w:p>
    <w:p w:rsidR="005D6B42" w:rsidRDefault="000E1BDA" w14:paraId="60DB00D4" w14:textId="77777777">
      <w:pPr>
        <w:pStyle w:val="Footer"/>
        <w:tabs>
          <w:tab w:val="clear" w:pos="4320"/>
          <w:tab w:val="clear" w:pos="8640"/>
        </w:tabs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mercy, and peace will be with us, from God the Father and from Jesus Christ the Father's </w:t>
      </w:r>
    </w:p>
    <w:p w:rsidR="005D6B42" w:rsidRDefault="000E1BDA" w14:paraId="4CBB9FD4" w14:textId="77777777">
      <w:pPr>
        <w:pStyle w:val="Footer"/>
        <w:tabs>
          <w:tab w:val="clear" w:pos="4320"/>
          <w:tab w:val="clear" w:pos="8640"/>
        </w:tabs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Son, in truth and love. - 2 John 1:1-3</w:t>
      </w:r>
    </w:p>
    <w:p w:rsidR="005D6B42" w:rsidRDefault="000E1BDA" w14:paraId="54EF678C" w14:textId="77777777">
      <w:pPr>
        <w:pStyle w:val="NormalWeb"/>
        <w:spacing w:after="158" w:line="259" w:lineRule="auto"/>
        <w:rPr>
          <w:rFonts w:ascii="Tahoma" w:hAnsi="Tahoma" w:eastAsia="Tahoma" w:cs="Tahoma"/>
        </w:rPr>
      </w:pPr>
      <w:r>
        <w:rPr>
          <w:rFonts w:ascii="Tahoma" w:hAnsi="Tahoma"/>
          <w:b/>
          <w:bCs/>
        </w:rPr>
        <w:t xml:space="preserve">Call to Worship Song </w:t>
      </w:r>
      <w:r>
        <w:rPr>
          <w:rFonts w:ascii="Tahoma" w:hAnsi="Tahoma"/>
        </w:rPr>
        <w:t>– Purify my Heart</w:t>
      </w:r>
    </w:p>
    <w:p w:rsidR="005D6B42" w:rsidRDefault="000E1BDA" w14:paraId="7F645666" w14:textId="77777777">
      <w:pPr>
        <w:pStyle w:val="NormalWeb"/>
        <w:spacing w:after="158" w:line="259" w:lineRule="auto"/>
        <w:rPr>
          <w:rFonts w:ascii="Tahoma" w:hAnsi="Tahoma" w:eastAsia="Tahoma" w:cs="Tahoma"/>
        </w:rPr>
      </w:pPr>
      <w:bookmarkStart w:name="_Hlk45289208" w:id="1"/>
      <w:bookmarkEnd w:id="1"/>
      <w:r>
        <w:rPr>
          <w:rFonts w:ascii="Tahoma" w:hAnsi="Tahoma"/>
          <w:b/>
          <w:bCs/>
        </w:rPr>
        <w:t>Call to Worship</w:t>
      </w:r>
      <w:r>
        <w:rPr>
          <w:rFonts w:ascii="Tahoma" w:hAnsi="Tahoma"/>
        </w:rPr>
        <w:t xml:space="preserve"> –</w:t>
      </w:r>
    </w:p>
    <w:p w:rsidRPr="00F21698" w:rsidR="005D6B42" w:rsidRDefault="000E1BDA" w14:paraId="47538083" w14:textId="77777777">
      <w:pPr>
        <w:rPr>
          <w:rFonts w:ascii="Tahoma" w:hAnsi="Tahoma" w:eastAsia="Tahoma" w:cs="Tahoma"/>
          <w:sz w:val="22"/>
          <w:szCs w:val="22"/>
        </w:rPr>
      </w:pPr>
      <w:r w:rsidRPr="00F21698">
        <w:rPr>
          <w:rFonts w:ascii="Tahoma" w:hAnsi="Tahoma" w:eastAsia="Tahoma" w:cs="Tahoma"/>
          <w:sz w:val="20"/>
          <w:szCs w:val="20"/>
        </w:rPr>
        <w:tab/>
      </w:r>
      <w:r w:rsidRPr="00F21698">
        <w:rPr>
          <w:rFonts w:ascii="Tahoma" w:hAnsi="Tahoma"/>
          <w:sz w:val="22"/>
          <w:szCs w:val="22"/>
        </w:rPr>
        <w:t xml:space="preserve">Sing to the Lord with thanksgiving; make melody to our God on the lyre! He covers the </w:t>
      </w:r>
    </w:p>
    <w:p w:rsidRPr="00F21698" w:rsidR="005D6B42" w:rsidRDefault="000E1BDA" w14:paraId="69760C5C" w14:textId="77777777">
      <w:pPr>
        <w:rPr>
          <w:rFonts w:ascii="Tahoma" w:hAnsi="Tahoma" w:eastAsia="Tahoma" w:cs="Tahoma"/>
          <w:sz w:val="22"/>
          <w:szCs w:val="22"/>
        </w:rPr>
      </w:pPr>
      <w:r w:rsidRPr="00F21698">
        <w:rPr>
          <w:rFonts w:ascii="Tahoma" w:hAnsi="Tahoma" w:eastAsia="Tahoma" w:cs="Tahoma"/>
          <w:sz w:val="22"/>
          <w:szCs w:val="22"/>
        </w:rPr>
        <w:tab/>
      </w:r>
      <w:r w:rsidRPr="00F21698">
        <w:rPr>
          <w:rFonts w:ascii="Tahoma" w:hAnsi="Tahoma"/>
          <w:sz w:val="22"/>
          <w:szCs w:val="22"/>
        </w:rPr>
        <w:t xml:space="preserve">heavens with clouds; he prepares rain for the earth; he makes grass grow on the hills. He </w:t>
      </w:r>
    </w:p>
    <w:p w:rsidRPr="00F21698" w:rsidR="005D6B42" w:rsidRDefault="000E1BDA" w14:paraId="70C51F67" w14:textId="77777777">
      <w:pPr>
        <w:rPr>
          <w:rFonts w:ascii="Tahoma" w:hAnsi="Tahoma" w:eastAsia="Tahoma" w:cs="Tahoma"/>
          <w:sz w:val="22"/>
          <w:szCs w:val="22"/>
        </w:rPr>
      </w:pPr>
      <w:r w:rsidRPr="00F21698">
        <w:rPr>
          <w:rFonts w:ascii="Tahoma" w:hAnsi="Tahoma" w:eastAsia="Tahoma" w:cs="Tahoma"/>
          <w:sz w:val="22"/>
          <w:szCs w:val="22"/>
        </w:rPr>
        <w:tab/>
      </w:r>
      <w:r w:rsidRPr="00F21698">
        <w:rPr>
          <w:rFonts w:ascii="Tahoma" w:hAnsi="Tahoma"/>
          <w:sz w:val="22"/>
          <w:szCs w:val="22"/>
        </w:rPr>
        <w:t xml:space="preserve">gives to the beasts their food, and to the young ravens that cry. - </w:t>
      </w:r>
      <w:r w:rsidRPr="00F21698">
        <w:rPr>
          <w:rFonts w:ascii="Tahoma" w:hAnsi="Tahoma"/>
          <w:sz w:val="22"/>
          <w:szCs w:val="22"/>
          <w:lang w:val="pt-PT"/>
        </w:rPr>
        <w:t>Ps. 147:7-9</w:t>
      </w:r>
    </w:p>
    <w:p w:rsidRPr="00F21698" w:rsidR="005D6B42" w:rsidRDefault="005D6B42" w14:paraId="5552A788" w14:textId="77777777">
      <w:pPr>
        <w:rPr>
          <w:rFonts w:ascii="Tahoma" w:hAnsi="Tahoma" w:eastAsia="Tahoma" w:cs="Tahoma"/>
          <w:sz w:val="20"/>
          <w:szCs w:val="20"/>
        </w:rPr>
      </w:pPr>
    </w:p>
    <w:p w:rsidR="005D6B42" w:rsidRDefault="000E1BDA" w14:paraId="5EF1E2A6" w14:textId="77777777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>Prayer of Adoration &amp; Invocation</w:t>
      </w:r>
      <w:r>
        <w:rPr>
          <w:rFonts w:ascii="Tahoma" w:hAnsi="Tahoma"/>
        </w:rPr>
        <w:t xml:space="preserve"> </w:t>
      </w:r>
    </w:p>
    <w:p w:rsidR="005D6B42" w:rsidRDefault="000E1BDA" w14:paraId="0090D6C5" w14:textId="77777777">
      <w:pPr>
        <w:pStyle w:val="NormalWeb"/>
        <w:spacing w:after="0" w:line="259" w:lineRule="auto"/>
        <w:rPr>
          <w:rFonts w:ascii="Tahoma" w:hAnsi="Tahoma" w:eastAsia="Tahoma" w:cs="Tahoma"/>
        </w:rPr>
      </w:pPr>
      <w:r>
        <w:rPr>
          <w:rFonts w:ascii="Tahoma" w:hAnsi="Tahoma"/>
          <w:b/>
          <w:bCs/>
        </w:rPr>
        <w:t>Hymn of Praise</w:t>
      </w:r>
      <w:r>
        <w:rPr>
          <w:rFonts w:ascii="Tahoma" w:hAnsi="Tahoma"/>
        </w:rPr>
        <w:t xml:space="preserve"> –NTH 604 - Rejoice, Ye Pure in Heart</w:t>
      </w:r>
    </w:p>
    <w:p w:rsidR="005D6B42" w:rsidRDefault="000E1BDA" w14:paraId="4F8BFC96" w14:textId="77777777">
      <w:pPr>
        <w:pStyle w:val="NormalWeb"/>
        <w:spacing w:after="0" w:line="259" w:lineRule="auto"/>
      </w:pPr>
      <w:r>
        <w:rPr>
          <w:rFonts w:ascii="Tahoma" w:hAnsi="Tahoma"/>
          <w:b/>
          <w:bCs/>
        </w:rPr>
        <w:t xml:space="preserve">Reading of the Law </w:t>
      </w:r>
      <w:r>
        <w:rPr>
          <w:rFonts w:ascii="Tahoma" w:hAnsi="Tahoma"/>
        </w:rPr>
        <w:t>– The Ten Commandments and the Greatest Commandment</w:t>
      </w:r>
    </w:p>
    <w:p w:rsidR="005D6B42" w:rsidRDefault="000E1BDA" w14:paraId="4865E919" w14:textId="77777777">
      <w:pPr>
        <w:pStyle w:val="NormalWeb"/>
        <w:spacing w:after="0" w:line="259" w:lineRule="auto"/>
      </w:pPr>
      <w:r>
        <w:rPr>
          <w:rFonts w:ascii="Tahoma" w:hAnsi="Tahoma"/>
        </w:rPr>
        <w:t>(Silent Confession of Sin)</w:t>
      </w:r>
    </w:p>
    <w:p w:rsidR="005D6B42" w:rsidRDefault="000E1BDA" w14:paraId="08AC4AE3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  <w:bookmarkStart w:name="_Hlk33695350" w:id="2"/>
      <w:bookmarkEnd w:id="2"/>
      <w:r>
        <w:rPr>
          <w:rFonts w:ascii="Tahoma" w:hAnsi="Tahoma"/>
          <w:b/>
          <w:bCs/>
        </w:rPr>
        <w:t>Corporate Confession of Sin</w:t>
      </w:r>
      <w:r>
        <w:rPr>
          <w:rFonts w:ascii="Tahoma" w:hAnsi="Tahoma"/>
        </w:rPr>
        <w:t xml:space="preserve"> – </w:t>
      </w:r>
    </w:p>
    <w:p w:rsidR="005D6B42" w:rsidRDefault="000E1BDA" w14:paraId="54C1A208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</w:rPr>
        <w:tab/>
      </w:r>
      <w:bookmarkStart w:name="_Hlk76126144" w:id="3"/>
      <w:r>
        <w:rPr>
          <w:rFonts w:ascii="Tahoma" w:hAnsi="Tahoma"/>
          <w:sz w:val="22"/>
          <w:szCs w:val="22"/>
        </w:rPr>
        <w:t xml:space="preserve">Almighty, everlasting God, for our many sins we justly deserve eternal condemnation. In </w:t>
      </w:r>
    </w:p>
    <w:p w:rsidR="005D6B42" w:rsidRDefault="000E1BDA" w14:paraId="2371F642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Your great mercy, you sent your beloved Son, our Lord Jesus Christ, who won for us </w:t>
      </w:r>
    </w:p>
    <w:p w:rsidR="005D6B42" w:rsidRDefault="000E1BDA" w14:paraId="66010449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forgiveness of sins and everlasting righteousness. Grant us true repentance that, dead to </w:t>
      </w:r>
    </w:p>
    <w:p w:rsidR="005D6B42" w:rsidRDefault="000E1BDA" w14:paraId="500E5B35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sin, we may be raised up by faith in Your life-giving Gospel. Grant us your Holy Spirit that </w:t>
      </w:r>
    </w:p>
    <w:p w:rsidR="005D6B42" w:rsidRDefault="000E1BDA" w14:paraId="51CDCF4D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we may be ever thankful and live a faithful and godly life in your service; through Jesus </w:t>
      </w:r>
    </w:p>
    <w:p w:rsidR="005D6B42" w:rsidRDefault="000E1BDA" w14:paraId="5F96AF03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Christ, our Lord. </w:t>
      </w:r>
    </w:p>
    <w:p w:rsidR="005D6B42" w:rsidRDefault="000E1BDA" w14:paraId="32C4F177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Amen.</w:t>
      </w:r>
      <w:bookmarkEnd w:id="3"/>
    </w:p>
    <w:p w:rsidR="005D6B42" w:rsidRDefault="005D6B42" w14:paraId="487020DF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</w:p>
    <w:p w:rsidR="005D6B42" w:rsidP="00F21698" w:rsidRDefault="000E1BDA" w14:paraId="10A9DF29" w14:textId="77777777">
      <w:pPr>
        <w:pStyle w:val="NormalWeb"/>
        <w:keepNext/>
        <w:spacing w:after="158" w:line="240" w:lineRule="auto"/>
        <w:rPr>
          <w:rFonts w:ascii="Tahoma" w:hAnsi="Tahoma" w:eastAsia="Tahoma" w:cs="Tahoma"/>
        </w:rPr>
      </w:pPr>
      <w:bookmarkStart w:name="_Hlk34387092" w:id="4"/>
      <w:bookmarkEnd w:id="4"/>
      <w:r>
        <w:rPr>
          <w:rFonts w:ascii="Tahoma" w:hAnsi="Tahoma"/>
          <w:b/>
          <w:bCs/>
        </w:rPr>
        <w:lastRenderedPageBreak/>
        <w:t xml:space="preserve">Assurance of Pardon </w:t>
      </w:r>
      <w:r>
        <w:rPr>
          <w:rFonts w:ascii="Tahoma" w:hAnsi="Tahoma"/>
        </w:rPr>
        <w:t xml:space="preserve">– </w:t>
      </w:r>
    </w:p>
    <w:p w:rsidR="005D6B42" w:rsidRDefault="000E1BDA" w14:paraId="5FE2DAB2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</w:rPr>
        <w:tab/>
      </w:r>
      <w:bookmarkStart w:name="_Hlk35143422" w:id="5"/>
      <w:r>
        <w:rPr>
          <w:rFonts w:ascii="Tahoma" w:hAnsi="Tahoma"/>
          <w:sz w:val="22"/>
          <w:szCs w:val="22"/>
        </w:rPr>
        <w:t xml:space="preserve">But if we walk in the light as he is in the light, we have fellowship with one another, and </w:t>
      </w:r>
      <w:r>
        <w:rPr>
          <w:rFonts w:ascii="Tahoma" w:hAnsi="Tahoma"/>
          <w:sz w:val="22"/>
          <w:szCs w:val="22"/>
        </w:rPr>
        <w:tab/>
        <w:t xml:space="preserve"> </w:t>
      </w:r>
      <w:r>
        <w:rPr>
          <w:rFonts w:ascii="Tahoma" w:hAnsi="Tahoma"/>
          <w:sz w:val="22"/>
          <w:szCs w:val="22"/>
        </w:rPr>
        <w:tab/>
      </w:r>
    </w:p>
    <w:p w:rsidR="005D6B42" w:rsidRDefault="000E1BDA" w14:paraId="1CECBE5A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the blood of Jesus cleanses us from all sin. If we say we have no sin, we deceive </w:t>
      </w:r>
    </w:p>
    <w:p w:rsidR="005D6B42" w:rsidRDefault="000E1BDA" w14:paraId="414F3473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ourselves, and the truth is not in us. If we confess our sins, he is faithful and just to </w:t>
      </w:r>
    </w:p>
    <w:p w:rsidR="005D6B42" w:rsidRDefault="000E1BDA" w14:paraId="169BEAA2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forgive us our sins and to cleanse us from all unrighteousness. - 1 John 1:7-9</w:t>
      </w:r>
      <w:bookmarkEnd w:id="5"/>
    </w:p>
    <w:p w:rsidR="005D6B42" w:rsidRDefault="000E1BDA" w14:paraId="76850DEF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  <w:bookmarkStart w:name="_Hlk43456578" w:id="6"/>
      <w:bookmarkEnd w:id="6"/>
      <w:r>
        <w:rPr>
          <w:rFonts w:ascii="Tahoma" w:hAnsi="Tahoma"/>
          <w:b/>
          <w:bCs/>
        </w:rPr>
        <w:t>Exhortation to Give</w:t>
      </w:r>
      <w:r>
        <w:rPr>
          <w:rFonts w:ascii="Tahoma" w:hAnsi="Tahoma"/>
        </w:rPr>
        <w:t xml:space="preserve"> – </w:t>
      </w:r>
    </w:p>
    <w:p w:rsidR="005D6B42" w:rsidRDefault="000E1BDA" w14:paraId="697475CB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</w:rPr>
        <w:tab/>
      </w:r>
      <w:bookmarkStart w:name="_Hlk33694474" w:id="7"/>
      <w:r>
        <w:rPr>
          <w:rFonts w:ascii="Tahoma" w:hAnsi="Tahoma"/>
          <w:sz w:val="22"/>
          <w:szCs w:val="22"/>
        </w:rPr>
        <w:t xml:space="preserve">Now concerning the collection for the saints: as I directed the churches of Galatia, so you </w:t>
      </w:r>
    </w:p>
    <w:p w:rsidR="005D6B42" w:rsidRDefault="000E1BDA" w14:paraId="33D7E335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also are to do. On the first day of every week, each of you is to put something aside and </w:t>
      </w:r>
    </w:p>
    <w:p w:rsidR="005D6B42" w:rsidRDefault="000E1BDA" w14:paraId="7C3448C2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store it up, as he may prosper, so that there will be no collecting when I come. And when </w:t>
      </w:r>
    </w:p>
    <w:p w:rsidR="005D6B42" w:rsidRDefault="000E1BDA" w14:paraId="7CD838E1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I arrive, I will send those whom you accredit by letter to carry your gift to Jerusalem.</w:t>
      </w:r>
      <w:r>
        <w:rPr>
          <w:rFonts w:ascii="Tahoma" w:hAnsi="Tahoma"/>
          <w:sz w:val="22"/>
          <w:szCs w:val="22"/>
        </w:rPr>
        <w:tab/>
      </w:r>
    </w:p>
    <w:p w:rsidR="005D6B42" w:rsidRDefault="000E1BDA" w14:paraId="0E0AFA11" w14:textId="77777777">
      <w:pPr>
        <w:pStyle w:val="NormalWeb"/>
        <w:spacing w:after="158" w:line="240" w:lineRule="auto"/>
        <w:rPr>
          <w:rFonts w:ascii="Tahoma" w:hAnsi="Tahoma" w:eastAsia="Tahoma" w:cs="Tahoma"/>
          <w:sz w:val="22"/>
          <w:szCs w:val="22"/>
        </w:rPr>
      </w:pPr>
      <w:r>
        <w:rPr>
          <w:rFonts w:ascii="Tahoma" w:hAnsi="Tahoma" w:eastAsia="Tahoma" w:cs="Tahoma"/>
          <w:sz w:val="22"/>
          <w:szCs w:val="22"/>
        </w:rPr>
        <w:tab/>
        <w:t xml:space="preserve">- </w:t>
      </w:r>
      <w:r>
        <w:rPr>
          <w:rFonts w:ascii="Tahoma" w:hAnsi="Tahoma"/>
          <w:sz w:val="22"/>
          <w:szCs w:val="22"/>
        </w:rPr>
        <w:t>1 Cor. 16:1-3</w:t>
      </w:r>
      <w:bookmarkEnd w:id="7"/>
    </w:p>
    <w:p w:rsidR="005D6B42" w:rsidRDefault="000E1BDA" w14:paraId="5628080F" w14:textId="77777777">
      <w:pPr>
        <w:pStyle w:val="NormalWeb"/>
        <w:spacing w:after="158" w:line="240" w:lineRule="auto"/>
      </w:pPr>
      <w:bookmarkStart w:name="_Hlk32485003" w:id="8"/>
      <w:bookmarkEnd w:id="8"/>
      <w:r>
        <w:rPr>
          <w:rFonts w:ascii="Tahoma" w:hAnsi="Tahoma"/>
          <w:b/>
          <w:bCs/>
        </w:rPr>
        <w:t xml:space="preserve">Doxology </w:t>
      </w:r>
      <w:r>
        <w:rPr>
          <w:rFonts w:ascii="Tahoma" w:hAnsi="Tahoma"/>
        </w:rPr>
        <w:t>–</w:t>
      </w:r>
      <w:r>
        <w:rPr>
          <w:rFonts w:ascii="Tahoma" w:hAnsi="Tahoma"/>
          <w:b/>
          <w:bCs/>
        </w:rPr>
        <w:t xml:space="preserve"> NTH 731</w:t>
      </w:r>
    </w:p>
    <w:p w:rsidR="005D6B42" w:rsidRDefault="000E1BDA" w14:paraId="58CA15E4" w14:textId="77777777">
      <w:pPr>
        <w:pStyle w:val="NormalWeb"/>
        <w:spacing w:after="158" w:line="240" w:lineRule="auto"/>
      </w:pPr>
      <w:r>
        <w:rPr>
          <w:rFonts w:ascii="Tahoma" w:hAnsi="Tahoma"/>
          <w:b/>
          <w:bCs/>
        </w:rPr>
        <w:t>Prayer for Collection &amp; Pastoral Prayer</w:t>
      </w:r>
      <w:r>
        <w:rPr>
          <w:rFonts w:ascii="Tahoma" w:hAnsi="Tahoma"/>
        </w:rPr>
        <w:t xml:space="preserve"> </w:t>
      </w:r>
    </w:p>
    <w:p w:rsidR="005D6B42" w:rsidRDefault="000E1BDA" w14:paraId="5BB6C1FD" w14:textId="77777777">
      <w:pPr>
        <w:pStyle w:val="NormalWeb"/>
        <w:spacing w:after="158" w:line="240" w:lineRule="auto"/>
        <w:rPr>
          <w:rFonts w:ascii="Tahoma" w:hAnsi="Tahoma" w:eastAsia="Tahoma" w:cs="Tahoma"/>
          <w:b/>
          <w:bCs/>
        </w:rPr>
      </w:pPr>
      <w:r>
        <w:rPr>
          <w:rFonts w:ascii="Tahoma" w:hAnsi="Tahoma"/>
          <w:b/>
          <w:bCs/>
        </w:rPr>
        <w:t xml:space="preserve">Medley </w:t>
      </w:r>
    </w:p>
    <w:p w:rsidR="005D6B42" w:rsidRDefault="000E1BDA" w14:paraId="0D3CF1E9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ab/>
        <w:t>- When This passing World is Done</w:t>
      </w:r>
    </w:p>
    <w:p w:rsidR="005D6B42" w:rsidRDefault="000E1BDA" w14:paraId="761939CE" w14:textId="77777777">
      <w:pPr>
        <w:pStyle w:val="NormalWeb"/>
        <w:spacing w:after="158" w:line="240" w:lineRule="auto"/>
        <w:rPr>
          <w:rFonts w:ascii="Tahoma" w:hAnsi="Tahoma" w:eastAsia="Tahoma" w:cs="Tahoma"/>
          <w:b/>
          <w:bCs/>
        </w:rPr>
      </w:pPr>
      <w:r>
        <w:rPr>
          <w:rFonts w:ascii="Tahoma" w:hAnsi="Tahoma" w:eastAsia="Tahoma" w:cs="Tahoma"/>
        </w:rPr>
        <w:tab/>
        <w:t>- There is a Higher Throne</w:t>
      </w:r>
    </w:p>
    <w:p w:rsidR="005D6B42" w:rsidRDefault="000E1BDA" w14:paraId="40CB7C96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  <w:r>
        <w:rPr>
          <w:rFonts w:ascii="Tahoma" w:hAnsi="Tahoma"/>
          <w:b/>
          <w:bCs/>
        </w:rPr>
        <w:t xml:space="preserve">Scripture Readings </w:t>
      </w:r>
      <w:r>
        <w:rPr>
          <w:rFonts w:ascii="Tahoma" w:hAnsi="Tahoma"/>
        </w:rPr>
        <w:t>–</w:t>
      </w:r>
    </w:p>
    <w:p w:rsidR="005D6B42" w:rsidRDefault="000E1BDA" w14:paraId="59775DEF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ab/>
        <w:t>OT Text:</w:t>
      </w:r>
      <w:r>
        <w:rPr>
          <w:rFonts w:ascii="Tahoma" w:hAnsi="Tahoma"/>
        </w:rPr>
        <w:t xml:space="preserve"> Exodus 33:12-23</w:t>
      </w:r>
    </w:p>
    <w:p w:rsidR="005D6B42" w:rsidRDefault="000E1BDA" w14:paraId="535B72B0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ab/>
        <w:t>NT Lesson:</w:t>
      </w:r>
      <w:r>
        <w:rPr>
          <w:rFonts w:ascii="Tahoma" w:hAnsi="Tahoma"/>
        </w:rPr>
        <w:t xml:space="preserve"> 1 John 3:1-3</w:t>
      </w:r>
    </w:p>
    <w:p w:rsidR="005D6B42" w:rsidRDefault="000E1BDA" w14:paraId="764BB41C" w14:textId="77777777">
      <w:pPr>
        <w:pStyle w:val="NormalWeb"/>
        <w:spacing w:after="158" w:line="240" w:lineRule="auto"/>
      </w:pPr>
      <w:bookmarkStart w:name="_Hlk39994846" w:id="9"/>
      <w:bookmarkEnd w:id="9"/>
      <w:r>
        <w:rPr>
          <w:rFonts w:ascii="Tahoma" w:hAnsi="Tahoma"/>
          <w:b/>
          <w:bCs/>
          <w:sz w:val="22"/>
          <w:szCs w:val="22"/>
        </w:rPr>
        <w:t>Prayer for Illumination</w:t>
      </w:r>
      <w:r>
        <w:rPr>
          <w:rFonts w:ascii="Tahoma" w:hAnsi="Tahoma"/>
          <w:b/>
          <w:bCs/>
        </w:rPr>
        <w:t xml:space="preserve"> </w:t>
      </w:r>
    </w:p>
    <w:p w:rsidR="005D6B42" w:rsidRDefault="000E1BDA" w14:paraId="51497EC5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  <w:r>
        <w:rPr>
          <w:rFonts w:ascii="Tahoma" w:hAnsi="Tahoma"/>
          <w:b/>
          <w:bCs/>
        </w:rPr>
        <w:t xml:space="preserve">Sermon: </w:t>
      </w:r>
      <w:r>
        <w:rPr>
          <w:rFonts w:ascii="Tahoma" w:hAnsi="Tahoma"/>
        </w:rPr>
        <w:t>Lesson on 1 John 3:1-3; “Glorification Anticipated”</w:t>
      </w:r>
    </w:p>
    <w:p w:rsidR="005D6B42" w:rsidRDefault="000E1BDA" w14:paraId="0B913B4A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ab/>
        <w:t>Part 1: Identified with God (vs. 1)</w:t>
      </w:r>
    </w:p>
    <w:p w:rsidR="005D6B42" w:rsidRDefault="000E1BDA" w14:paraId="5D9C32B0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ab/>
        <w:t>Part 2: Glorification Anticipated (vs. 2)</w:t>
      </w:r>
    </w:p>
    <w:p w:rsidR="005D6B42" w:rsidRDefault="000E1BDA" w14:paraId="4C517B9A" w14:textId="77777777">
      <w:pPr>
        <w:pStyle w:val="NormalWeb"/>
        <w:spacing w:after="158" w:line="240" w:lineRule="auto"/>
        <w:rPr>
          <w:rFonts w:ascii="Arial" w:hAnsi="Arial" w:eastAsia="Arial" w:cs="Arial"/>
          <w:color w:val="1D2228"/>
          <w:u w:color="1D2228"/>
          <w:shd w:val="clear" w:color="auto" w:fill="FFFFFF"/>
        </w:rPr>
      </w:pPr>
      <w:r>
        <w:rPr>
          <w:rFonts w:ascii="Tahoma" w:hAnsi="Tahoma" w:eastAsia="Tahoma" w:cs="Tahoma"/>
        </w:rPr>
        <w:tab/>
        <w:t>Part 3: Purified by God (vs. 3)</w:t>
      </w:r>
    </w:p>
    <w:p w:rsidR="005D6B42" w:rsidRDefault="000E1BDA" w14:paraId="6CFFB1D6" w14:textId="77777777">
      <w:pPr>
        <w:pStyle w:val="NormalWeb"/>
        <w:spacing w:after="0" w:line="240" w:lineRule="auto"/>
      </w:pPr>
      <w:r>
        <w:rPr>
          <w:rFonts w:ascii="Tahoma" w:hAnsi="Tahoma"/>
          <w:b/>
          <w:bCs/>
        </w:rPr>
        <w:t xml:space="preserve">Prayer of Application </w:t>
      </w:r>
    </w:p>
    <w:p w:rsidR="005D6B42" w:rsidRDefault="000E1BDA" w14:paraId="2856585A" w14:textId="77777777">
      <w:pPr>
        <w:pStyle w:val="NormalWeb"/>
        <w:spacing w:after="158" w:line="240" w:lineRule="auto"/>
        <w:rPr>
          <w:rFonts w:ascii="Tahoma" w:hAnsi="Tahoma" w:eastAsia="Tahoma" w:cs="Tahoma"/>
        </w:rPr>
      </w:pPr>
      <w:r>
        <w:rPr>
          <w:rFonts w:ascii="Tahoma" w:hAnsi="Tahoma"/>
          <w:b/>
          <w:bCs/>
        </w:rPr>
        <w:t>Hymn of Response</w:t>
      </w:r>
      <w:r>
        <w:rPr>
          <w:rFonts w:ascii="Tahoma" w:hAnsi="Tahoma"/>
        </w:rPr>
        <w:t xml:space="preserve"> – NTH 261 - “What Wondrous Love is This”</w:t>
      </w:r>
    </w:p>
    <w:p w:rsidR="005D6B42" w:rsidRDefault="000E1BDA" w14:paraId="1388470B" w14:textId="77777777">
      <w:pPr>
        <w:pStyle w:val="NormalWeb"/>
        <w:spacing w:after="158" w:line="240" w:lineRule="auto"/>
      </w:pPr>
      <w:r>
        <w:rPr>
          <w:rFonts w:ascii="Tahoma" w:hAnsi="Tahoma"/>
          <w:b/>
          <w:bCs/>
        </w:rPr>
        <w:t xml:space="preserve">Benediction/Closing Prayer </w:t>
      </w:r>
      <w:r>
        <w:rPr>
          <w:rFonts w:ascii="Tahoma" w:hAnsi="Tahoma"/>
        </w:rPr>
        <w:t xml:space="preserve">– </w:t>
      </w:r>
      <w:bookmarkStart w:name="_Hlk42859415" w:id="10"/>
      <w:r>
        <w:rPr>
          <w:rFonts w:ascii="Tahoma" w:hAnsi="Tahoma"/>
          <w:sz w:val="22"/>
          <w:szCs w:val="22"/>
        </w:rPr>
        <w:t xml:space="preserve">Blessed is everyone who fears the LORD, who walks in his ways! </w:t>
      </w:r>
      <w:r>
        <w:rPr>
          <w:rFonts w:ascii="Tahoma" w:hAnsi="Tahoma"/>
          <w:sz w:val="22"/>
          <w:szCs w:val="22"/>
        </w:rPr>
        <w:tab/>
        <w:t>Ps. 128:1</w:t>
      </w:r>
      <w:bookmarkEnd w:id="10"/>
    </w:p>
    <w:sectPr w:rsidR="005D6B42">
      <w:footerReference w:type="default" r:id="rId7"/>
      <w:pgSz w:w="12240" w:h="15840"/>
      <w:pgMar w:top="720" w:right="1080" w:bottom="72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80E7" w14:textId="77777777" w:rsidR="000E1BDA" w:rsidRDefault="000E1BDA">
      <w:r>
        <w:separator/>
      </w:r>
    </w:p>
  </w:endnote>
  <w:endnote w:type="continuationSeparator" w:id="0">
    <w:p w14:paraId="2F90292B" w14:textId="77777777" w:rsidR="000E1BDA" w:rsidRDefault="000E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010A" w14:textId="77777777" w:rsidR="005D6B42" w:rsidRDefault="000E1BD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216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7814" w14:textId="77777777" w:rsidR="000E1BDA" w:rsidRDefault="000E1BDA">
      <w:r>
        <w:separator/>
      </w:r>
    </w:p>
  </w:footnote>
  <w:footnote w:type="continuationSeparator" w:id="0">
    <w:p w14:paraId="5CAE6CF4" w14:textId="77777777" w:rsidR="000E1BDA" w:rsidRDefault="000E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3024c30-27b9-4e5d-9ce7-db15651cbcf3"/>
  </w:docVars>
  <w:rsids>
    <w:rsidRoot w:val="005D6B42"/>
    <w:rsid w:val="000541DA"/>
    <w:rsid w:val="000E1BDA"/>
    <w:rsid w:val="005D6B42"/>
    <w:rsid w:val="00F2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6F7854"/>
  <w15:docId w15:val="{FACD0500-4B22-4EFB-987E-FCAD007C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44" w:line="276" w:lineRule="auto"/>
    </w:pPr>
    <w:rPr>
      <w:rFonts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2330</Characters>
  <Application>Microsoft Office Word</Application>
  <DocSecurity>0</DocSecurity>
  <Lines>62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Batten</dc:creator>
  <cp:keywords/>
  <cp:lastModifiedBy>Dean Batten</cp:lastModifiedBy>
  <cp:revision>2</cp:revision>
  <dcterms:created xsi:type="dcterms:W3CDTF">2022-08-27T15:49:00Z</dcterms:created>
  <dcterms:modified xsi:type="dcterms:W3CDTF">2022-08-27T15:49:00Z</dcterms:modified>
</cp:coreProperties>
</file>