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41A4A101" w:rsidR="001A023A" w:rsidRPr="009403A9" w:rsidRDefault="00000000" w:rsidP="009403A9">
      <w:pPr>
        <w:pStyle w:val="Body"/>
        <w:spacing w:after="0"/>
        <w:jc w:val="center"/>
        <w:rPr>
          <w:rFonts w:ascii="Tahoma" w:hAnsi="Tahoma"/>
          <w:b/>
          <w:bCs/>
        </w:rPr>
      </w:pPr>
      <w:r>
        <w:rPr>
          <w:rFonts w:ascii="Tahoma" w:hAnsi="Tahoma"/>
          <w:b/>
          <w:bCs/>
        </w:rPr>
        <w:t>LIVING HOPE OPC ORDER OF WORSHIP</w:t>
      </w:r>
      <w:r w:rsidR="00B0179C">
        <w:rPr>
          <w:rFonts w:ascii="Tahoma" w:hAnsi="Tahoma"/>
          <w:b/>
          <w:bCs/>
        </w:rPr>
        <w:t xml:space="preserve"> FOR </w:t>
      </w:r>
      <w:r w:rsidR="009403A9">
        <w:rPr>
          <w:rFonts w:ascii="Tahoma" w:hAnsi="Tahoma"/>
          <w:b/>
          <w:bCs/>
        </w:rPr>
        <w:t>NEW YEAR’S</w:t>
      </w:r>
      <w:r w:rsidR="00B0179C">
        <w:rPr>
          <w:rFonts w:ascii="Tahoma" w:hAnsi="Tahoma"/>
          <w:b/>
          <w:bCs/>
        </w:rPr>
        <w:t xml:space="preserve"> DAY</w:t>
      </w:r>
    </w:p>
    <w:p w14:paraId="43F80468" w14:textId="4D4DE3CD" w:rsidR="001A023A" w:rsidRDefault="00000000">
      <w:pPr>
        <w:pStyle w:val="Body"/>
        <w:spacing w:after="0"/>
        <w:jc w:val="center"/>
        <w:rPr>
          <w:rFonts w:ascii="Tahoma" w:eastAsia="Tahoma" w:hAnsi="Tahoma" w:cs="Tahoma"/>
          <w:b/>
          <w:bCs/>
        </w:rPr>
      </w:pPr>
      <w:r>
        <w:rPr>
          <w:rFonts w:ascii="Tahoma" w:hAnsi="Tahoma"/>
          <w:b/>
          <w:bCs/>
        </w:rPr>
        <w:t xml:space="preserve">Sunday, </w:t>
      </w:r>
      <w:r w:rsidR="009403A9">
        <w:rPr>
          <w:rFonts w:ascii="Tahoma" w:hAnsi="Tahoma"/>
          <w:b/>
          <w:bCs/>
        </w:rPr>
        <w:t>January 1</w:t>
      </w:r>
      <w:r w:rsidR="009403A9" w:rsidRPr="009403A9">
        <w:rPr>
          <w:rFonts w:ascii="Tahoma" w:hAnsi="Tahoma"/>
          <w:b/>
          <w:bCs/>
          <w:vertAlign w:val="superscript"/>
        </w:rPr>
        <w:t>st</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52B8E152" w:rsidR="001A023A" w:rsidRDefault="00000000">
      <w:pPr>
        <w:pStyle w:val="Body"/>
        <w:rPr>
          <w:rFonts w:ascii="Tahoma" w:eastAsia="Tahoma" w:hAnsi="Tahoma" w:cs="Tahoma"/>
        </w:rPr>
      </w:pPr>
      <w:r>
        <w:rPr>
          <w:rFonts w:ascii="Tahoma" w:hAnsi="Tahoma"/>
          <w:b/>
          <w:bCs/>
        </w:rPr>
        <w:t xml:space="preserve">Opening Song </w:t>
      </w:r>
      <w:r>
        <w:rPr>
          <w:rFonts w:ascii="Tahoma" w:hAnsi="Tahoma"/>
        </w:rPr>
        <w:t xml:space="preserve">– </w:t>
      </w:r>
      <w:r w:rsidR="009403A9">
        <w:rPr>
          <w:rFonts w:ascii="Tahoma" w:hAnsi="Tahoma"/>
        </w:rPr>
        <w:t xml:space="preserve">O How Good It Is! </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331B13D9" w14:textId="77777777" w:rsidR="009403A9" w:rsidRPr="00292061" w:rsidRDefault="00000000" w:rsidP="009403A9">
      <w:pPr>
        <w:rPr>
          <w:rFonts w:ascii="Tahoma" w:hAnsi="Tahoma" w:cs="Tahoma"/>
          <w:bCs/>
          <w:sz w:val="22"/>
          <w:szCs w:val="22"/>
        </w:rPr>
      </w:pPr>
      <w:r w:rsidRPr="00B0179C">
        <w:rPr>
          <w:rFonts w:ascii="Tahoma" w:hAnsi="Tahoma"/>
          <w:b/>
          <w:bCs/>
          <w:sz w:val="22"/>
          <w:szCs w:val="22"/>
          <w:lang w:val="nl-NL"/>
        </w:rPr>
        <w:t xml:space="preserve">Gospel </w:t>
      </w:r>
      <w:proofErr w:type="spellStart"/>
      <w:r w:rsidRPr="00B0179C">
        <w:rPr>
          <w:rFonts w:ascii="Tahoma" w:hAnsi="Tahoma"/>
          <w:b/>
          <w:bCs/>
          <w:sz w:val="22"/>
          <w:szCs w:val="22"/>
          <w:lang w:val="nl-NL"/>
        </w:rPr>
        <w:t>Gree</w:t>
      </w:r>
      <w:r w:rsidR="009603B5" w:rsidRPr="00B0179C">
        <w:rPr>
          <w:rFonts w:ascii="Tahoma" w:hAnsi="Tahoma"/>
          <w:b/>
          <w:bCs/>
          <w:sz w:val="22"/>
          <w:szCs w:val="22"/>
          <w:lang w:val="nl-NL"/>
        </w:rPr>
        <w:t>ting</w:t>
      </w:r>
      <w:proofErr w:type="spellEnd"/>
      <w:r>
        <w:rPr>
          <w:rFonts w:ascii="Tahoma" w:hAnsi="Tahoma"/>
        </w:rPr>
        <w:t xml:space="preserve"> – </w:t>
      </w:r>
      <w:r w:rsidR="009403A9" w:rsidRPr="00292061">
        <w:rPr>
          <w:rFonts w:ascii="Tahoma" w:hAnsi="Tahoma" w:cs="Tahoma"/>
          <w:bCs/>
          <w:sz w:val="22"/>
          <w:szCs w:val="22"/>
        </w:rPr>
        <w:t>To the saints . . . faithful in Christ Jesus: Grace to you and peace from God our Father and the Lord Jesus Christ.</w:t>
      </w:r>
      <w:r w:rsidR="009403A9" w:rsidRPr="00292061">
        <w:rPr>
          <w:rFonts w:ascii="Tahoma" w:hAnsi="Tahoma" w:cs="Tahoma"/>
          <w:bCs/>
          <w:sz w:val="22"/>
          <w:szCs w:val="22"/>
        </w:rPr>
        <w:tab/>
        <w:t>Eph. 1:1b-2</w:t>
      </w:r>
    </w:p>
    <w:p w14:paraId="6F23E153" w14:textId="30D54778" w:rsidR="00320BC1" w:rsidRDefault="00320BC1" w:rsidP="00B0179C">
      <w:pPr>
        <w:rPr>
          <w:rFonts w:ascii="Tahoma" w:hAnsi="Tahoma" w:cs="Tahoma"/>
          <w:bCs/>
          <w:sz w:val="22"/>
          <w:szCs w:val="22"/>
        </w:rPr>
      </w:pPr>
    </w:p>
    <w:p w14:paraId="182495DA" w14:textId="4109213A" w:rsidR="001A023A" w:rsidRPr="00320BC1" w:rsidRDefault="00000000" w:rsidP="00320BC1">
      <w:pPr>
        <w:spacing w:line="276" w:lineRule="auto"/>
        <w:rPr>
          <w:rFonts w:ascii="Tahoma" w:hAnsi="Tahoma" w:cs="Tahoma"/>
          <w:bCs/>
          <w:sz w:val="22"/>
          <w:szCs w:val="22"/>
        </w:rPr>
      </w:pPr>
      <w:r w:rsidRPr="00320BC1">
        <w:rPr>
          <w:rFonts w:ascii="Tahoma" w:hAnsi="Tahoma"/>
          <w:b/>
          <w:bCs/>
          <w:sz w:val="22"/>
          <w:szCs w:val="22"/>
        </w:rPr>
        <w:t xml:space="preserve">Call to Worship Song </w:t>
      </w:r>
      <w:r w:rsidRPr="00320BC1">
        <w:rPr>
          <w:rFonts w:ascii="Tahoma" w:hAnsi="Tahoma"/>
          <w:sz w:val="22"/>
          <w:szCs w:val="22"/>
        </w:rPr>
        <w:t xml:space="preserve">– </w:t>
      </w:r>
      <w:r w:rsidR="009403A9">
        <w:rPr>
          <w:rFonts w:ascii="Tahoma" w:hAnsi="Tahoma"/>
          <w:sz w:val="22"/>
          <w:szCs w:val="22"/>
        </w:rPr>
        <w:t>W&amp;C 568</w:t>
      </w:r>
      <w:r w:rsidR="00260E11" w:rsidRPr="00320BC1">
        <w:rPr>
          <w:rFonts w:ascii="Tahoma" w:hAnsi="Tahoma"/>
          <w:sz w:val="22"/>
          <w:szCs w:val="22"/>
        </w:rPr>
        <w:t xml:space="preserve"> – </w:t>
      </w:r>
      <w:r w:rsidR="009403A9">
        <w:rPr>
          <w:rFonts w:ascii="Tahoma" w:hAnsi="Tahoma"/>
          <w:sz w:val="22"/>
          <w:szCs w:val="22"/>
        </w:rPr>
        <w:t>God of All Ages</w:t>
      </w:r>
    </w:p>
    <w:p w14:paraId="579A40BD" w14:textId="77777777" w:rsidR="00320BC1" w:rsidRDefault="00320BC1" w:rsidP="009603B5">
      <w:pPr>
        <w:rPr>
          <w:rFonts w:ascii="Tahoma" w:hAnsi="Tahoma"/>
          <w:b/>
          <w:bCs/>
        </w:rPr>
      </w:pPr>
    </w:p>
    <w:p w14:paraId="40B71219" w14:textId="31321C7F" w:rsidR="00724307" w:rsidRPr="00955F71" w:rsidRDefault="00000000" w:rsidP="00724307">
      <w:pPr>
        <w:rPr>
          <w:rFonts w:ascii="Tahoma" w:hAnsi="Tahoma" w:cs="Tahoma"/>
          <w:sz w:val="22"/>
          <w:szCs w:val="22"/>
        </w:rPr>
      </w:pPr>
      <w:r w:rsidRPr="00320BC1">
        <w:rPr>
          <w:rFonts w:ascii="Tahoma" w:hAnsi="Tahoma"/>
          <w:b/>
          <w:bCs/>
          <w:sz w:val="22"/>
          <w:szCs w:val="22"/>
        </w:rPr>
        <w:t>Call to Worship</w:t>
      </w:r>
      <w:r>
        <w:rPr>
          <w:rFonts w:ascii="Tahoma" w:hAnsi="Tahoma"/>
        </w:rPr>
        <w:t xml:space="preserve"> – </w:t>
      </w:r>
      <w:r w:rsidR="00193329" w:rsidRPr="00870074">
        <w:rPr>
          <w:rFonts w:ascii="Tahoma" w:hAnsi="Tahoma" w:cs="Tahoma"/>
          <w:sz w:val="22"/>
          <w:szCs w:val="22"/>
        </w:rPr>
        <w:t xml:space="preserve">Blessed is the one you choose and bring near, to dwell in your courts! We shall be satisfied with the goodness of your house, the holiness of your temple! </w:t>
      </w:r>
      <w:r w:rsidR="00193329">
        <w:rPr>
          <w:rFonts w:ascii="Tahoma" w:hAnsi="Tahoma" w:cs="Tahoma"/>
          <w:sz w:val="22"/>
          <w:szCs w:val="22"/>
        </w:rPr>
        <w:t>Psalm 65:4</w:t>
      </w:r>
    </w:p>
    <w:p w14:paraId="5BD86A16" w14:textId="4A3E29BD" w:rsidR="009603B5" w:rsidRPr="009603B5" w:rsidRDefault="009603B5" w:rsidP="009603B5">
      <w:pPr>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2EFBC5B2" w:rsidR="001A023A" w:rsidRDefault="00000000">
      <w:pPr>
        <w:pStyle w:val="Body"/>
        <w:spacing w:after="0"/>
        <w:rPr>
          <w:rFonts w:ascii="Tahoma" w:eastAsia="Tahoma" w:hAnsi="Tahoma" w:cs="Tahoma"/>
        </w:rPr>
      </w:pPr>
      <w:r>
        <w:rPr>
          <w:rFonts w:ascii="Tahoma" w:hAnsi="Tahoma"/>
          <w:b/>
          <w:bCs/>
        </w:rPr>
        <w:t>Hymn of Praise</w:t>
      </w:r>
      <w:r>
        <w:rPr>
          <w:rFonts w:ascii="Tahoma" w:hAnsi="Tahoma"/>
        </w:rPr>
        <w:t xml:space="preserve"> – </w:t>
      </w:r>
      <w:r w:rsidR="00320BC1">
        <w:rPr>
          <w:rFonts w:ascii="Tahoma" w:hAnsi="Tahoma"/>
        </w:rPr>
        <w:t xml:space="preserve">NTH </w:t>
      </w:r>
      <w:r w:rsidR="009403A9">
        <w:rPr>
          <w:rFonts w:ascii="Tahoma" w:hAnsi="Tahoma"/>
        </w:rPr>
        <w:t>598</w:t>
      </w:r>
      <w:r w:rsidR="00320BC1">
        <w:rPr>
          <w:rFonts w:ascii="Tahoma" w:hAnsi="Tahoma"/>
        </w:rPr>
        <w:t xml:space="preserve"> – </w:t>
      </w:r>
      <w:r w:rsidR="009403A9">
        <w:rPr>
          <w:rFonts w:ascii="Tahoma" w:hAnsi="Tahoma"/>
        </w:rPr>
        <w:t>Guide Me O Thou Great Jehovah</w:t>
      </w:r>
    </w:p>
    <w:p w14:paraId="3B9C58AB" w14:textId="77777777" w:rsidR="001A023A" w:rsidRDefault="001A023A">
      <w:pPr>
        <w:pStyle w:val="Body"/>
        <w:spacing w:after="0"/>
        <w:rPr>
          <w:rFonts w:ascii="Tahoma" w:eastAsia="Tahoma" w:hAnsi="Tahoma" w:cs="Tahoma"/>
        </w:rPr>
      </w:pPr>
    </w:p>
    <w:p w14:paraId="78025A0E" w14:textId="225B9A41"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193329">
        <w:rPr>
          <w:rFonts w:ascii="Tahoma" w:hAnsi="Tahoma"/>
        </w:rPr>
        <w:t>Exodus 20:1-17</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38B06D64" w14:textId="77777777" w:rsidR="00193329" w:rsidRPr="00193329" w:rsidRDefault="00000000" w:rsidP="00193329">
      <w:pPr>
        <w:rPr>
          <w:rFonts w:ascii="Tahoma" w:hAnsi="Tahoma" w:cs="Tahoma"/>
          <w:sz w:val="22"/>
          <w:szCs w:val="22"/>
        </w:rPr>
      </w:pPr>
      <w:r w:rsidRPr="002E6371">
        <w:rPr>
          <w:rFonts w:ascii="Tahoma" w:hAnsi="Tahoma"/>
          <w:b/>
          <w:bCs/>
          <w:sz w:val="22"/>
          <w:szCs w:val="22"/>
        </w:rPr>
        <w:t>Corporate Confession of Sin</w:t>
      </w:r>
      <w:r w:rsidRPr="002E6371">
        <w:rPr>
          <w:rFonts w:ascii="Tahoma" w:hAnsi="Tahoma"/>
          <w:sz w:val="22"/>
          <w:szCs w:val="22"/>
        </w:rPr>
        <w:t xml:space="preserve"> – </w:t>
      </w:r>
      <w:bookmarkStart w:id="0" w:name="_Hlk34386577"/>
      <w:bookmarkStart w:id="1" w:name="_Hlk33695350"/>
      <w:r w:rsidR="00193329" w:rsidRPr="00193329">
        <w:rPr>
          <w:rFonts w:ascii="Tahoma" w:hAnsi="Tahoma" w:cs="Tahoma"/>
          <w:sz w:val="22"/>
          <w:szCs w:val="22"/>
        </w:rPr>
        <w:t xml:space="preserve">Almighty God, we confess we have broken your commandments. We have sinned by selfishness, worldliness, </w:t>
      </w:r>
      <w:proofErr w:type="gramStart"/>
      <w:r w:rsidR="00193329" w:rsidRPr="00193329">
        <w:rPr>
          <w:rFonts w:ascii="Tahoma" w:hAnsi="Tahoma" w:cs="Tahoma"/>
          <w:sz w:val="22"/>
          <w:szCs w:val="22"/>
        </w:rPr>
        <w:t>unbelief</w:t>
      </w:r>
      <w:proofErr w:type="gramEnd"/>
      <w:r w:rsidR="00193329" w:rsidRPr="00193329">
        <w:rPr>
          <w:rFonts w:ascii="Tahoma" w:hAnsi="Tahoma" w:cs="Tahoma"/>
          <w:sz w:val="22"/>
          <w:szCs w:val="22"/>
        </w:rPr>
        <w:t xml:space="preserve"> and pride. We have not loved our neighbor as ourselves, and we have not walked humbly with you. Forgive us our sins and blot out our debts according to your tender mercies, according to your loving kindness. Cleanse us by the blood of Jesus your Son. Give us a humble and contrite heart that we might forgive others as you have forgiven us. We ask through Christ our Lord. Amen.</w:t>
      </w:r>
    </w:p>
    <w:bookmarkEnd w:id="1"/>
    <w:p w14:paraId="53062283" w14:textId="636179E1" w:rsidR="009603B5" w:rsidRPr="009603B5" w:rsidRDefault="009603B5" w:rsidP="00193329">
      <w:pPr>
        <w:rPr>
          <w:rFonts w:ascii="Tahoma" w:eastAsia="Times New Roman" w:hAnsi="Tahoma" w:cs="Tahoma"/>
          <w:sz w:val="22"/>
          <w:szCs w:val="22"/>
        </w:rPr>
      </w:pPr>
    </w:p>
    <w:bookmarkEnd w:id="0"/>
    <w:p w14:paraId="02AA1DCF" w14:textId="77777777" w:rsidR="00ED47A9" w:rsidRPr="00292061" w:rsidRDefault="00000000" w:rsidP="00ED47A9">
      <w:pPr>
        <w:rPr>
          <w:rFonts w:ascii="Tahoma" w:hAnsi="Tahoma" w:cs="Tahoma"/>
          <w:bCs/>
          <w:sz w:val="22"/>
          <w:szCs w:val="22"/>
        </w:rPr>
      </w:pPr>
      <w:r w:rsidRPr="00E9327C">
        <w:rPr>
          <w:rFonts w:ascii="Tahoma" w:hAnsi="Tahoma"/>
          <w:b/>
          <w:bCs/>
          <w:sz w:val="22"/>
          <w:szCs w:val="22"/>
        </w:rPr>
        <w:t xml:space="preserve">Assurance of Pardon </w:t>
      </w:r>
      <w:r w:rsidRPr="00E9327C">
        <w:rPr>
          <w:rFonts w:ascii="Tahoma" w:hAnsi="Tahoma"/>
          <w:sz w:val="22"/>
          <w:szCs w:val="22"/>
        </w:rPr>
        <w:t xml:space="preserve">– </w:t>
      </w:r>
      <w:bookmarkStart w:id="2" w:name="_Hlk34387092"/>
      <w:bookmarkStart w:id="3" w:name="_Hlk47777869"/>
      <w:r w:rsidR="00ED47A9" w:rsidRPr="00292061">
        <w:rPr>
          <w:rFonts w:ascii="Tahoma" w:hAnsi="Tahoma" w:cs="Tahoma"/>
          <w:bCs/>
          <w:sz w:val="22"/>
          <w:szCs w:val="22"/>
        </w:rPr>
        <w:t xml:space="preserve">Therefore, since we have been justified by faith, we have peace with God through our Lord Jesus Christ. Through him we have also obtained access by faith into this grace in which we stand, and we rejoice in hope of the glory of God. </w:t>
      </w:r>
      <w:r w:rsidR="00ED47A9" w:rsidRPr="00292061">
        <w:rPr>
          <w:rFonts w:ascii="Tahoma" w:hAnsi="Tahoma" w:cs="Tahoma"/>
          <w:bCs/>
          <w:sz w:val="22"/>
          <w:szCs w:val="22"/>
        </w:rPr>
        <w:tab/>
        <w:t>Romans 5:1-2</w:t>
      </w:r>
    </w:p>
    <w:bookmarkEnd w:id="3"/>
    <w:p w14:paraId="5D997C29" w14:textId="534634F0" w:rsidR="00E9327C" w:rsidRPr="00E9327C" w:rsidRDefault="00E9327C" w:rsidP="002E6371">
      <w:pPr>
        <w:rPr>
          <w:rFonts w:ascii="Tahoma" w:hAnsi="Tahoma" w:cs="Tahoma"/>
          <w:bCs/>
          <w:sz w:val="22"/>
          <w:szCs w:val="22"/>
        </w:rPr>
      </w:pPr>
    </w:p>
    <w:p w14:paraId="3F5E1EEB" w14:textId="77777777" w:rsidR="00ED47A9" w:rsidRPr="00292061" w:rsidRDefault="00000000" w:rsidP="00ED47A9">
      <w:pPr>
        <w:rPr>
          <w:rFonts w:ascii="Tahoma" w:hAnsi="Tahoma" w:cs="Tahoma"/>
          <w:bCs/>
          <w:sz w:val="22"/>
          <w:szCs w:val="22"/>
        </w:rPr>
      </w:pPr>
      <w:bookmarkStart w:id="4" w:name="_Hlk47089591"/>
      <w:bookmarkEnd w:id="2"/>
      <w:r w:rsidRPr="00E9327C">
        <w:rPr>
          <w:rFonts w:ascii="Tahoma" w:hAnsi="Tahoma"/>
          <w:b/>
          <w:bCs/>
          <w:sz w:val="22"/>
          <w:szCs w:val="22"/>
        </w:rPr>
        <w:t>Exhortation to Give</w:t>
      </w:r>
      <w:bookmarkEnd w:id="4"/>
      <w:r w:rsidRPr="00E9327C">
        <w:rPr>
          <w:rFonts w:ascii="Tahoma" w:hAnsi="Tahoma"/>
          <w:sz w:val="22"/>
          <w:szCs w:val="22"/>
        </w:rPr>
        <w:t xml:space="preserve"> – </w:t>
      </w:r>
      <w:r w:rsidR="00ED47A9" w:rsidRPr="00292061">
        <w:rPr>
          <w:rFonts w:ascii="Tahoma" w:hAnsi="Tahoma" w:cs="Tahoma"/>
          <w:bCs/>
          <w:sz w:val="22"/>
          <w:szCs w:val="22"/>
        </w:rPr>
        <w:t xml:space="preserve">Each one must give as he has decided in his heart, not reluctantly or under compulsion, for God loves a cheerful giver. And God </w:t>
      </w:r>
      <w:proofErr w:type="gramStart"/>
      <w:r w:rsidR="00ED47A9" w:rsidRPr="00292061">
        <w:rPr>
          <w:rFonts w:ascii="Tahoma" w:hAnsi="Tahoma" w:cs="Tahoma"/>
          <w:bCs/>
          <w:sz w:val="22"/>
          <w:szCs w:val="22"/>
        </w:rPr>
        <w:t>is able to</w:t>
      </w:r>
      <w:proofErr w:type="gramEnd"/>
      <w:r w:rsidR="00ED47A9" w:rsidRPr="00292061">
        <w:rPr>
          <w:rFonts w:ascii="Tahoma" w:hAnsi="Tahoma" w:cs="Tahoma"/>
          <w:bCs/>
          <w:sz w:val="22"/>
          <w:szCs w:val="22"/>
        </w:rPr>
        <w:t xml:space="preserve"> make all grace abound to you, so that having all sufficiency in all things at all times, you may abound in every good work. </w:t>
      </w:r>
      <w:r w:rsidR="00ED47A9" w:rsidRPr="00292061">
        <w:rPr>
          <w:rFonts w:ascii="Tahoma" w:hAnsi="Tahoma" w:cs="Tahoma"/>
          <w:bCs/>
          <w:color w:val="000000"/>
          <w:sz w:val="22"/>
          <w:szCs w:val="22"/>
        </w:rPr>
        <w:t xml:space="preserve"> </w:t>
      </w:r>
      <w:r w:rsidR="00ED47A9" w:rsidRPr="00292061">
        <w:rPr>
          <w:rFonts w:ascii="Tahoma" w:hAnsi="Tahoma" w:cs="Tahoma"/>
          <w:bCs/>
          <w:sz w:val="22"/>
          <w:szCs w:val="22"/>
        </w:rPr>
        <w:t>2 Corinthians 9:</w:t>
      </w:r>
      <w:r w:rsidR="00ED47A9">
        <w:rPr>
          <w:rFonts w:ascii="Tahoma" w:hAnsi="Tahoma" w:cs="Tahoma"/>
          <w:bCs/>
          <w:sz w:val="22"/>
          <w:szCs w:val="22"/>
        </w:rPr>
        <w:t>7</w:t>
      </w:r>
      <w:r w:rsidR="00ED47A9" w:rsidRPr="00292061">
        <w:rPr>
          <w:rFonts w:ascii="Tahoma" w:hAnsi="Tahoma" w:cs="Tahoma"/>
          <w:bCs/>
          <w:sz w:val="22"/>
          <w:szCs w:val="22"/>
        </w:rPr>
        <w:t>-8</w:t>
      </w:r>
    </w:p>
    <w:p w14:paraId="2CAFA3A9" w14:textId="18D4F929" w:rsidR="00E9327C" w:rsidRDefault="00E9327C" w:rsidP="00ED47A9">
      <w:pPr>
        <w:rPr>
          <w:rFonts w:ascii="Tahoma" w:hAnsi="Tahoma"/>
          <w:b/>
          <w:bCs/>
        </w:rPr>
      </w:pPr>
    </w:p>
    <w:p w14:paraId="0A81F0A3" w14:textId="3337B799"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ED47A9">
        <w:rPr>
          <w:rFonts w:ascii="Tahoma" w:hAnsi="Tahoma"/>
        </w:rPr>
        <w:t>NTH 30</w:t>
      </w:r>
      <w:r w:rsidR="0039307B">
        <w:rPr>
          <w:rFonts w:ascii="Tahoma" w:hAnsi="Tahoma"/>
        </w:rPr>
        <w:t xml:space="preserve"> </w:t>
      </w:r>
      <w:r w:rsidR="00E9327C">
        <w:rPr>
          <w:rFonts w:ascii="Tahoma" w:hAnsi="Tahoma"/>
        </w:rPr>
        <w:t xml:space="preserve">– </w:t>
      </w:r>
      <w:r w:rsidR="00ED47A9">
        <w:rPr>
          <w:rFonts w:ascii="Tahoma" w:hAnsi="Tahoma"/>
        </w:rPr>
        <w:t>Our God, Our Help in Ages Past</w:t>
      </w:r>
      <w:r w:rsidR="00E9327C">
        <w:rPr>
          <w:rFonts w:ascii="Tahoma" w:hAnsi="Tahoma"/>
        </w:rPr>
        <w:t>)</w:t>
      </w:r>
    </w:p>
    <w:p w14:paraId="7B8B2F76" w14:textId="63D1493A" w:rsidR="00ED47A9" w:rsidRPr="00ED47A9" w:rsidRDefault="00ED47A9">
      <w:pPr>
        <w:pStyle w:val="Body"/>
        <w:rPr>
          <w:rFonts w:ascii="Tahoma" w:eastAsia="Tahoma" w:hAnsi="Tahoma" w:cs="Tahoma"/>
        </w:rPr>
      </w:pPr>
      <w:r>
        <w:rPr>
          <w:rFonts w:ascii="Tahoma" w:hAnsi="Tahoma"/>
          <w:b/>
          <w:bCs/>
        </w:rPr>
        <w:t xml:space="preserve">Membership Vows </w:t>
      </w:r>
      <w:r>
        <w:rPr>
          <w:rFonts w:ascii="Tahoma" w:hAnsi="Tahoma"/>
        </w:rPr>
        <w:t xml:space="preserve">– Jon &amp; Samantha </w:t>
      </w:r>
      <w:proofErr w:type="spellStart"/>
      <w:r>
        <w:rPr>
          <w:rFonts w:ascii="Tahoma" w:hAnsi="Tahoma"/>
        </w:rPr>
        <w:t>Slader</w:t>
      </w:r>
      <w:proofErr w:type="spellEnd"/>
    </w:p>
    <w:p w14:paraId="35F95C88" w14:textId="28612E3E"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ED47A9">
        <w:rPr>
          <w:rFonts w:ascii="Tahoma" w:hAnsi="Tahoma"/>
        </w:rPr>
        <w:t>1</w:t>
      </w:r>
      <w:r w:rsidR="00875676">
        <w:rPr>
          <w:rFonts w:ascii="Tahoma" w:hAnsi="Tahoma"/>
        </w:rPr>
        <w:t xml:space="preserve"> – </w:t>
      </w:r>
      <w:r>
        <w:rPr>
          <w:rFonts w:ascii="Tahoma" w:hAnsi="Tahoma"/>
        </w:rPr>
        <w:t>Doxology</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7ECFE2A4" w14:textId="77777777" w:rsidR="00ED47A9" w:rsidRDefault="0039307B" w:rsidP="00ED47A9">
      <w:pPr>
        <w:pStyle w:val="Body"/>
        <w:spacing w:after="0" w:line="276" w:lineRule="auto"/>
        <w:rPr>
          <w:rFonts w:ascii="Tahoma" w:hAnsi="Tahoma"/>
          <w:b/>
          <w:bCs/>
        </w:rPr>
      </w:pPr>
      <w:r>
        <w:rPr>
          <w:rFonts w:ascii="Tahoma" w:hAnsi="Tahoma"/>
          <w:b/>
          <w:bCs/>
        </w:rPr>
        <w:t xml:space="preserve">Hymn of Preparation </w:t>
      </w:r>
    </w:p>
    <w:p w14:paraId="319C4719" w14:textId="2FDDE10E" w:rsidR="00ED47A9" w:rsidRDefault="0039307B" w:rsidP="00ED47A9">
      <w:pPr>
        <w:pStyle w:val="Body"/>
        <w:spacing w:after="0" w:line="276" w:lineRule="auto"/>
        <w:rPr>
          <w:rFonts w:ascii="Tahoma" w:hAnsi="Tahoma"/>
        </w:rPr>
      </w:pPr>
      <w:r>
        <w:rPr>
          <w:rFonts w:ascii="Tahoma" w:hAnsi="Tahoma"/>
        </w:rPr>
        <w:t xml:space="preserve">– </w:t>
      </w:r>
      <w:r w:rsidR="00ED47A9">
        <w:rPr>
          <w:rFonts w:ascii="Tahoma" w:hAnsi="Tahoma"/>
        </w:rPr>
        <w:t>Psalm 23</w:t>
      </w:r>
      <w:r>
        <w:rPr>
          <w:rFonts w:ascii="Tahoma" w:hAnsi="Tahoma"/>
        </w:rPr>
        <w:t xml:space="preserve"> </w:t>
      </w:r>
    </w:p>
    <w:p w14:paraId="5AD27C55" w14:textId="1EAFEB32" w:rsidR="00875676" w:rsidRPr="0039307B" w:rsidRDefault="0039307B" w:rsidP="00ED47A9">
      <w:pPr>
        <w:pStyle w:val="Body"/>
        <w:spacing w:after="0" w:line="276" w:lineRule="auto"/>
        <w:rPr>
          <w:rFonts w:ascii="Tahoma" w:hAnsi="Tahoma"/>
        </w:rPr>
      </w:pPr>
      <w:r>
        <w:rPr>
          <w:rFonts w:ascii="Tahoma" w:hAnsi="Tahoma"/>
        </w:rPr>
        <w:t xml:space="preserve">– </w:t>
      </w:r>
      <w:r w:rsidR="00ED47A9">
        <w:rPr>
          <w:rFonts w:ascii="Tahoma" w:hAnsi="Tahoma"/>
        </w:rPr>
        <w:t>Jesus, Strong and Kind</w:t>
      </w:r>
    </w:p>
    <w:p w14:paraId="4E0C3CB8" w14:textId="702174CE" w:rsidR="001A023A" w:rsidRDefault="00000000" w:rsidP="00E9327C">
      <w:pPr>
        <w:pStyle w:val="Body"/>
        <w:rPr>
          <w:rFonts w:ascii="Tahoma" w:hAnsi="Tahoma"/>
        </w:rPr>
      </w:pPr>
      <w:r>
        <w:rPr>
          <w:rFonts w:ascii="Tahoma" w:hAnsi="Tahoma"/>
          <w:b/>
          <w:bCs/>
        </w:rPr>
        <w:lastRenderedPageBreak/>
        <w:t xml:space="preserve">Scripture Readings </w:t>
      </w:r>
      <w:r>
        <w:rPr>
          <w:rFonts w:ascii="Tahoma" w:hAnsi="Tahoma"/>
        </w:rPr>
        <w:t xml:space="preserve">– </w:t>
      </w:r>
      <w:r w:rsidR="00E9327C">
        <w:rPr>
          <w:rFonts w:ascii="Tahoma" w:hAnsi="Tahoma"/>
        </w:rPr>
        <w:t xml:space="preserve">OT: </w:t>
      </w:r>
      <w:r w:rsidR="00ED47A9">
        <w:rPr>
          <w:rFonts w:ascii="Tahoma" w:hAnsi="Tahoma"/>
        </w:rPr>
        <w:t>Hosea 10</w:t>
      </w:r>
      <w:r w:rsidR="00E9327C">
        <w:rPr>
          <w:rFonts w:ascii="Tahoma" w:hAnsi="Tahoma"/>
        </w:rPr>
        <w:t xml:space="preserve"> / NT: </w:t>
      </w:r>
      <w:r w:rsidR="00ED47A9">
        <w:rPr>
          <w:rFonts w:ascii="Tahoma" w:hAnsi="Tahoma"/>
        </w:rPr>
        <w:t>Galatians 6:6-10</w:t>
      </w:r>
    </w:p>
    <w:p w14:paraId="12826079" w14:textId="77777777" w:rsidR="00ED47A9" w:rsidRPr="00ED47A9" w:rsidRDefault="00ED47A9" w:rsidP="00ED47A9">
      <w:pPr>
        <w:rPr>
          <w:rFonts w:ascii="Tahoma" w:hAnsi="Tahoma" w:cs="Tahoma"/>
          <w:sz w:val="22"/>
          <w:szCs w:val="22"/>
        </w:rPr>
      </w:pPr>
      <w:r w:rsidRPr="00ED47A9">
        <w:rPr>
          <w:rFonts w:ascii="Tahoma" w:hAnsi="Tahoma" w:cs="Tahoma"/>
          <w:sz w:val="22"/>
          <w:szCs w:val="22"/>
        </w:rPr>
        <w:t xml:space="preserve">Hosea 10 (ESV) </w:t>
      </w:r>
    </w:p>
    <w:p w14:paraId="2EBBC385" w14:textId="77777777" w:rsidR="00ED47A9" w:rsidRPr="00ED47A9" w:rsidRDefault="00ED47A9" w:rsidP="00ED47A9">
      <w:pPr>
        <w:rPr>
          <w:rFonts w:ascii="Tahoma" w:hAnsi="Tahoma" w:cs="Tahoma"/>
          <w:sz w:val="22"/>
          <w:szCs w:val="22"/>
        </w:rPr>
      </w:pPr>
      <w:r w:rsidRPr="00ED47A9">
        <w:rPr>
          <w:rFonts w:ascii="Tahoma" w:hAnsi="Tahoma" w:cs="Tahoma"/>
          <w:sz w:val="22"/>
          <w:szCs w:val="22"/>
          <w:vertAlign w:val="superscript"/>
          <w:lang w:val="en"/>
        </w:rPr>
        <w:t>1</w:t>
      </w:r>
      <w:r w:rsidRPr="00ED47A9">
        <w:rPr>
          <w:rFonts w:ascii="Tahoma" w:hAnsi="Tahoma" w:cs="Tahoma"/>
          <w:sz w:val="22"/>
          <w:szCs w:val="22"/>
          <w:lang w:val="en"/>
        </w:rPr>
        <w:t xml:space="preserve"> </w:t>
      </w:r>
      <w:r w:rsidRPr="00ED47A9">
        <w:rPr>
          <w:rFonts w:ascii="Tahoma" w:hAnsi="Tahoma" w:cs="Tahoma"/>
          <w:sz w:val="22"/>
          <w:szCs w:val="22"/>
        </w:rPr>
        <w:t xml:space="preserve">Israel is a luxuriant vine that yields its fruit. The more his fruit increased, the more altars he built; as his country improved, he improved his pillars. </w:t>
      </w:r>
      <w:r w:rsidRPr="00ED47A9">
        <w:rPr>
          <w:rFonts w:ascii="Tahoma" w:hAnsi="Tahoma" w:cs="Tahoma"/>
          <w:sz w:val="22"/>
          <w:szCs w:val="22"/>
          <w:vertAlign w:val="superscript"/>
          <w:lang w:val="en"/>
        </w:rPr>
        <w:t>2</w:t>
      </w:r>
      <w:r w:rsidRPr="00ED47A9">
        <w:rPr>
          <w:rFonts w:ascii="Tahoma" w:hAnsi="Tahoma" w:cs="Tahoma"/>
          <w:sz w:val="22"/>
          <w:szCs w:val="22"/>
          <w:lang w:val="en"/>
        </w:rPr>
        <w:t xml:space="preserve"> </w:t>
      </w:r>
      <w:r w:rsidRPr="00ED47A9">
        <w:rPr>
          <w:rFonts w:ascii="Tahoma" w:hAnsi="Tahoma" w:cs="Tahoma"/>
          <w:sz w:val="22"/>
          <w:szCs w:val="22"/>
        </w:rPr>
        <w:t xml:space="preserve">Their heart is false; now they must bear their guilt. The </w:t>
      </w:r>
      <w:r w:rsidRPr="00ED47A9">
        <w:rPr>
          <w:rFonts w:ascii="Tahoma" w:hAnsi="Tahoma" w:cs="Tahoma"/>
          <w:smallCaps/>
          <w:sz w:val="22"/>
          <w:szCs w:val="22"/>
        </w:rPr>
        <w:t>Lord</w:t>
      </w:r>
      <w:r w:rsidRPr="00ED47A9">
        <w:rPr>
          <w:rFonts w:ascii="Tahoma" w:hAnsi="Tahoma" w:cs="Tahoma"/>
          <w:sz w:val="22"/>
          <w:szCs w:val="22"/>
        </w:rPr>
        <w:t xml:space="preserve"> will break down their altars and destroy their pillars. </w:t>
      </w:r>
      <w:r w:rsidRPr="00ED47A9">
        <w:rPr>
          <w:rFonts w:ascii="Tahoma" w:hAnsi="Tahoma" w:cs="Tahoma"/>
          <w:sz w:val="22"/>
          <w:szCs w:val="22"/>
          <w:vertAlign w:val="superscript"/>
          <w:lang w:val="en"/>
        </w:rPr>
        <w:t>3</w:t>
      </w:r>
      <w:r w:rsidRPr="00ED47A9">
        <w:rPr>
          <w:rFonts w:ascii="Tahoma" w:hAnsi="Tahoma" w:cs="Tahoma"/>
          <w:sz w:val="22"/>
          <w:szCs w:val="22"/>
          <w:lang w:val="en"/>
        </w:rPr>
        <w:t xml:space="preserve"> </w:t>
      </w:r>
      <w:r w:rsidRPr="00ED47A9">
        <w:rPr>
          <w:rFonts w:ascii="Tahoma" w:hAnsi="Tahoma" w:cs="Tahoma"/>
          <w:sz w:val="22"/>
          <w:szCs w:val="22"/>
        </w:rPr>
        <w:t xml:space="preserve">For now they will say: “We have no king, for we do not fear the </w:t>
      </w:r>
      <w:r w:rsidRPr="00ED47A9">
        <w:rPr>
          <w:rFonts w:ascii="Tahoma" w:hAnsi="Tahoma" w:cs="Tahoma"/>
          <w:smallCaps/>
          <w:sz w:val="22"/>
          <w:szCs w:val="22"/>
        </w:rPr>
        <w:t>Lord</w:t>
      </w:r>
      <w:r w:rsidRPr="00ED47A9">
        <w:rPr>
          <w:rFonts w:ascii="Tahoma" w:hAnsi="Tahoma" w:cs="Tahoma"/>
          <w:sz w:val="22"/>
          <w:szCs w:val="22"/>
        </w:rPr>
        <w:t xml:space="preserve">; and a king—what could he do for us?” </w:t>
      </w:r>
      <w:r w:rsidRPr="00ED47A9">
        <w:rPr>
          <w:rFonts w:ascii="Tahoma" w:hAnsi="Tahoma" w:cs="Tahoma"/>
          <w:sz w:val="22"/>
          <w:szCs w:val="22"/>
          <w:vertAlign w:val="superscript"/>
          <w:lang w:val="en"/>
        </w:rPr>
        <w:t>4</w:t>
      </w:r>
      <w:r w:rsidRPr="00ED47A9">
        <w:rPr>
          <w:rFonts w:ascii="Tahoma" w:hAnsi="Tahoma" w:cs="Tahoma"/>
          <w:sz w:val="22"/>
          <w:szCs w:val="22"/>
          <w:lang w:val="en"/>
        </w:rPr>
        <w:t xml:space="preserve"> </w:t>
      </w:r>
      <w:r w:rsidRPr="00ED47A9">
        <w:rPr>
          <w:rFonts w:ascii="Tahoma" w:hAnsi="Tahoma" w:cs="Tahoma"/>
          <w:sz w:val="22"/>
          <w:szCs w:val="22"/>
        </w:rPr>
        <w:t xml:space="preserve">They utter mere words; with empty oaths they make covenants; </w:t>
      </w:r>
      <w:proofErr w:type="gramStart"/>
      <w:r w:rsidRPr="00ED47A9">
        <w:rPr>
          <w:rFonts w:ascii="Tahoma" w:hAnsi="Tahoma" w:cs="Tahoma"/>
          <w:sz w:val="22"/>
          <w:szCs w:val="22"/>
        </w:rPr>
        <w:t>so</w:t>
      </w:r>
      <w:proofErr w:type="gramEnd"/>
      <w:r w:rsidRPr="00ED47A9">
        <w:rPr>
          <w:rFonts w:ascii="Tahoma" w:hAnsi="Tahoma" w:cs="Tahoma"/>
          <w:sz w:val="22"/>
          <w:szCs w:val="22"/>
        </w:rPr>
        <w:t xml:space="preserve"> judgment springs up like poisonous weeds in the furrows of the field. </w:t>
      </w:r>
      <w:r w:rsidRPr="00ED47A9">
        <w:rPr>
          <w:rFonts w:ascii="Tahoma" w:hAnsi="Tahoma" w:cs="Tahoma"/>
          <w:sz w:val="22"/>
          <w:szCs w:val="22"/>
          <w:vertAlign w:val="superscript"/>
          <w:lang w:val="en"/>
        </w:rPr>
        <w:t>5</w:t>
      </w:r>
      <w:r w:rsidRPr="00ED47A9">
        <w:rPr>
          <w:rFonts w:ascii="Tahoma" w:hAnsi="Tahoma" w:cs="Tahoma"/>
          <w:sz w:val="22"/>
          <w:szCs w:val="22"/>
          <w:lang w:val="en"/>
        </w:rPr>
        <w:t xml:space="preserve"> </w:t>
      </w:r>
      <w:r w:rsidRPr="00ED47A9">
        <w:rPr>
          <w:rFonts w:ascii="Tahoma" w:hAnsi="Tahoma" w:cs="Tahoma"/>
          <w:sz w:val="22"/>
          <w:szCs w:val="22"/>
        </w:rPr>
        <w:t>The inhabitants of Samaria tremble for the calf of Beth-</w:t>
      </w:r>
      <w:proofErr w:type="spellStart"/>
      <w:r w:rsidRPr="00ED47A9">
        <w:rPr>
          <w:rFonts w:ascii="Tahoma" w:hAnsi="Tahoma" w:cs="Tahoma"/>
          <w:sz w:val="22"/>
          <w:szCs w:val="22"/>
        </w:rPr>
        <w:t>aven</w:t>
      </w:r>
      <w:proofErr w:type="spellEnd"/>
      <w:r w:rsidRPr="00ED47A9">
        <w:rPr>
          <w:rFonts w:ascii="Tahoma" w:hAnsi="Tahoma" w:cs="Tahoma"/>
          <w:sz w:val="22"/>
          <w:szCs w:val="22"/>
        </w:rPr>
        <w:t xml:space="preserve">. Its people mourn for it, and so do its idolatrous priests— those who rejoiced over it and over its glory— for it has departed from them. </w:t>
      </w:r>
      <w:r w:rsidRPr="00ED47A9">
        <w:rPr>
          <w:rFonts w:ascii="Tahoma" w:hAnsi="Tahoma" w:cs="Tahoma"/>
          <w:sz w:val="22"/>
          <w:szCs w:val="22"/>
          <w:vertAlign w:val="superscript"/>
          <w:lang w:val="en"/>
        </w:rPr>
        <w:t>6</w:t>
      </w:r>
      <w:r w:rsidRPr="00ED47A9">
        <w:rPr>
          <w:rFonts w:ascii="Tahoma" w:hAnsi="Tahoma" w:cs="Tahoma"/>
          <w:sz w:val="22"/>
          <w:szCs w:val="22"/>
          <w:lang w:val="en"/>
        </w:rPr>
        <w:t xml:space="preserve"> </w:t>
      </w:r>
      <w:r w:rsidRPr="00ED47A9">
        <w:rPr>
          <w:rFonts w:ascii="Tahoma" w:hAnsi="Tahoma" w:cs="Tahoma"/>
          <w:sz w:val="22"/>
          <w:szCs w:val="22"/>
        </w:rPr>
        <w:t xml:space="preserve">The thing itself shall be carried to Assyria as tribute to the great king. Ephraim shall be put to shame, and Israel shall be ashamed of his idol. </w:t>
      </w:r>
      <w:r w:rsidRPr="00ED47A9">
        <w:rPr>
          <w:rFonts w:ascii="Tahoma" w:hAnsi="Tahoma" w:cs="Tahoma"/>
          <w:sz w:val="22"/>
          <w:szCs w:val="22"/>
          <w:vertAlign w:val="superscript"/>
          <w:lang w:val="en"/>
        </w:rPr>
        <w:t>7</w:t>
      </w:r>
      <w:r w:rsidRPr="00ED47A9">
        <w:rPr>
          <w:rFonts w:ascii="Tahoma" w:hAnsi="Tahoma" w:cs="Tahoma"/>
          <w:sz w:val="22"/>
          <w:szCs w:val="22"/>
          <w:lang w:val="en"/>
        </w:rPr>
        <w:t xml:space="preserve"> </w:t>
      </w:r>
      <w:r w:rsidRPr="00ED47A9">
        <w:rPr>
          <w:rFonts w:ascii="Tahoma" w:hAnsi="Tahoma" w:cs="Tahoma"/>
          <w:sz w:val="22"/>
          <w:szCs w:val="22"/>
        </w:rPr>
        <w:t xml:space="preserve">Samaria’s king shall perish like a twig on the face of the waters. </w:t>
      </w:r>
      <w:r w:rsidRPr="00ED47A9">
        <w:rPr>
          <w:rFonts w:ascii="Tahoma" w:hAnsi="Tahoma" w:cs="Tahoma"/>
          <w:sz w:val="22"/>
          <w:szCs w:val="22"/>
          <w:vertAlign w:val="superscript"/>
          <w:lang w:val="en"/>
        </w:rPr>
        <w:t>8</w:t>
      </w:r>
      <w:r w:rsidRPr="00ED47A9">
        <w:rPr>
          <w:rFonts w:ascii="Tahoma" w:hAnsi="Tahoma" w:cs="Tahoma"/>
          <w:sz w:val="22"/>
          <w:szCs w:val="22"/>
          <w:lang w:val="en"/>
        </w:rPr>
        <w:t xml:space="preserve"> </w:t>
      </w:r>
      <w:r w:rsidRPr="00ED47A9">
        <w:rPr>
          <w:rFonts w:ascii="Tahoma" w:hAnsi="Tahoma" w:cs="Tahoma"/>
          <w:sz w:val="22"/>
          <w:szCs w:val="22"/>
        </w:rPr>
        <w:t xml:space="preserve">The high places of </w:t>
      </w:r>
      <w:proofErr w:type="spellStart"/>
      <w:r w:rsidRPr="00ED47A9">
        <w:rPr>
          <w:rFonts w:ascii="Tahoma" w:hAnsi="Tahoma" w:cs="Tahoma"/>
          <w:sz w:val="22"/>
          <w:szCs w:val="22"/>
        </w:rPr>
        <w:t>Aven</w:t>
      </w:r>
      <w:proofErr w:type="spellEnd"/>
      <w:r w:rsidRPr="00ED47A9">
        <w:rPr>
          <w:rFonts w:ascii="Tahoma" w:hAnsi="Tahoma" w:cs="Tahoma"/>
          <w:sz w:val="22"/>
          <w:szCs w:val="22"/>
        </w:rPr>
        <w:t xml:space="preserve">, the sin of Israel, shall be destroyed. Thorn and thistle shall grow up on their altars, and they shall say to the mountains, “Cover us,” and to the hills, “Fall on us.” </w:t>
      </w:r>
      <w:r w:rsidRPr="00ED47A9">
        <w:rPr>
          <w:rFonts w:ascii="Tahoma" w:hAnsi="Tahoma" w:cs="Tahoma"/>
          <w:sz w:val="22"/>
          <w:szCs w:val="22"/>
          <w:vertAlign w:val="superscript"/>
          <w:lang w:val="en"/>
        </w:rPr>
        <w:t>9</w:t>
      </w:r>
      <w:r w:rsidRPr="00ED47A9">
        <w:rPr>
          <w:rFonts w:ascii="Tahoma" w:hAnsi="Tahoma" w:cs="Tahoma"/>
          <w:sz w:val="22"/>
          <w:szCs w:val="22"/>
          <w:lang w:val="en"/>
        </w:rPr>
        <w:t xml:space="preserve"> </w:t>
      </w:r>
      <w:r w:rsidRPr="00ED47A9">
        <w:rPr>
          <w:rFonts w:ascii="Tahoma" w:hAnsi="Tahoma" w:cs="Tahoma"/>
          <w:sz w:val="22"/>
          <w:szCs w:val="22"/>
        </w:rPr>
        <w:t xml:space="preserve">From the days of Gibeah, you have sinned, O Israel; there they have continued. Shall not the war against the unjust overtake them in Gibeah? </w:t>
      </w:r>
      <w:r w:rsidRPr="00ED47A9">
        <w:rPr>
          <w:rFonts w:ascii="Tahoma" w:hAnsi="Tahoma" w:cs="Tahoma"/>
          <w:sz w:val="22"/>
          <w:szCs w:val="22"/>
          <w:vertAlign w:val="superscript"/>
          <w:lang w:val="en"/>
        </w:rPr>
        <w:t>10</w:t>
      </w:r>
      <w:r w:rsidRPr="00ED47A9">
        <w:rPr>
          <w:rFonts w:ascii="Tahoma" w:hAnsi="Tahoma" w:cs="Tahoma"/>
          <w:sz w:val="22"/>
          <w:szCs w:val="22"/>
          <w:lang w:val="en"/>
        </w:rPr>
        <w:t xml:space="preserve"> </w:t>
      </w:r>
      <w:r w:rsidRPr="00ED47A9">
        <w:rPr>
          <w:rFonts w:ascii="Tahoma" w:hAnsi="Tahoma" w:cs="Tahoma"/>
          <w:sz w:val="22"/>
          <w:szCs w:val="22"/>
        </w:rPr>
        <w:t xml:space="preserve">When I please, I will discipline them, and nations shall be gathered against them when they are bound up for their double iniquity. </w:t>
      </w:r>
      <w:r w:rsidRPr="00ED47A9">
        <w:rPr>
          <w:rFonts w:ascii="Tahoma" w:hAnsi="Tahoma" w:cs="Tahoma"/>
          <w:sz w:val="22"/>
          <w:szCs w:val="22"/>
          <w:vertAlign w:val="superscript"/>
          <w:lang w:val="en"/>
        </w:rPr>
        <w:t>11</w:t>
      </w:r>
      <w:r w:rsidRPr="00ED47A9">
        <w:rPr>
          <w:rFonts w:ascii="Tahoma" w:hAnsi="Tahoma" w:cs="Tahoma"/>
          <w:sz w:val="22"/>
          <w:szCs w:val="22"/>
          <w:lang w:val="en"/>
        </w:rPr>
        <w:t xml:space="preserve"> </w:t>
      </w:r>
      <w:r w:rsidRPr="00ED47A9">
        <w:rPr>
          <w:rFonts w:ascii="Tahoma" w:hAnsi="Tahoma" w:cs="Tahoma"/>
          <w:sz w:val="22"/>
          <w:szCs w:val="22"/>
        </w:rPr>
        <w:t xml:space="preserve">Ephraim was a </w:t>
      </w:r>
      <w:proofErr w:type="spellStart"/>
      <w:r w:rsidRPr="00ED47A9">
        <w:rPr>
          <w:rFonts w:ascii="Tahoma" w:hAnsi="Tahoma" w:cs="Tahoma"/>
          <w:sz w:val="22"/>
          <w:szCs w:val="22"/>
        </w:rPr>
        <w:t>trained</w:t>
      </w:r>
      <w:proofErr w:type="spellEnd"/>
      <w:r w:rsidRPr="00ED47A9">
        <w:rPr>
          <w:rFonts w:ascii="Tahoma" w:hAnsi="Tahoma" w:cs="Tahoma"/>
          <w:sz w:val="22"/>
          <w:szCs w:val="22"/>
        </w:rPr>
        <w:t xml:space="preserve"> calf that loved to thresh, and I spared her fair neck; but I will put Ephraim to the yoke; Judah must plow; Jacob must harrow for himself. </w:t>
      </w:r>
      <w:r w:rsidRPr="00ED47A9">
        <w:rPr>
          <w:rFonts w:ascii="Tahoma" w:hAnsi="Tahoma" w:cs="Tahoma"/>
          <w:sz w:val="22"/>
          <w:szCs w:val="22"/>
          <w:vertAlign w:val="superscript"/>
          <w:lang w:val="en"/>
        </w:rPr>
        <w:t>12</w:t>
      </w:r>
      <w:r w:rsidRPr="00ED47A9">
        <w:rPr>
          <w:rFonts w:ascii="Tahoma" w:hAnsi="Tahoma" w:cs="Tahoma"/>
          <w:sz w:val="22"/>
          <w:szCs w:val="22"/>
          <w:lang w:val="en"/>
        </w:rPr>
        <w:t xml:space="preserve"> </w:t>
      </w:r>
      <w:r w:rsidRPr="00ED47A9">
        <w:rPr>
          <w:rFonts w:ascii="Tahoma" w:hAnsi="Tahoma" w:cs="Tahoma"/>
          <w:sz w:val="22"/>
          <w:szCs w:val="22"/>
        </w:rPr>
        <w:t xml:space="preserve">Sow for yourselves righteousness; reap steadfast love; break up your fallow ground, for it is the time to seek the </w:t>
      </w:r>
      <w:r w:rsidRPr="00ED47A9">
        <w:rPr>
          <w:rFonts w:ascii="Tahoma" w:hAnsi="Tahoma" w:cs="Tahoma"/>
          <w:smallCaps/>
          <w:sz w:val="22"/>
          <w:szCs w:val="22"/>
        </w:rPr>
        <w:t>Lord</w:t>
      </w:r>
      <w:r w:rsidRPr="00ED47A9">
        <w:rPr>
          <w:rFonts w:ascii="Tahoma" w:hAnsi="Tahoma" w:cs="Tahoma"/>
          <w:sz w:val="22"/>
          <w:szCs w:val="22"/>
        </w:rPr>
        <w:t xml:space="preserve">, that he may come and rain righteousness upon you. </w:t>
      </w:r>
      <w:r w:rsidRPr="00ED47A9">
        <w:rPr>
          <w:rFonts w:ascii="Tahoma" w:hAnsi="Tahoma" w:cs="Tahoma"/>
          <w:sz w:val="22"/>
          <w:szCs w:val="22"/>
          <w:vertAlign w:val="superscript"/>
          <w:lang w:val="en"/>
        </w:rPr>
        <w:t>13</w:t>
      </w:r>
      <w:r w:rsidRPr="00ED47A9">
        <w:rPr>
          <w:rFonts w:ascii="Tahoma" w:hAnsi="Tahoma" w:cs="Tahoma"/>
          <w:sz w:val="22"/>
          <w:szCs w:val="22"/>
          <w:lang w:val="en"/>
        </w:rPr>
        <w:t xml:space="preserve"> </w:t>
      </w:r>
      <w:r w:rsidRPr="00ED47A9">
        <w:rPr>
          <w:rFonts w:ascii="Tahoma" w:hAnsi="Tahoma" w:cs="Tahoma"/>
          <w:sz w:val="22"/>
          <w:szCs w:val="22"/>
        </w:rPr>
        <w:t xml:space="preserve">You have plowed iniquity; you have reaped injustice; you have eaten the fruit of lies. Because you have trusted in your own way and in the multitude of your warriors, </w:t>
      </w:r>
      <w:r w:rsidRPr="00ED47A9">
        <w:rPr>
          <w:rFonts w:ascii="Tahoma" w:hAnsi="Tahoma" w:cs="Tahoma"/>
          <w:sz w:val="22"/>
          <w:szCs w:val="22"/>
          <w:vertAlign w:val="superscript"/>
          <w:lang w:val="en"/>
        </w:rPr>
        <w:t>14</w:t>
      </w:r>
      <w:r w:rsidRPr="00ED47A9">
        <w:rPr>
          <w:rFonts w:ascii="Tahoma" w:hAnsi="Tahoma" w:cs="Tahoma"/>
          <w:sz w:val="22"/>
          <w:szCs w:val="22"/>
          <w:lang w:val="en"/>
        </w:rPr>
        <w:t xml:space="preserve"> </w:t>
      </w:r>
      <w:r w:rsidRPr="00ED47A9">
        <w:rPr>
          <w:rFonts w:ascii="Tahoma" w:hAnsi="Tahoma" w:cs="Tahoma"/>
          <w:sz w:val="22"/>
          <w:szCs w:val="22"/>
        </w:rPr>
        <w:t xml:space="preserve">therefore the tumult of war shall arise among your people, and all your fortresses shall be destroyed, as </w:t>
      </w:r>
      <w:proofErr w:type="spellStart"/>
      <w:r w:rsidRPr="00ED47A9">
        <w:rPr>
          <w:rFonts w:ascii="Tahoma" w:hAnsi="Tahoma" w:cs="Tahoma"/>
          <w:sz w:val="22"/>
          <w:szCs w:val="22"/>
        </w:rPr>
        <w:t>Shalman</w:t>
      </w:r>
      <w:proofErr w:type="spellEnd"/>
      <w:r w:rsidRPr="00ED47A9">
        <w:rPr>
          <w:rFonts w:ascii="Tahoma" w:hAnsi="Tahoma" w:cs="Tahoma"/>
          <w:sz w:val="22"/>
          <w:szCs w:val="22"/>
        </w:rPr>
        <w:t xml:space="preserve"> destroyed Beth-</w:t>
      </w:r>
      <w:proofErr w:type="spellStart"/>
      <w:r w:rsidRPr="00ED47A9">
        <w:rPr>
          <w:rFonts w:ascii="Tahoma" w:hAnsi="Tahoma" w:cs="Tahoma"/>
          <w:sz w:val="22"/>
          <w:szCs w:val="22"/>
        </w:rPr>
        <w:t>arbel</w:t>
      </w:r>
      <w:proofErr w:type="spellEnd"/>
      <w:r w:rsidRPr="00ED47A9">
        <w:rPr>
          <w:rFonts w:ascii="Tahoma" w:hAnsi="Tahoma" w:cs="Tahoma"/>
          <w:sz w:val="22"/>
          <w:szCs w:val="22"/>
        </w:rPr>
        <w:t xml:space="preserve"> on the day of battle; mothers were dashed in pieces with their children. </w:t>
      </w:r>
      <w:r w:rsidRPr="00ED47A9">
        <w:rPr>
          <w:rFonts w:ascii="Tahoma" w:hAnsi="Tahoma" w:cs="Tahoma"/>
          <w:sz w:val="22"/>
          <w:szCs w:val="22"/>
          <w:vertAlign w:val="superscript"/>
          <w:lang w:val="en"/>
        </w:rPr>
        <w:t>15</w:t>
      </w:r>
      <w:r w:rsidRPr="00ED47A9">
        <w:rPr>
          <w:rFonts w:ascii="Tahoma" w:hAnsi="Tahoma" w:cs="Tahoma"/>
          <w:sz w:val="22"/>
          <w:szCs w:val="22"/>
          <w:lang w:val="en"/>
        </w:rPr>
        <w:t xml:space="preserve"> </w:t>
      </w:r>
      <w:r w:rsidRPr="00ED47A9">
        <w:rPr>
          <w:rFonts w:ascii="Tahoma" w:hAnsi="Tahoma" w:cs="Tahoma"/>
          <w:sz w:val="22"/>
          <w:szCs w:val="22"/>
        </w:rPr>
        <w:t xml:space="preserve">Thus it shall be done to you, O Bethel, because of your great evil. At dawn the king of Israel shall be utterly cut off. </w:t>
      </w:r>
    </w:p>
    <w:p w14:paraId="729E96B2" w14:textId="77777777" w:rsidR="00ED47A9" w:rsidRDefault="00ED47A9" w:rsidP="00ED47A9">
      <w:pPr>
        <w:rPr>
          <w:rFonts w:ascii="Tahoma" w:hAnsi="Tahoma" w:cs="Tahoma"/>
          <w:sz w:val="22"/>
          <w:szCs w:val="22"/>
        </w:rPr>
      </w:pPr>
    </w:p>
    <w:p w14:paraId="74489CAE" w14:textId="65EDE607" w:rsidR="00ED47A9" w:rsidRPr="00ED47A9" w:rsidRDefault="00ED47A9" w:rsidP="00ED47A9">
      <w:pPr>
        <w:rPr>
          <w:rFonts w:ascii="Tahoma" w:hAnsi="Tahoma" w:cs="Tahoma"/>
          <w:sz w:val="22"/>
          <w:szCs w:val="22"/>
        </w:rPr>
      </w:pPr>
      <w:r w:rsidRPr="00ED47A9">
        <w:rPr>
          <w:rFonts w:ascii="Tahoma" w:hAnsi="Tahoma" w:cs="Tahoma"/>
          <w:sz w:val="22"/>
          <w:szCs w:val="22"/>
        </w:rPr>
        <w:t xml:space="preserve">Galatians 6:6–10 (ESV) </w:t>
      </w:r>
    </w:p>
    <w:p w14:paraId="20AFB779" w14:textId="77777777" w:rsidR="00ED47A9" w:rsidRPr="00ED47A9" w:rsidRDefault="00ED47A9" w:rsidP="00ED47A9">
      <w:pPr>
        <w:rPr>
          <w:rFonts w:ascii="Tahoma" w:hAnsi="Tahoma" w:cs="Tahoma"/>
          <w:sz w:val="22"/>
          <w:szCs w:val="22"/>
        </w:rPr>
      </w:pPr>
      <w:r w:rsidRPr="00ED47A9">
        <w:rPr>
          <w:rFonts w:ascii="Tahoma" w:hAnsi="Tahoma" w:cs="Tahoma"/>
          <w:sz w:val="22"/>
          <w:szCs w:val="22"/>
          <w:vertAlign w:val="superscript"/>
          <w:lang w:val="en"/>
        </w:rPr>
        <w:t>6</w:t>
      </w:r>
      <w:r w:rsidRPr="00ED47A9">
        <w:rPr>
          <w:rFonts w:ascii="Tahoma" w:hAnsi="Tahoma" w:cs="Tahoma"/>
          <w:sz w:val="22"/>
          <w:szCs w:val="22"/>
          <w:lang w:val="en"/>
        </w:rPr>
        <w:t xml:space="preserve"> </w:t>
      </w:r>
      <w:r w:rsidRPr="00ED47A9">
        <w:rPr>
          <w:rFonts w:ascii="Tahoma" w:hAnsi="Tahoma" w:cs="Tahoma"/>
          <w:sz w:val="22"/>
          <w:szCs w:val="22"/>
        </w:rPr>
        <w:t xml:space="preserve">Let the one who is taught the word share all good things with the one who teaches. </w:t>
      </w:r>
      <w:r w:rsidRPr="00ED47A9">
        <w:rPr>
          <w:rFonts w:ascii="Tahoma" w:hAnsi="Tahoma" w:cs="Tahoma"/>
          <w:sz w:val="22"/>
          <w:szCs w:val="22"/>
          <w:vertAlign w:val="superscript"/>
          <w:lang w:val="en"/>
        </w:rPr>
        <w:t>7</w:t>
      </w:r>
      <w:r w:rsidRPr="00ED47A9">
        <w:rPr>
          <w:rFonts w:ascii="Tahoma" w:hAnsi="Tahoma" w:cs="Tahoma"/>
          <w:sz w:val="22"/>
          <w:szCs w:val="22"/>
          <w:lang w:val="en"/>
        </w:rPr>
        <w:t xml:space="preserve"> </w:t>
      </w:r>
      <w:r w:rsidRPr="00ED47A9">
        <w:rPr>
          <w:rFonts w:ascii="Tahoma" w:hAnsi="Tahoma" w:cs="Tahoma"/>
          <w:sz w:val="22"/>
          <w:szCs w:val="22"/>
        </w:rPr>
        <w:t xml:space="preserve">Do not be deceived: God is not mocked, for whatever one sows, that will he also reap. </w:t>
      </w:r>
      <w:r w:rsidRPr="00ED47A9">
        <w:rPr>
          <w:rFonts w:ascii="Tahoma" w:hAnsi="Tahoma" w:cs="Tahoma"/>
          <w:sz w:val="22"/>
          <w:szCs w:val="22"/>
          <w:vertAlign w:val="superscript"/>
          <w:lang w:val="en"/>
        </w:rPr>
        <w:t>8</w:t>
      </w:r>
      <w:r w:rsidRPr="00ED47A9">
        <w:rPr>
          <w:rFonts w:ascii="Tahoma" w:hAnsi="Tahoma" w:cs="Tahoma"/>
          <w:sz w:val="22"/>
          <w:szCs w:val="22"/>
          <w:lang w:val="en"/>
        </w:rPr>
        <w:t xml:space="preserve"> </w:t>
      </w:r>
      <w:r w:rsidRPr="00ED47A9">
        <w:rPr>
          <w:rFonts w:ascii="Tahoma" w:hAnsi="Tahoma" w:cs="Tahoma"/>
          <w:sz w:val="22"/>
          <w:szCs w:val="22"/>
        </w:rPr>
        <w:t xml:space="preserve">For the one who sows to his own flesh will from the flesh reap corruption, but the one who sows to the Spirit will from the Spirit reap eternal life. </w:t>
      </w:r>
      <w:r w:rsidRPr="00ED47A9">
        <w:rPr>
          <w:rFonts w:ascii="Tahoma" w:hAnsi="Tahoma" w:cs="Tahoma"/>
          <w:sz w:val="22"/>
          <w:szCs w:val="22"/>
          <w:vertAlign w:val="superscript"/>
          <w:lang w:val="en"/>
        </w:rPr>
        <w:t>9</w:t>
      </w:r>
      <w:r w:rsidRPr="00ED47A9">
        <w:rPr>
          <w:rFonts w:ascii="Tahoma" w:hAnsi="Tahoma" w:cs="Tahoma"/>
          <w:sz w:val="22"/>
          <w:szCs w:val="22"/>
          <w:lang w:val="en"/>
        </w:rPr>
        <w:t xml:space="preserve"> </w:t>
      </w:r>
      <w:r w:rsidRPr="00ED47A9">
        <w:rPr>
          <w:rFonts w:ascii="Tahoma" w:hAnsi="Tahoma" w:cs="Tahoma"/>
          <w:sz w:val="22"/>
          <w:szCs w:val="22"/>
        </w:rPr>
        <w:t xml:space="preserve">And let us not grow weary of doing good, for in due season we will reap, if we do not give up. </w:t>
      </w:r>
      <w:r w:rsidRPr="00ED47A9">
        <w:rPr>
          <w:rFonts w:ascii="Tahoma" w:hAnsi="Tahoma" w:cs="Tahoma"/>
          <w:sz w:val="22"/>
          <w:szCs w:val="22"/>
          <w:vertAlign w:val="superscript"/>
          <w:lang w:val="en"/>
        </w:rPr>
        <w:t>10</w:t>
      </w:r>
      <w:r w:rsidRPr="00ED47A9">
        <w:rPr>
          <w:rFonts w:ascii="Tahoma" w:hAnsi="Tahoma" w:cs="Tahoma"/>
          <w:sz w:val="22"/>
          <w:szCs w:val="22"/>
          <w:lang w:val="en"/>
        </w:rPr>
        <w:t xml:space="preserve"> </w:t>
      </w:r>
      <w:r w:rsidRPr="00ED47A9">
        <w:rPr>
          <w:rFonts w:ascii="Tahoma" w:hAnsi="Tahoma" w:cs="Tahoma"/>
          <w:sz w:val="22"/>
          <w:szCs w:val="22"/>
        </w:rPr>
        <w:t xml:space="preserve">So then, as we have opportunity, let us do good to everyone, and especially to those who are of the household of faith. </w:t>
      </w:r>
    </w:p>
    <w:p w14:paraId="656821E5" w14:textId="77777777" w:rsidR="00530E1D" w:rsidRDefault="00530E1D">
      <w:pPr>
        <w:pStyle w:val="Standard"/>
        <w:rPr>
          <w:rFonts w:ascii="Tahoma" w:hAnsi="Tahoma"/>
          <w:b/>
          <w:bCs/>
          <w:sz w:val="22"/>
          <w:szCs w:val="22"/>
        </w:rPr>
      </w:pPr>
    </w:p>
    <w:p w14:paraId="46823D7A" w14:textId="16AC2730"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5" w:name="_Hlk39994846"/>
      <w:bookmarkEnd w:id="5"/>
    </w:p>
    <w:p w14:paraId="0D7D5AF9" w14:textId="77777777" w:rsidR="001A023A" w:rsidRDefault="001A023A">
      <w:pPr>
        <w:pStyle w:val="Body"/>
        <w:spacing w:after="0"/>
        <w:rPr>
          <w:rFonts w:ascii="Tahoma" w:eastAsia="Tahoma" w:hAnsi="Tahoma" w:cs="Tahoma"/>
          <w:b/>
          <w:bCs/>
        </w:rPr>
      </w:pPr>
    </w:p>
    <w:p w14:paraId="1BBAAF9F" w14:textId="77777777" w:rsidR="00ED47A9" w:rsidRPr="00FB376E" w:rsidRDefault="00000000" w:rsidP="00ED47A9">
      <w:pPr>
        <w:rPr>
          <w:rFonts w:ascii="Tahoma" w:hAnsi="Tahoma" w:cs="Tahoma"/>
          <w:sz w:val="22"/>
          <w:szCs w:val="22"/>
        </w:rPr>
      </w:pPr>
      <w:r w:rsidRPr="00240715">
        <w:rPr>
          <w:rFonts w:ascii="Tahoma" w:hAnsi="Tahoma"/>
          <w:b/>
          <w:bCs/>
          <w:sz w:val="22"/>
          <w:szCs w:val="22"/>
        </w:rPr>
        <w:t xml:space="preserve">Sermon </w:t>
      </w:r>
      <w:r w:rsidRPr="00240715">
        <w:rPr>
          <w:rFonts w:ascii="Tahoma" w:hAnsi="Tahoma"/>
          <w:sz w:val="22"/>
          <w:szCs w:val="22"/>
        </w:rPr>
        <w:t xml:space="preserve">– </w:t>
      </w:r>
      <w:r w:rsidR="00ED47A9" w:rsidRPr="00FB376E">
        <w:rPr>
          <w:rFonts w:ascii="Tahoma" w:hAnsi="Tahoma" w:cs="Tahoma"/>
          <w:sz w:val="22"/>
          <w:szCs w:val="22"/>
        </w:rPr>
        <w:t>An Exposition of Galatians 6:6-10: “Sowing to the Spirit, Reaping Life”</w:t>
      </w:r>
    </w:p>
    <w:p w14:paraId="63F03775" w14:textId="77777777" w:rsidR="00ED47A9" w:rsidRPr="00FB376E" w:rsidRDefault="00ED47A9" w:rsidP="00ED47A9">
      <w:pPr>
        <w:rPr>
          <w:rFonts w:ascii="Tahoma" w:hAnsi="Tahoma" w:cs="Tahoma"/>
          <w:sz w:val="22"/>
          <w:szCs w:val="22"/>
        </w:rPr>
      </w:pPr>
    </w:p>
    <w:p w14:paraId="118C7566" w14:textId="77777777" w:rsidR="00ED47A9" w:rsidRPr="00FB376E" w:rsidRDefault="00ED47A9" w:rsidP="00ED47A9">
      <w:pPr>
        <w:rPr>
          <w:rFonts w:ascii="Tahoma" w:hAnsi="Tahoma" w:cs="Tahoma"/>
          <w:sz w:val="22"/>
          <w:szCs w:val="22"/>
        </w:rPr>
      </w:pPr>
      <w:r w:rsidRPr="00FB376E">
        <w:rPr>
          <w:rFonts w:ascii="Tahoma" w:hAnsi="Tahoma" w:cs="Tahoma"/>
          <w:sz w:val="22"/>
          <w:szCs w:val="22"/>
        </w:rPr>
        <w:t>What a Christ-centered, Spirit-led life looks like in the church:</w:t>
      </w:r>
    </w:p>
    <w:p w14:paraId="54808120" w14:textId="77777777" w:rsidR="00ED47A9" w:rsidRPr="00FB376E" w:rsidRDefault="00ED47A9" w:rsidP="00ED47A9">
      <w:pPr>
        <w:pStyle w:val="ListParagraph"/>
        <w:numPr>
          <w:ilvl w:val="0"/>
          <w:numId w:val="4"/>
        </w:numPr>
        <w:spacing w:after="0"/>
        <w:rPr>
          <w:rFonts w:ascii="Tahoma" w:hAnsi="Tahoma" w:cs="Tahoma"/>
        </w:rPr>
      </w:pPr>
      <w:r w:rsidRPr="00FB376E">
        <w:rPr>
          <w:rFonts w:ascii="Tahoma" w:hAnsi="Tahoma" w:cs="Tahoma"/>
        </w:rPr>
        <w:t>Receiving and supporting the teaching of the Gospel. (Galatians 6:6)</w:t>
      </w:r>
    </w:p>
    <w:p w14:paraId="60E695DE" w14:textId="77777777" w:rsidR="00ED47A9" w:rsidRPr="00FB376E" w:rsidRDefault="00ED47A9" w:rsidP="00ED47A9">
      <w:pPr>
        <w:pStyle w:val="ListParagraph"/>
        <w:numPr>
          <w:ilvl w:val="0"/>
          <w:numId w:val="4"/>
        </w:numPr>
        <w:spacing w:after="0"/>
        <w:rPr>
          <w:rFonts w:ascii="Tahoma" w:hAnsi="Tahoma" w:cs="Tahoma"/>
        </w:rPr>
      </w:pPr>
      <w:r w:rsidRPr="00FB376E">
        <w:rPr>
          <w:rFonts w:ascii="Tahoma" w:hAnsi="Tahoma" w:cs="Tahoma"/>
        </w:rPr>
        <w:t>Sowing to the things of the Spirit not to the flesh. (Galatians 6:7-8)</w:t>
      </w:r>
    </w:p>
    <w:p w14:paraId="09105F69" w14:textId="07E6FCFC" w:rsidR="00ED47A9" w:rsidRDefault="00ED47A9" w:rsidP="00ED47A9">
      <w:pPr>
        <w:pStyle w:val="ListParagraph"/>
        <w:numPr>
          <w:ilvl w:val="0"/>
          <w:numId w:val="4"/>
        </w:numPr>
        <w:spacing w:after="0"/>
        <w:rPr>
          <w:rFonts w:ascii="Tahoma" w:hAnsi="Tahoma" w:cs="Tahoma"/>
        </w:rPr>
      </w:pPr>
      <w:r w:rsidRPr="00FB376E">
        <w:rPr>
          <w:rFonts w:ascii="Tahoma" w:hAnsi="Tahoma" w:cs="Tahoma"/>
        </w:rPr>
        <w:t>Doing good to all consistently – especially the family of God. (Galatians 6:9-10)</w:t>
      </w:r>
    </w:p>
    <w:p w14:paraId="4384014D" w14:textId="77777777" w:rsidR="00ED47A9" w:rsidRPr="00ED47A9" w:rsidRDefault="00ED47A9" w:rsidP="00ED47A9">
      <w:pPr>
        <w:rPr>
          <w:rFonts w:ascii="Tahoma" w:hAnsi="Tahoma" w:cs="Tahoma"/>
        </w:rPr>
      </w:pPr>
    </w:p>
    <w:p w14:paraId="1308D630" w14:textId="5428F8FD" w:rsidR="001A023A" w:rsidRPr="00ED47A9" w:rsidRDefault="00000000" w:rsidP="00ED47A9">
      <w:pPr>
        <w:textAlignment w:val="baseline"/>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481D51A7" w14:textId="77777777" w:rsidR="00ED47A9" w:rsidRDefault="00000000" w:rsidP="00ED47A9">
      <w:pPr>
        <w:pStyle w:val="Body"/>
        <w:rPr>
          <w:rFonts w:ascii="Tahoma" w:hAnsi="Tahoma"/>
          <w:b/>
          <w:bCs/>
        </w:rPr>
      </w:pPr>
      <w:r>
        <w:rPr>
          <w:rFonts w:ascii="Tahoma" w:hAnsi="Tahoma"/>
          <w:b/>
          <w:bCs/>
        </w:rPr>
        <w:t>Hymn of Response</w:t>
      </w:r>
      <w:r>
        <w:rPr>
          <w:rFonts w:ascii="Tahoma" w:hAnsi="Tahoma"/>
        </w:rPr>
        <w:t xml:space="preserve"> – </w:t>
      </w:r>
      <w:r w:rsidR="00ED47A9" w:rsidRPr="00FB376E">
        <w:rPr>
          <w:rFonts w:ascii="Tahoma" w:hAnsi="Tahoma" w:cs="Tahoma"/>
        </w:rPr>
        <w:t>NTH 345 – Glorious Things of Thee Are Spoken</w:t>
      </w:r>
      <w:r w:rsidR="00ED47A9" w:rsidRPr="00875676">
        <w:rPr>
          <w:rFonts w:ascii="Tahoma" w:hAnsi="Tahoma"/>
          <w:b/>
          <w:bCs/>
        </w:rPr>
        <w:t xml:space="preserve"> </w:t>
      </w:r>
    </w:p>
    <w:p w14:paraId="04F1A1DD" w14:textId="77777777" w:rsidR="00705B90" w:rsidRPr="00292061" w:rsidRDefault="00000000" w:rsidP="00705B90">
      <w:pPr>
        <w:rPr>
          <w:rFonts w:ascii="Tahoma" w:hAnsi="Tahoma" w:cs="Tahoma"/>
          <w:bCs/>
          <w:sz w:val="22"/>
          <w:szCs w:val="22"/>
        </w:rPr>
      </w:pPr>
      <w:r w:rsidRPr="00875676">
        <w:rPr>
          <w:rFonts w:ascii="Tahoma" w:hAnsi="Tahoma"/>
          <w:b/>
          <w:bCs/>
          <w:sz w:val="22"/>
          <w:szCs w:val="22"/>
        </w:rPr>
        <w:lastRenderedPageBreak/>
        <w:t xml:space="preserve">Benediction </w:t>
      </w:r>
      <w:r>
        <w:rPr>
          <w:rFonts w:ascii="Tahoma" w:hAnsi="Tahoma"/>
        </w:rPr>
        <w:t xml:space="preserve">– </w:t>
      </w:r>
      <w:bookmarkStart w:id="6" w:name="_Hlk39826502"/>
      <w:bookmarkStart w:id="7" w:name="_Hlk34387234"/>
      <w:bookmarkEnd w:id="6"/>
      <w:r w:rsidR="00705B90" w:rsidRPr="00292061">
        <w:rPr>
          <w:rFonts w:ascii="Tahoma" w:hAnsi="Tahoma" w:cs="Tahoma"/>
          <w:bCs/>
          <w:sz w:val="22"/>
          <w:szCs w:val="22"/>
        </w:rPr>
        <w:t xml:space="preserve">The LORD bless you and keep you; the LORD make his face to shine upon you and be gracious to you; the LORD </w:t>
      </w:r>
      <w:proofErr w:type="gramStart"/>
      <w:r w:rsidR="00705B90" w:rsidRPr="00292061">
        <w:rPr>
          <w:rFonts w:ascii="Tahoma" w:hAnsi="Tahoma" w:cs="Tahoma"/>
          <w:bCs/>
          <w:sz w:val="22"/>
          <w:szCs w:val="22"/>
        </w:rPr>
        <w:t>lift up</w:t>
      </w:r>
      <w:proofErr w:type="gramEnd"/>
      <w:r w:rsidR="00705B90" w:rsidRPr="00292061">
        <w:rPr>
          <w:rFonts w:ascii="Tahoma" w:hAnsi="Tahoma" w:cs="Tahoma"/>
          <w:bCs/>
          <w:sz w:val="22"/>
          <w:szCs w:val="22"/>
        </w:rPr>
        <w:t xml:space="preserve"> his countenance upon you and give you peace. </w:t>
      </w:r>
      <w:r w:rsidR="00705B90" w:rsidRPr="00292061">
        <w:rPr>
          <w:rFonts w:ascii="Tahoma" w:hAnsi="Tahoma" w:cs="Tahoma"/>
          <w:bCs/>
          <w:sz w:val="22"/>
          <w:szCs w:val="22"/>
        </w:rPr>
        <w:tab/>
        <w:t>Numbers 6:24-26</w:t>
      </w:r>
    </w:p>
    <w:bookmarkEnd w:id="7"/>
    <w:p w14:paraId="22D4858C" w14:textId="44DB4D90" w:rsidR="001A023A" w:rsidRDefault="001A023A">
      <w:pPr>
        <w:pStyle w:val="Body"/>
      </w:pPr>
    </w:p>
    <w:sectPr w:rsidR="001A023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D007" w14:textId="77777777" w:rsidR="00A6534B" w:rsidRDefault="00A6534B">
      <w:r>
        <w:separator/>
      </w:r>
    </w:p>
  </w:endnote>
  <w:endnote w:type="continuationSeparator" w:id="0">
    <w:p w14:paraId="320C88A9" w14:textId="77777777" w:rsidR="00A6534B" w:rsidRDefault="00A6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7383" w14:textId="77777777" w:rsidR="00A6534B" w:rsidRDefault="00A6534B">
      <w:r>
        <w:separator/>
      </w:r>
    </w:p>
  </w:footnote>
  <w:footnote w:type="continuationSeparator" w:id="0">
    <w:p w14:paraId="7750F6C3" w14:textId="77777777" w:rsidR="00A6534B" w:rsidRDefault="00A6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0"/>
  </w:num>
  <w:num w:numId="2" w16cid:durableId="1828277480">
    <w:abstractNumId w:val="2"/>
  </w:num>
  <w:num w:numId="3" w16cid:durableId="1276600590">
    <w:abstractNumId w:val="1"/>
  </w:num>
  <w:num w:numId="4" w16cid:durableId="999698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1574E5"/>
    <w:rsid w:val="0017238D"/>
    <w:rsid w:val="00193329"/>
    <w:rsid w:val="001A023A"/>
    <w:rsid w:val="00205CFA"/>
    <w:rsid w:val="00240715"/>
    <w:rsid w:val="00241D1E"/>
    <w:rsid w:val="00260E11"/>
    <w:rsid w:val="002E6371"/>
    <w:rsid w:val="00320BC1"/>
    <w:rsid w:val="003378A7"/>
    <w:rsid w:val="0039307B"/>
    <w:rsid w:val="003A5551"/>
    <w:rsid w:val="003B7469"/>
    <w:rsid w:val="00461002"/>
    <w:rsid w:val="00530E1D"/>
    <w:rsid w:val="00637BFB"/>
    <w:rsid w:val="00705B90"/>
    <w:rsid w:val="00724307"/>
    <w:rsid w:val="00750F7B"/>
    <w:rsid w:val="007F63AB"/>
    <w:rsid w:val="007F64B7"/>
    <w:rsid w:val="00875676"/>
    <w:rsid w:val="008C382C"/>
    <w:rsid w:val="00917DC6"/>
    <w:rsid w:val="009403A9"/>
    <w:rsid w:val="009603B5"/>
    <w:rsid w:val="00A6534B"/>
    <w:rsid w:val="00B0179C"/>
    <w:rsid w:val="00B85852"/>
    <w:rsid w:val="00BD6AB5"/>
    <w:rsid w:val="00DF5B98"/>
    <w:rsid w:val="00E9327C"/>
    <w:rsid w:val="00ED47A9"/>
    <w:rsid w:val="00F9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4</cp:revision>
  <dcterms:created xsi:type="dcterms:W3CDTF">2022-12-30T19:07:00Z</dcterms:created>
  <dcterms:modified xsi:type="dcterms:W3CDTF">2022-12-30T19:57:00Z</dcterms:modified>
</cp:coreProperties>
</file>