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92" w:rsidRDefault="002E70C5">
      <w:pPr>
        <w:spacing w:before="100" w:line="276" w:lineRule="auto"/>
        <w:jc w:val="center"/>
        <w:rPr>
          <w:rFonts w:ascii="Tahoma" w:hAnsi="Tahoma"/>
        </w:rPr>
      </w:pPr>
      <w:r>
        <w:rPr>
          <w:rFonts w:ascii="Tahoma" w:hAnsi="Tahoma"/>
          <w:noProof/>
        </w:rPr>
        <w:drawing>
          <wp:inline distT="0" distB="0" distL="0" distR="0">
            <wp:extent cx="2896820" cy="858622"/>
            <wp:effectExtent l="0" t="0" r="0" b="0"/>
            <wp:docPr id="1073741825" name="officeArt object" descr="0e2653301_1384532904_living-hope-logo.png"/>
            <wp:cNvGraphicFramePr/>
            <a:graphic xmlns:a="http://schemas.openxmlformats.org/drawingml/2006/main">
              <a:graphicData uri="http://schemas.openxmlformats.org/drawingml/2006/picture">
                <pic:pic xmlns:pic="http://schemas.openxmlformats.org/drawingml/2006/picture">
                  <pic:nvPicPr>
                    <pic:cNvPr id="1073741825" name="0e2653301_1384532904_living-hope-logo.png" descr="0e2653301_1384532904_living-hope-logo.png"/>
                    <pic:cNvPicPr>
                      <a:picLocks noChangeAspect="1"/>
                    </pic:cNvPicPr>
                  </pic:nvPicPr>
                  <pic:blipFill>
                    <a:blip r:embed="rId6">
                      <a:extLst/>
                    </a:blip>
                    <a:stretch>
                      <a:fillRect/>
                    </a:stretch>
                  </pic:blipFill>
                  <pic:spPr>
                    <a:xfrm>
                      <a:off x="0" y="0"/>
                      <a:ext cx="2896820" cy="858622"/>
                    </a:xfrm>
                    <a:prstGeom prst="rect">
                      <a:avLst/>
                    </a:prstGeom>
                    <a:ln w="12700" cap="flat">
                      <a:noFill/>
                      <a:miter lim="400000"/>
                    </a:ln>
                    <a:effectLst/>
                  </pic:spPr>
                </pic:pic>
              </a:graphicData>
            </a:graphic>
          </wp:inline>
        </w:drawing>
      </w:r>
    </w:p>
    <w:p w:rsidR="00832092" w:rsidRDefault="002E70C5">
      <w:pPr>
        <w:jc w:val="center"/>
        <w:rPr>
          <w:rFonts w:ascii="Tahoma" w:eastAsia="Tahoma" w:hAnsi="Tahoma" w:cs="Tahoma"/>
          <w:b/>
          <w:bCs/>
        </w:rPr>
      </w:pPr>
      <w:r>
        <w:rPr>
          <w:rFonts w:ascii="Tahoma" w:hAnsi="Tahoma"/>
          <w:b/>
          <w:bCs/>
        </w:rPr>
        <w:t>LIVING HOPE OPC ORDER OF WORSHIP</w:t>
      </w:r>
    </w:p>
    <w:p w:rsidR="00832092" w:rsidRDefault="002E70C5">
      <w:pPr>
        <w:jc w:val="center"/>
        <w:rPr>
          <w:rFonts w:ascii="Tahoma" w:eastAsia="Tahoma" w:hAnsi="Tahoma" w:cs="Tahoma"/>
          <w:b/>
          <w:bCs/>
        </w:rPr>
      </w:pPr>
      <w:r>
        <w:rPr>
          <w:rFonts w:ascii="Tahoma" w:hAnsi="Tahoma"/>
          <w:b/>
          <w:bCs/>
        </w:rPr>
        <w:t>for Sunday, Date at 10:45 AM</w:t>
      </w:r>
    </w:p>
    <w:p w:rsidR="00832092" w:rsidRDefault="00832092">
      <w:pPr>
        <w:spacing w:before="100" w:after="202" w:line="276" w:lineRule="auto"/>
        <w:rPr>
          <w:rFonts w:ascii="Tahoma" w:eastAsia="Tahoma" w:hAnsi="Tahoma" w:cs="Tahoma"/>
          <w:b/>
          <w:bCs/>
        </w:rPr>
      </w:pPr>
    </w:p>
    <w:p w:rsidR="00832092" w:rsidRDefault="00832092">
      <w:pPr>
        <w:spacing w:before="100" w:after="202" w:line="276" w:lineRule="auto"/>
        <w:rPr>
          <w:rFonts w:ascii="Tahoma" w:eastAsia="Tahoma" w:hAnsi="Tahoma" w:cs="Tahoma"/>
          <w:b/>
          <w:bCs/>
        </w:rPr>
      </w:pPr>
    </w:p>
    <w:p w:rsidR="00832092" w:rsidRDefault="002E70C5">
      <w:pPr>
        <w:spacing w:before="100" w:after="202" w:line="276" w:lineRule="auto"/>
        <w:rPr>
          <w:rFonts w:ascii="Tahoma" w:eastAsia="Tahoma" w:hAnsi="Tahoma" w:cs="Tahoma"/>
          <w:b/>
          <w:bCs/>
        </w:rPr>
      </w:pPr>
      <w:r>
        <w:rPr>
          <w:rFonts w:ascii="Tahoma" w:hAnsi="Tahoma"/>
          <w:b/>
          <w:bCs/>
        </w:rPr>
        <w:t>Prelude</w:t>
      </w:r>
    </w:p>
    <w:p w:rsidR="00832092" w:rsidRDefault="002E70C5">
      <w:pPr>
        <w:pStyle w:val="NormalWeb"/>
        <w:spacing w:after="158" w:line="259" w:lineRule="auto"/>
      </w:pPr>
      <w:r>
        <w:rPr>
          <w:rFonts w:ascii="Tahoma" w:hAnsi="Tahoma"/>
          <w:b/>
          <w:bCs/>
        </w:rPr>
        <w:t xml:space="preserve">Opening Song </w:t>
      </w:r>
      <w:r>
        <w:rPr>
          <w:rFonts w:ascii="Tahoma" w:hAnsi="Tahoma"/>
        </w:rPr>
        <w:t>–</w:t>
      </w:r>
    </w:p>
    <w:p w:rsidR="00832092" w:rsidRDefault="002E70C5">
      <w:pPr>
        <w:pStyle w:val="NormalWeb"/>
        <w:spacing w:after="158" w:line="259" w:lineRule="auto"/>
      </w:pPr>
      <w:r>
        <w:rPr>
          <w:rFonts w:ascii="Tahoma" w:hAnsi="Tahoma"/>
          <w:b/>
          <w:bCs/>
        </w:rPr>
        <w:t>Announcements -</w:t>
      </w:r>
    </w:p>
    <w:p w:rsidR="00832092" w:rsidRDefault="002E70C5">
      <w:pPr>
        <w:pStyle w:val="NormalWeb"/>
        <w:spacing w:after="158" w:line="259" w:lineRule="auto"/>
        <w:rPr>
          <w:rFonts w:ascii="Tahoma" w:eastAsia="Tahoma" w:hAnsi="Tahoma" w:cs="Tahoma"/>
        </w:rPr>
      </w:pPr>
      <w:bookmarkStart w:id="0" w:name="_Hlk71892597"/>
      <w:bookmarkStart w:id="1" w:name="_GoBack"/>
      <w:bookmarkEnd w:id="0"/>
      <w:bookmarkEnd w:id="1"/>
      <w:r>
        <w:rPr>
          <w:rFonts w:ascii="Tahoma" w:hAnsi="Tahoma"/>
          <w:b/>
          <w:bCs/>
        </w:rPr>
        <w:t>Gospel Greeting</w:t>
      </w:r>
      <w:r>
        <w:rPr>
          <w:rFonts w:ascii="Tahoma" w:hAnsi="Tahoma"/>
        </w:rPr>
        <w:t xml:space="preserve"> – </w:t>
      </w:r>
      <w:r>
        <w:rPr>
          <w:rFonts w:ascii="Tahoma" w:hAnsi="Tahoma"/>
          <w:sz w:val="22"/>
          <w:szCs w:val="22"/>
        </w:rPr>
        <w:t xml:space="preserve">Hear, O Lord, when I cry aloud; be gracious to me and answer me! You have said, </w:t>
      </w:r>
      <w:r>
        <w:rPr>
          <w:rFonts w:ascii="Tahoma" w:hAnsi="Tahoma"/>
          <w:sz w:val="22"/>
          <w:szCs w:val="22"/>
        </w:rPr>
        <w:t>“</w:t>
      </w:r>
      <w:r>
        <w:rPr>
          <w:rFonts w:ascii="Tahoma" w:hAnsi="Tahoma"/>
          <w:sz w:val="22"/>
          <w:szCs w:val="22"/>
        </w:rPr>
        <w:t>Seek my face.</w:t>
      </w:r>
      <w:r>
        <w:rPr>
          <w:rFonts w:ascii="Tahoma" w:hAnsi="Tahoma"/>
          <w:sz w:val="22"/>
          <w:szCs w:val="22"/>
        </w:rPr>
        <w:t xml:space="preserve">” </w:t>
      </w:r>
      <w:r>
        <w:rPr>
          <w:rFonts w:ascii="Tahoma" w:hAnsi="Tahoma"/>
          <w:sz w:val="22"/>
          <w:szCs w:val="22"/>
        </w:rPr>
        <w:t xml:space="preserve">My heart says to you, </w:t>
      </w:r>
      <w:r>
        <w:rPr>
          <w:rFonts w:ascii="Tahoma" w:hAnsi="Tahoma"/>
          <w:sz w:val="22"/>
          <w:szCs w:val="22"/>
        </w:rPr>
        <w:t>“</w:t>
      </w:r>
      <w:r>
        <w:rPr>
          <w:rFonts w:ascii="Tahoma" w:hAnsi="Tahoma"/>
          <w:sz w:val="22"/>
          <w:szCs w:val="22"/>
        </w:rPr>
        <w:t>Your face, Lord, do I seek.</w:t>
      </w:r>
      <w:r>
        <w:rPr>
          <w:rFonts w:ascii="Tahoma" w:hAnsi="Tahoma"/>
          <w:sz w:val="22"/>
          <w:szCs w:val="22"/>
        </w:rPr>
        <w:t>”</w:t>
      </w:r>
      <w:r>
        <w:rPr>
          <w:rFonts w:ascii="Tahoma" w:hAnsi="Tahoma"/>
          <w:sz w:val="22"/>
          <w:szCs w:val="22"/>
        </w:rPr>
        <w:tab/>
      </w:r>
      <w:r>
        <w:rPr>
          <w:rFonts w:ascii="Tahoma" w:hAnsi="Tahoma"/>
          <w:sz w:val="22"/>
          <w:szCs w:val="22"/>
        </w:rPr>
        <w:t>Ps. 27:7-8</w:t>
      </w:r>
    </w:p>
    <w:p w:rsidR="00832092" w:rsidRDefault="002E70C5">
      <w:pPr>
        <w:pStyle w:val="NormalWeb"/>
        <w:spacing w:after="158" w:line="259" w:lineRule="auto"/>
        <w:rPr>
          <w:rFonts w:ascii="Tahoma" w:eastAsia="Tahoma" w:hAnsi="Tahoma" w:cs="Tahoma"/>
        </w:rPr>
      </w:pPr>
      <w:r>
        <w:rPr>
          <w:rFonts w:ascii="Tahoma" w:hAnsi="Tahoma"/>
          <w:b/>
          <w:bCs/>
        </w:rPr>
        <w:t xml:space="preserve">Call to Worship Song </w:t>
      </w:r>
      <w:r>
        <w:rPr>
          <w:rFonts w:ascii="Tahoma" w:hAnsi="Tahoma"/>
        </w:rPr>
        <w:t>–</w:t>
      </w:r>
      <w:r>
        <w:rPr>
          <w:rFonts w:ascii="Tahoma" w:hAnsi="Tahoma"/>
        </w:rPr>
        <w:t xml:space="preserve"> NTH 281 - I Know that My Redeemer Lives</w:t>
      </w:r>
    </w:p>
    <w:p w:rsidR="00832092" w:rsidRDefault="002E70C5">
      <w:pPr>
        <w:pStyle w:val="NormalWeb"/>
        <w:spacing w:after="158" w:line="259" w:lineRule="auto"/>
        <w:rPr>
          <w:rFonts w:ascii="Tahoma" w:eastAsia="Tahoma" w:hAnsi="Tahoma" w:cs="Tahoma"/>
        </w:rPr>
      </w:pPr>
      <w:bookmarkStart w:id="2" w:name="_Hlk45289208"/>
      <w:bookmarkEnd w:id="2"/>
      <w:r>
        <w:rPr>
          <w:rFonts w:ascii="Tahoma" w:hAnsi="Tahoma"/>
          <w:b/>
          <w:bCs/>
        </w:rPr>
        <w:t>Call to Worship</w:t>
      </w:r>
      <w:r>
        <w:rPr>
          <w:rFonts w:ascii="Tahoma" w:hAnsi="Tahoma"/>
        </w:rPr>
        <w:t xml:space="preserve"> – </w:t>
      </w:r>
      <w:r>
        <w:rPr>
          <w:rFonts w:ascii="Tahoma" w:hAnsi="Tahoma"/>
          <w:sz w:val="22"/>
          <w:szCs w:val="22"/>
        </w:rPr>
        <w:t xml:space="preserve">Ascribe to the Lord, O clans of the peoples, ascribe to the Lord glory and strength! Ascribe to the Lord the glory due his name; bring </w:t>
      </w:r>
      <w:r>
        <w:rPr>
          <w:rFonts w:ascii="Tahoma" w:hAnsi="Tahoma"/>
          <w:sz w:val="22"/>
          <w:szCs w:val="22"/>
        </w:rPr>
        <w:t>an offering and come before him! Worship the Lord in the splendor of holiness.</w:t>
      </w:r>
      <w:r>
        <w:rPr>
          <w:rFonts w:ascii="Tahoma" w:hAnsi="Tahoma"/>
          <w:sz w:val="22"/>
          <w:szCs w:val="22"/>
        </w:rPr>
        <w:tab/>
        <w:t>1 Chron. 16:28-29</w:t>
      </w:r>
    </w:p>
    <w:p w:rsidR="00832092" w:rsidRDefault="002E70C5">
      <w:pPr>
        <w:pStyle w:val="NormalWeb"/>
        <w:spacing w:after="158" w:line="259" w:lineRule="auto"/>
      </w:pPr>
      <w:r>
        <w:rPr>
          <w:rFonts w:ascii="Tahoma" w:hAnsi="Tahoma"/>
          <w:b/>
          <w:bCs/>
        </w:rPr>
        <w:t>Prayer of Adoration &amp; Invocation</w:t>
      </w:r>
      <w:r>
        <w:rPr>
          <w:rFonts w:ascii="Tahoma" w:hAnsi="Tahoma"/>
        </w:rPr>
        <w:t xml:space="preserve"> </w:t>
      </w:r>
    </w:p>
    <w:p w:rsidR="00832092" w:rsidRDefault="002E70C5">
      <w:pPr>
        <w:pStyle w:val="NormalWeb"/>
        <w:spacing w:after="0" w:line="259" w:lineRule="auto"/>
        <w:rPr>
          <w:rFonts w:ascii="Tahoma" w:eastAsia="Tahoma" w:hAnsi="Tahoma" w:cs="Tahoma"/>
        </w:rPr>
      </w:pPr>
      <w:r>
        <w:rPr>
          <w:rFonts w:ascii="Tahoma" w:hAnsi="Tahoma"/>
          <w:b/>
          <w:bCs/>
        </w:rPr>
        <w:t>Hymn of Praise</w:t>
      </w:r>
      <w:r>
        <w:rPr>
          <w:rFonts w:ascii="Tahoma" w:hAnsi="Tahoma"/>
        </w:rPr>
        <w:t xml:space="preserve"> – </w:t>
      </w:r>
    </w:p>
    <w:p w:rsidR="00832092" w:rsidRDefault="002E70C5">
      <w:pPr>
        <w:pStyle w:val="NormalWeb"/>
        <w:spacing w:after="0" w:line="259" w:lineRule="auto"/>
      </w:pPr>
      <w:r>
        <w:rPr>
          <w:rFonts w:ascii="Tahoma" w:hAnsi="Tahoma"/>
          <w:b/>
          <w:bCs/>
        </w:rPr>
        <w:t xml:space="preserve">Reading of the Law </w:t>
      </w:r>
      <w:r>
        <w:rPr>
          <w:rFonts w:ascii="Tahoma" w:hAnsi="Tahoma"/>
        </w:rPr>
        <w:t>–</w:t>
      </w:r>
      <w:r>
        <w:rPr>
          <w:rFonts w:ascii="Tahoma" w:hAnsi="Tahoma"/>
        </w:rPr>
        <w:t xml:space="preserve"> Shortened 10 Commandments &amp; Matthew 22:37-40</w:t>
      </w:r>
    </w:p>
    <w:p w:rsidR="00832092" w:rsidRDefault="002E70C5">
      <w:pPr>
        <w:pStyle w:val="NormalWeb"/>
        <w:spacing w:after="0" w:line="259" w:lineRule="auto"/>
        <w:rPr>
          <w:rFonts w:ascii="Tahoma" w:eastAsia="Tahoma" w:hAnsi="Tahoma" w:cs="Tahoma"/>
        </w:rPr>
      </w:pPr>
      <w:r>
        <w:rPr>
          <w:rFonts w:ascii="Tahoma" w:hAnsi="Tahoma"/>
        </w:rPr>
        <w:t>(Silent Confession of Sin)</w:t>
      </w:r>
    </w:p>
    <w:p w:rsidR="00832092" w:rsidRDefault="00832092">
      <w:pPr>
        <w:pStyle w:val="NormalWeb"/>
        <w:spacing w:after="0" w:line="259" w:lineRule="auto"/>
      </w:pPr>
    </w:p>
    <w:p w:rsidR="00832092" w:rsidRDefault="002E70C5">
      <w:pPr>
        <w:pStyle w:val="NormalWeb"/>
        <w:spacing w:after="158" w:line="259" w:lineRule="auto"/>
        <w:rPr>
          <w:rFonts w:ascii="Tahoma" w:eastAsia="Tahoma" w:hAnsi="Tahoma" w:cs="Tahoma"/>
        </w:rPr>
      </w:pPr>
      <w:bookmarkStart w:id="3" w:name="_Hlk33695350"/>
      <w:bookmarkEnd w:id="3"/>
      <w:r>
        <w:rPr>
          <w:rFonts w:ascii="Tahoma" w:hAnsi="Tahoma"/>
          <w:b/>
          <w:bCs/>
        </w:rPr>
        <w:t xml:space="preserve">Corporate </w:t>
      </w:r>
      <w:r>
        <w:rPr>
          <w:rFonts w:ascii="Tahoma" w:hAnsi="Tahoma"/>
          <w:b/>
          <w:bCs/>
        </w:rPr>
        <w:t>Confession of Sin</w:t>
      </w:r>
      <w:r>
        <w:rPr>
          <w:rFonts w:ascii="Tahoma" w:hAnsi="Tahoma"/>
        </w:rPr>
        <w:t xml:space="preserve"> – </w:t>
      </w:r>
    </w:p>
    <w:p w:rsidR="00832092" w:rsidRDefault="002E70C5">
      <w:pPr>
        <w:spacing w:after="160" w:line="259" w:lineRule="auto"/>
        <w:rPr>
          <w:rFonts w:ascii="Tahoma" w:eastAsia="Tahoma" w:hAnsi="Tahoma" w:cs="Tahoma"/>
          <w:sz w:val="22"/>
          <w:szCs w:val="22"/>
        </w:rPr>
      </w:pPr>
      <w:bookmarkStart w:id="4" w:name="_Hlk34993161"/>
      <w:r>
        <w:rPr>
          <w:rFonts w:ascii="Tahoma" w:hAnsi="Tahoma"/>
          <w:sz w:val="22"/>
          <w:szCs w:val="22"/>
        </w:rPr>
        <w:t>H</w:t>
      </w:r>
      <w:bookmarkStart w:id="5" w:name="_Hlk30670747"/>
      <w:bookmarkEnd w:id="4"/>
      <w:r>
        <w:rPr>
          <w:rFonts w:ascii="Tahoma" w:hAnsi="Tahoma"/>
          <w:sz w:val="22"/>
          <w:szCs w:val="22"/>
        </w:rPr>
        <w:t>ave mercy on us, O God, according to your steadfast love; according to your abundant mercy blot out our transgressions. Wash us thoroughly from our iniquity and cleanse us from our sin. For we know our transgressions, and our sin is e</w:t>
      </w:r>
      <w:r>
        <w:rPr>
          <w:rFonts w:ascii="Tahoma" w:hAnsi="Tahoma"/>
          <w:sz w:val="22"/>
          <w:szCs w:val="22"/>
        </w:rPr>
        <w:t xml:space="preserve">ver before us. Against you, you only, have we sinned and done what is evil in your sight, so that you may be justified in your words and blameless in your judgment. Purge us with hyssop, and we shall be clean; wash us and we shall be whiter than snow. For </w:t>
      </w:r>
      <w:r>
        <w:rPr>
          <w:rFonts w:ascii="Tahoma" w:hAnsi="Tahoma"/>
          <w:sz w:val="22"/>
          <w:szCs w:val="22"/>
        </w:rPr>
        <w:t xml:space="preserve">you have promised, O Father, that if we confess our sins, you will be faithful and just to forgive us our sins and to cleanse us from all unrighteousness </w:t>
      </w:r>
      <w:r>
        <w:rPr>
          <w:rFonts w:ascii="Tahoma" w:hAnsi="Tahoma"/>
          <w:sz w:val="22"/>
          <w:szCs w:val="22"/>
        </w:rPr>
        <w:t xml:space="preserve">– </w:t>
      </w:r>
      <w:r>
        <w:rPr>
          <w:rFonts w:ascii="Tahoma" w:hAnsi="Tahoma"/>
          <w:sz w:val="22"/>
          <w:szCs w:val="22"/>
        </w:rPr>
        <w:t>by the blood of your Son, Jesus. Restore to us the joy of your salvation by the power of your Holy S</w:t>
      </w:r>
      <w:r>
        <w:rPr>
          <w:rFonts w:ascii="Tahoma" w:hAnsi="Tahoma"/>
          <w:sz w:val="22"/>
          <w:szCs w:val="22"/>
        </w:rPr>
        <w:t>pirit.  And enable us, by your grace, to walk in the light of your Gospel, and to show fellow sinners the way of repentance. Amen.</w:t>
      </w:r>
      <w:bookmarkEnd w:id="5"/>
    </w:p>
    <w:p w:rsidR="00832092" w:rsidRDefault="00832092">
      <w:pPr>
        <w:spacing w:after="160" w:line="259" w:lineRule="auto"/>
        <w:rPr>
          <w:rFonts w:ascii="Tahoma" w:eastAsia="Tahoma" w:hAnsi="Tahoma" w:cs="Tahoma"/>
          <w:sz w:val="22"/>
          <w:szCs w:val="22"/>
        </w:rPr>
      </w:pPr>
    </w:p>
    <w:p w:rsidR="00832092" w:rsidRDefault="002E70C5">
      <w:pPr>
        <w:pStyle w:val="NormalWeb"/>
        <w:spacing w:after="158" w:line="259" w:lineRule="auto"/>
        <w:rPr>
          <w:rFonts w:ascii="Tahoma" w:eastAsia="Tahoma" w:hAnsi="Tahoma" w:cs="Tahoma"/>
        </w:rPr>
      </w:pPr>
      <w:bookmarkStart w:id="6" w:name="_Hlk34387092"/>
      <w:bookmarkEnd w:id="6"/>
      <w:r>
        <w:rPr>
          <w:rFonts w:ascii="Tahoma" w:hAnsi="Tahoma"/>
          <w:b/>
          <w:bCs/>
        </w:rPr>
        <w:t xml:space="preserve">Assurance of Pardon </w:t>
      </w:r>
      <w:r>
        <w:rPr>
          <w:rFonts w:ascii="Tahoma" w:hAnsi="Tahoma"/>
        </w:rPr>
        <w:t xml:space="preserve">– </w:t>
      </w:r>
    </w:p>
    <w:p w:rsidR="00832092" w:rsidRDefault="002E70C5">
      <w:pPr>
        <w:rPr>
          <w:rFonts w:ascii="Tahoma" w:eastAsia="Tahoma" w:hAnsi="Tahoma" w:cs="Tahoma"/>
          <w:sz w:val="22"/>
          <w:szCs w:val="22"/>
        </w:rPr>
      </w:pPr>
      <w:r>
        <w:rPr>
          <w:rFonts w:ascii="Tahoma" w:eastAsia="Tahoma" w:hAnsi="Tahoma" w:cs="Tahoma"/>
          <w:sz w:val="20"/>
          <w:szCs w:val="20"/>
        </w:rPr>
        <w:lastRenderedPageBreak/>
        <w:tab/>
      </w:r>
      <w:bookmarkStart w:id="7" w:name="_Hlk37956983"/>
      <w:r>
        <w:rPr>
          <w:rFonts w:ascii="Tahoma" w:hAnsi="Tahoma"/>
          <w:sz w:val="22"/>
          <w:szCs w:val="22"/>
        </w:rPr>
        <w:t xml:space="preserve">The LORD is merciful and gracious, slow to anger and abounding in steadfast love. He will </w:t>
      </w:r>
    </w:p>
    <w:p w:rsidR="00832092" w:rsidRDefault="002E70C5">
      <w:pPr>
        <w:rPr>
          <w:rFonts w:ascii="Tahoma" w:eastAsia="Tahoma" w:hAnsi="Tahoma" w:cs="Tahoma"/>
          <w:sz w:val="22"/>
          <w:szCs w:val="22"/>
        </w:rPr>
      </w:pPr>
      <w:r>
        <w:rPr>
          <w:rFonts w:ascii="Tahoma" w:eastAsia="Tahoma" w:hAnsi="Tahoma" w:cs="Tahoma"/>
          <w:sz w:val="22"/>
          <w:szCs w:val="22"/>
        </w:rPr>
        <w:tab/>
      </w:r>
      <w:r>
        <w:rPr>
          <w:rFonts w:ascii="Tahoma" w:hAnsi="Tahoma"/>
          <w:sz w:val="22"/>
          <w:szCs w:val="22"/>
        </w:rPr>
        <w:t>not alwa</w:t>
      </w:r>
      <w:r>
        <w:rPr>
          <w:rFonts w:ascii="Tahoma" w:hAnsi="Tahoma"/>
          <w:sz w:val="22"/>
          <w:szCs w:val="22"/>
        </w:rPr>
        <w:t xml:space="preserve">ys chide, nor will he keep his anger forever. He does not deal with us according to </w:t>
      </w:r>
    </w:p>
    <w:p w:rsidR="00832092" w:rsidRDefault="002E70C5">
      <w:pPr>
        <w:rPr>
          <w:rFonts w:ascii="Tahoma" w:eastAsia="Tahoma" w:hAnsi="Tahoma" w:cs="Tahoma"/>
          <w:sz w:val="22"/>
          <w:szCs w:val="22"/>
        </w:rPr>
      </w:pPr>
      <w:r>
        <w:rPr>
          <w:rFonts w:ascii="Tahoma" w:eastAsia="Tahoma" w:hAnsi="Tahoma" w:cs="Tahoma"/>
          <w:sz w:val="22"/>
          <w:szCs w:val="22"/>
        </w:rPr>
        <w:tab/>
      </w:r>
      <w:r>
        <w:rPr>
          <w:rFonts w:ascii="Tahoma" w:hAnsi="Tahoma"/>
          <w:sz w:val="22"/>
          <w:szCs w:val="22"/>
        </w:rPr>
        <w:t xml:space="preserve">our sins, nor repay us according to our iniquities. For as high as the heavens are above </w:t>
      </w:r>
    </w:p>
    <w:p w:rsidR="00832092" w:rsidRDefault="002E70C5">
      <w:pPr>
        <w:rPr>
          <w:rFonts w:ascii="Tahoma" w:eastAsia="Tahoma" w:hAnsi="Tahoma" w:cs="Tahoma"/>
          <w:sz w:val="22"/>
          <w:szCs w:val="22"/>
        </w:rPr>
      </w:pPr>
      <w:r>
        <w:rPr>
          <w:rFonts w:ascii="Tahoma" w:eastAsia="Tahoma" w:hAnsi="Tahoma" w:cs="Tahoma"/>
          <w:sz w:val="22"/>
          <w:szCs w:val="22"/>
        </w:rPr>
        <w:tab/>
      </w:r>
      <w:r>
        <w:rPr>
          <w:rFonts w:ascii="Tahoma" w:hAnsi="Tahoma"/>
          <w:sz w:val="22"/>
          <w:szCs w:val="22"/>
        </w:rPr>
        <w:t xml:space="preserve">the earth, so great is his steadfast love toward those who fear him; as far as </w:t>
      </w:r>
      <w:r>
        <w:rPr>
          <w:rFonts w:ascii="Tahoma" w:hAnsi="Tahoma"/>
          <w:sz w:val="22"/>
          <w:szCs w:val="22"/>
        </w:rPr>
        <w:t xml:space="preserve">the east is </w:t>
      </w:r>
    </w:p>
    <w:p w:rsidR="00832092" w:rsidRDefault="002E70C5">
      <w:pPr>
        <w:rPr>
          <w:rFonts w:ascii="Tahoma" w:eastAsia="Tahoma" w:hAnsi="Tahoma" w:cs="Tahoma"/>
          <w:sz w:val="20"/>
          <w:szCs w:val="20"/>
        </w:rPr>
      </w:pPr>
      <w:r>
        <w:rPr>
          <w:rFonts w:ascii="Tahoma" w:eastAsia="Tahoma" w:hAnsi="Tahoma" w:cs="Tahoma"/>
          <w:sz w:val="22"/>
          <w:szCs w:val="22"/>
        </w:rPr>
        <w:tab/>
      </w:r>
      <w:r>
        <w:rPr>
          <w:rFonts w:ascii="Tahoma" w:hAnsi="Tahoma"/>
          <w:sz w:val="22"/>
          <w:szCs w:val="22"/>
        </w:rPr>
        <w:t>from the west, so far does he remove our transgressions from us.     Ps. 103:8-12</w:t>
      </w:r>
      <w:bookmarkEnd w:id="7"/>
    </w:p>
    <w:p w:rsidR="00832092" w:rsidRDefault="002E70C5">
      <w:pPr>
        <w:pStyle w:val="NormalWeb"/>
        <w:spacing w:after="158" w:line="259" w:lineRule="auto"/>
        <w:rPr>
          <w:rFonts w:ascii="Tahoma" w:eastAsia="Tahoma" w:hAnsi="Tahoma" w:cs="Tahoma"/>
        </w:rPr>
      </w:pPr>
      <w:bookmarkStart w:id="8" w:name="_Hlk43456578"/>
      <w:bookmarkEnd w:id="8"/>
      <w:r>
        <w:rPr>
          <w:rFonts w:ascii="Tahoma" w:hAnsi="Tahoma"/>
          <w:b/>
          <w:bCs/>
        </w:rPr>
        <w:t>Exhortation to Give</w:t>
      </w:r>
      <w:r>
        <w:rPr>
          <w:rFonts w:ascii="Tahoma" w:hAnsi="Tahoma"/>
        </w:rPr>
        <w:t xml:space="preserve"> – </w:t>
      </w:r>
      <w:bookmarkStart w:id="9" w:name="_Hlk47089591"/>
      <w:r>
        <w:rPr>
          <w:rFonts w:ascii="Tahoma" w:hAnsi="Tahoma"/>
          <w:sz w:val="22"/>
          <w:szCs w:val="22"/>
        </w:rPr>
        <w:t>Ascribe to the LORD the glory due his name; bring an offering and come before him! Worship the LORD in the splendor of holiness.</w:t>
      </w:r>
      <w:r>
        <w:rPr>
          <w:rFonts w:ascii="Tahoma" w:hAnsi="Tahoma"/>
          <w:sz w:val="22"/>
          <w:szCs w:val="22"/>
        </w:rPr>
        <w:tab/>
        <w:t xml:space="preserve">1 Chron. </w:t>
      </w:r>
      <w:r>
        <w:rPr>
          <w:rFonts w:ascii="Tahoma" w:hAnsi="Tahoma"/>
          <w:sz w:val="22"/>
          <w:szCs w:val="22"/>
        </w:rPr>
        <w:t>16:29</w:t>
      </w:r>
      <w:bookmarkEnd w:id="9"/>
    </w:p>
    <w:p w:rsidR="00832092" w:rsidRDefault="002E70C5">
      <w:pPr>
        <w:pStyle w:val="NormalWeb"/>
        <w:spacing w:after="158" w:line="259" w:lineRule="auto"/>
      </w:pPr>
      <w:bookmarkStart w:id="10" w:name="_Hlk32485003"/>
      <w:bookmarkEnd w:id="10"/>
      <w:r>
        <w:rPr>
          <w:rFonts w:ascii="Tahoma" w:hAnsi="Tahoma"/>
          <w:b/>
          <w:bCs/>
        </w:rPr>
        <w:t xml:space="preserve">Doxology </w:t>
      </w:r>
      <w:r>
        <w:rPr>
          <w:rFonts w:ascii="Tahoma" w:hAnsi="Tahoma"/>
        </w:rPr>
        <w:t>–</w:t>
      </w:r>
      <w:r>
        <w:rPr>
          <w:rFonts w:ascii="Tahoma" w:hAnsi="Tahoma"/>
          <w:b/>
          <w:bCs/>
        </w:rPr>
        <w:t xml:space="preserve"> NTH 733</w:t>
      </w:r>
    </w:p>
    <w:p w:rsidR="00832092" w:rsidRDefault="002E70C5">
      <w:pPr>
        <w:pStyle w:val="NormalWeb"/>
        <w:spacing w:after="158" w:line="259" w:lineRule="auto"/>
      </w:pPr>
      <w:r>
        <w:rPr>
          <w:rFonts w:ascii="Tahoma" w:hAnsi="Tahoma"/>
          <w:b/>
          <w:bCs/>
        </w:rPr>
        <w:t>Prayer for Collection &amp; Pastoral Prayer</w:t>
      </w:r>
      <w:r>
        <w:rPr>
          <w:rFonts w:ascii="Tahoma" w:hAnsi="Tahoma"/>
        </w:rPr>
        <w:t xml:space="preserve"> </w:t>
      </w:r>
    </w:p>
    <w:p w:rsidR="00832092" w:rsidRDefault="002E70C5">
      <w:pPr>
        <w:pStyle w:val="NormalWeb"/>
        <w:spacing w:after="158" w:line="259" w:lineRule="auto"/>
      </w:pPr>
      <w:r>
        <w:rPr>
          <w:rFonts w:ascii="Tahoma" w:hAnsi="Tahoma"/>
          <w:b/>
          <w:bCs/>
        </w:rPr>
        <w:t xml:space="preserve">Medley </w:t>
      </w:r>
    </w:p>
    <w:p w:rsidR="00832092" w:rsidRDefault="002E70C5">
      <w:pPr>
        <w:pStyle w:val="NormalWeb"/>
        <w:spacing w:after="158" w:line="259" w:lineRule="auto"/>
        <w:rPr>
          <w:rFonts w:ascii="Tahoma" w:eastAsia="Tahoma" w:hAnsi="Tahoma" w:cs="Tahoma"/>
        </w:rPr>
      </w:pPr>
      <w:r>
        <w:rPr>
          <w:rFonts w:ascii="Tahoma" w:hAnsi="Tahoma"/>
          <w:b/>
          <w:bCs/>
        </w:rPr>
        <w:t xml:space="preserve">Scripture Readings </w:t>
      </w:r>
      <w:r>
        <w:rPr>
          <w:rFonts w:ascii="Tahoma" w:hAnsi="Tahoma"/>
        </w:rPr>
        <w:t xml:space="preserve">– </w:t>
      </w:r>
    </w:p>
    <w:p w:rsidR="00832092" w:rsidRDefault="002E70C5">
      <w:pPr>
        <w:pStyle w:val="NormalWeb"/>
        <w:spacing w:after="158" w:line="259" w:lineRule="auto"/>
        <w:rPr>
          <w:rFonts w:ascii="Tahoma" w:eastAsia="Tahoma" w:hAnsi="Tahoma" w:cs="Tahoma"/>
        </w:rPr>
      </w:pPr>
      <w:r>
        <w:rPr>
          <w:rFonts w:ascii="Tahoma" w:eastAsia="Tahoma" w:hAnsi="Tahoma" w:cs="Tahoma"/>
        </w:rPr>
        <w:tab/>
        <w:t>OT Text: Psalm 51:1-19</w:t>
      </w:r>
    </w:p>
    <w:p w:rsidR="00832092" w:rsidRDefault="002E70C5">
      <w:pPr>
        <w:pStyle w:val="NormalWeb"/>
        <w:spacing w:after="158" w:line="259" w:lineRule="auto"/>
        <w:rPr>
          <w:rFonts w:ascii="Tahoma" w:eastAsia="Tahoma" w:hAnsi="Tahoma" w:cs="Tahoma"/>
        </w:rPr>
      </w:pPr>
      <w:r>
        <w:rPr>
          <w:rFonts w:ascii="Tahoma" w:eastAsia="Tahoma" w:hAnsi="Tahoma" w:cs="Tahoma"/>
        </w:rPr>
        <w:tab/>
        <w:t>NT Text:1 John 3:18-24</w:t>
      </w:r>
    </w:p>
    <w:p w:rsidR="00832092" w:rsidRDefault="002E70C5">
      <w:pPr>
        <w:pStyle w:val="NormalWeb"/>
        <w:spacing w:after="158" w:line="259" w:lineRule="auto"/>
      </w:pPr>
      <w:bookmarkStart w:id="11" w:name="_Hlk39994846"/>
      <w:bookmarkEnd w:id="11"/>
      <w:r>
        <w:rPr>
          <w:rFonts w:ascii="Tahoma" w:hAnsi="Tahoma"/>
          <w:b/>
          <w:bCs/>
          <w:sz w:val="22"/>
          <w:szCs w:val="22"/>
        </w:rPr>
        <w:t>Prayer for Illumination</w:t>
      </w:r>
      <w:r>
        <w:rPr>
          <w:rFonts w:ascii="Tahoma" w:hAnsi="Tahoma"/>
          <w:b/>
          <w:bCs/>
        </w:rPr>
        <w:t xml:space="preserve"> </w:t>
      </w:r>
    </w:p>
    <w:p w:rsidR="00832092" w:rsidRDefault="002E70C5">
      <w:pPr>
        <w:pStyle w:val="NormalWeb"/>
        <w:spacing w:after="158" w:line="259" w:lineRule="auto"/>
        <w:rPr>
          <w:rFonts w:ascii="Tahoma" w:eastAsia="Tahoma" w:hAnsi="Tahoma" w:cs="Tahoma"/>
          <w:b/>
          <w:bCs/>
        </w:rPr>
      </w:pPr>
      <w:r>
        <w:rPr>
          <w:rFonts w:ascii="Tahoma" w:hAnsi="Tahoma"/>
          <w:b/>
          <w:bCs/>
        </w:rPr>
        <w:t xml:space="preserve">Sermon: </w:t>
      </w:r>
      <w:r>
        <w:rPr>
          <w:rFonts w:ascii="Tahoma" w:hAnsi="Tahoma"/>
          <w:u w:val="single"/>
        </w:rPr>
        <w:t>Assurance of Faith Found with the Triune God</w:t>
      </w:r>
    </w:p>
    <w:p w:rsidR="00832092" w:rsidRDefault="002E70C5">
      <w:pPr>
        <w:pStyle w:val="NormalWeb"/>
        <w:spacing w:after="0" w:line="259" w:lineRule="auto"/>
      </w:pPr>
      <w:r>
        <w:rPr>
          <w:rFonts w:ascii="Tahoma" w:hAnsi="Tahoma"/>
          <w:b/>
          <w:bCs/>
        </w:rPr>
        <w:t>Prayer of Application</w:t>
      </w:r>
    </w:p>
    <w:p w:rsidR="00832092" w:rsidRDefault="002E70C5">
      <w:pPr>
        <w:pStyle w:val="NormalWeb"/>
        <w:spacing w:after="158" w:line="259" w:lineRule="auto"/>
        <w:rPr>
          <w:rFonts w:ascii="Tahoma" w:eastAsia="Tahoma" w:hAnsi="Tahoma" w:cs="Tahoma"/>
        </w:rPr>
      </w:pPr>
      <w:r>
        <w:rPr>
          <w:rFonts w:ascii="Tahoma" w:hAnsi="Tahoma"/>
          <w:b/>
          <w:bCs/>
        </w:rPr>
        <w:t>Hymn of Response</w:t>
      </w:r>
      <w:r>
        <w:rPr>
          <w:rFonts w:ascii="Tahoma" w:hAnsi="Tahoma"/>
        </w:rPr>
        <w:t xml:space="preserve"> – </w:t>
      </w:r>
      <w:r>
        <w:rPr>
          <w:rFonts w:ascii="Tahoma" w:hAnsi="Tahoma"/>
        </w:rPr>
        <w:t>TSH - Psalm 103-A</w:t>
      </w:r>
    </w:p>
    <w:p w:rsidR="00832092" w:rsidRDefault="002E70C5">
      <w:pPr>
        <w:pStyle w:val="NormalWeb"/>
        <w:spacing w:after="158" w:line="259" w:lineRule="auto"/>
      </w:pPr>
      <w:r>
        <w:rPr>
          <w:rFonts w:ascii="Tahoma" w:hAnsi="Tahoma"/>
          <w:b/>
          <w:bCs/>
        </w:rPr>
        <w:t xml:space="preserve">Benediction/Closing Prayer </w:t>
      </w:r>
      <w:r>
        <w:rPr>
          <w:rFonts w:ascii="Tahoma" w:hAnsi="Tahoma"/>
        </w:rPr>
        <w:t>–</w:t>
      </w:r>
      <w:r>
        <w:t xml:space="preserve"> </w:t>
      </w:r>
      <w:r>
        <w:rPr>
          <w:rFonts w:ascii="Tahoma" w:hAnsi="Tahoma"/>
          <w:sz w:val="22"/>
          <w:szCs w:val="22"/>
        </w:rPr>
        <w:t xml:space="preserve">May the Lord bless you from Zion, he who made heaven and earth! </w:t>
      </w:r>
      <w:r>
        <w:rPr>
          <w:rFonts w:ascii="Tahoma" w:hAnsi="Tahoma"/>
          <w:sz w:val="22"/>
          <w:szCs w:val="22"/>
        </w:rPr>
        <w:tab/>
        <w:t>Ps. 134:3</w:t>
      </w:r>
    </w:p>
    <w:p w:rsidR="00832092" w:rsidRDefault="00832092">
      <w:pPr>
        <w:pStyle w:val="western"/>
        <w:rPr>
          <w:rFonts w:ascii="Tahoma" w:eastAsia="Tahoma" w:hAnsi="Tahoma" w:cs="Tahoma"/>
        </w:rPr>
      </w:pPr>
    </w:p>
    <w:p w:rsidR="00832092" w:rsidRDefault="00832092">
      <w:pPr>
        <w:pStyle w:val="western"/>
        <w:rPr>
          <w:rFonts w:ascii="Tahoma" w:eastAsia="Tahoma" w:hAnsi="Tahoma" w:cs="Tahoma"/>
        </w:rPr>
      </w:pPr>
    </w:p>
    <w:p w:rsidR="00832092" w:rsidRDefault="00832092">
      <w:pPr>
        <w:pStyle w:val="western"/>
        <w:rPr>
          <w:rFonts w:ascii="Tahoma" w:eastAsia="Tahoma" w:hAnsi="Tahoma" w:cs="Tahoma"/>
        </w:rPr>
      </w:pPr>
    </w:p>
    <w:p w:rsidR="00832092" w:rsidRDefault="00832092">
      <w:pPr>
        <w:pStyle w:val="western"/>
        <w:rPr>
          <w:rFonts w:ascii="Tahoma" w:eastAsia="Tahoma" w:hAnsi="Tahoma" w:cs="Tahoma"/>
        </w:rPr>
      </w:pPr>
    </w:p>
    <w:p w:rsidR="00832092" w:rsidRDefault="00832092">
      <w:pPr>
        <w:pStyle w:val="western"/>
        <w:rPr>
          <w:rFonts w:ascii="Tahoma" w:eastAsia="Tahoma" w:hAnsi="Tahoma" w:cs="Tahoma"/>
        </w:rPr>
      </w:pPr>
    </w:p>
    <w:p w:rsidR="00832092" w:rsidRDefault="002E70C5">
      <w:pPr>
        <w:pStyle w:val="western"/>
        <w:rPr>
          <w:rFonts w:ascii="Tahoma" w:eastAsia="Tahoma" w:hAnsi="Tahoma" w:cs="Tahoma"/>
        </w:rPr>
      </w:pPr>
      <w:r>
        <w:rPr>
          <w:rFonts w:ascii="Tahoma" w:hAnsi="Tahoma"/>
        </w:rPr>
        <w:t>NTH - New Trinity Hymnal</w:t>
      </w:r>
    </w:p>
    <w:p w:rsidR="00832092" w:rsidRDefault="002E70C5">
      <w:pPr>
        <w:pStyle w:val="western"/>
      </w:pPr>
      <w:r>
        <w:rPr>
          <w:rFonts w:ascii="Tahoma" w:hAnsi="Tahoma"/>
        </w:rPr>
        <w:t xml:space="preserve">TSH - Trinity Psalter Hymnal </w:t>
      </w:r>
    </w:p>
    <w:sectPr w:rsidR="00832092">
      <w:headerReference w:type="default" r:id="rId7"/>
      <w:footerReference w:type="default" r:id="rId8"/>
      <w:pgSz w:w="12240" w:h="15840"/>
      <w:pgMar w:top="720" w:right="1080" w:bottom="720" w:left="16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70C5">
      <w:r>
        <w:separator/>
      </w:r>
    </w:p>
  </w:endnote>
  <w:endnote w:type="continuationSeparator" w:id="0">
    <w:p w:rsidR="00000000" w:rsidRDefault="002E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92" w:rsidRDefault="002E70C5">
    <w:pPr>
      <w:pStyle w:val="Footer"/>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70C5">
      <w:r>
        <w:separator/>
      </w:r>
    </w:p>
  </w:footnote>
  <w:footnote w:type="continuationSeparator" w:id="0">
    <w:p w:rsidR="00000000" w:rsidRDefault="002E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92" w:rsidRDefault="008320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92"/>
    <w:rsid w:val="002E70C5"/>
    <w:rsid w:val="0083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F0F17-5B41-484E-BF67-EA62BC54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pPr>
      <w:spacing w:before="100" w:after="144" w:line="276" w:lineRule="auto"/>
    </w:pPr>
    <w:rPr>
      <w:rFonts w:cs="Arial Unicode MS"/>
      <w:color w:val="000000"/>
      <w:sz w:val="24"/>
      <w:szCs w:val="24"/>
      <w:u w:color="000000"/>
    </w:rPr>
  </w:style>
  <w:style w:type="paragraph" w:customStyle="1" w:styleId="western">
    <w:name w:val="western"/>
    <w:pPr>
      <w:spacing w:before="100" w:after="144" w:line="276" w:lineRule="auto"/>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E7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C5"/>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A292DD7D</Template>
  <TotalTime>1</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Batten</cp:lastModifiedBy>
  <cp:revision>2</cp:revision>
  <cp:lastPrinted>2023-01-13T00:50:00Z</cp:lastPrinted>
  <dcterms:created xsi:type="dcterms:W3CDTF">2023-01-13T00:50:00Z</dcterms:created>
  <dcterms:modified xsi:type="dcterms:W3CDTF">2023-01-13T00:51:00Z</dcterms:modified>
</cp:coreProperties>
</file>