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02EB69D4" w:rsidR="007B3B61" w:rsidRDefault="007B3B61" w:rsidP="007B3B61">
      <w:pPr>
        <w:spacing w:after="0"/>
        <w:jc w:val="center"/>
        <w:rPr>
          <w:rFonts w:ascii="Tahoma" w:hAnsi="Tahoma" w:cs="Tahoma"/>
          <w:b/>
          <w:bCs/>
        </w:rPr>
      </w:pPr>
      <w:r>
        <w:rPr>
          <w:rFonts w:ascii="Tahoma" w:hAnsi="Tahoma" w:cs="Tahoma"/>
          <w:b/>
          <w:bCs/>
        </w:rPr>
        <w:t xml:space="preserve">for Sunday, </w:t>
      </w:r>
      <w:r w:rsidR="00721AA2">
        <w:rPr>
          <w:rFonts w:ascii="Tahoma" w:hAnsi="Tahoma" w:cs="Tahoma"/>
          <w:b/>
          <w:bCs/>
        </w:rPr>
        <w:t>May 7</w:t>
      </w:r>
      <w:r w:rsidR="00721AA2" w:rsidRPr="00721AA2">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40E16D4F"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721AA2">
        <w:rPr>
          <w:rFonts w:ascii="Tahoma" w:hAnsi="Tahoma" w:cs="Tahoma"/>
        </w:rPr>
        <w:t>Shout to the Lord</w:t>
      </w:r>
    </w:p>
    <w:p w14:paraId="257DE8BA" w14:textId="77777777" w:rsidR="00142902" w:rsidRDefault="00142902" w:rsidP="00142902">
      <w:pPr>
        <w:spacing w:after="0"/>
        <w:rPr>
          <w:rFonts w:ascii="Tahoma" w:hAnsi="Tahoma" w:cs="Tahoma"/>
        </w:rPr>
      </w:pPr>
    </w:p>
    <w:p w14:paraId="7AE0D4E4" w14:textId="77777777" w:rsidR="00721AA2" w:rsidRPr="00292061" w:rsidRDefault="00DB2AF6" w:rsidP="00721AA2">
      <w:pPr>
        <w:pStyle w:val="BodyText"/>
        <w:rPr>
          <w:rFonts w:ascii="Tahoma" w:hAnsi="Tahoma" w:cs="Tahoma"/>
          <w:bCs/>
        </w:rPr>
      </w:pPr>
      <w:r>
        <w:rPr>
          <w:rFonts w:ascii="Tahoma" w:hAnsi="Tahoma" w:cs="Tahoma"/>
          <w:b/>
          <w:bCs/>
        </w:rPr>
        <w:t>Gospel Greeting</w:t>
      </w:r>
      <w:r>
        <w:rPr>
          <w:rFonts w:ascii="Tahoma" w:hAnsi="Tahoma" w:cs="Tahoma"/>
        </w:rPr>
        <w:t xml:space="preserve"> – </w:t>
      </w:r>
      <w:r w:rsidR="00721AA2" w:rsidRPr="00292061">
        <w:rPr>
          <w:rFonts w:ascii="Tahoma" w:hAnsi="Tahoma" w:cs="Tahoma"/>
          <w:bCs/>
        </w:rPr>
        <w:t>To the church . . . in God our Father and the Lord Jesus Christ: Grace to you and peace from God our Father and the Lord Jesus Christ.</w:t>
      </w:r>
      <w:r w:rsidR="00721AA2" w:rsidRPr="00292061">
        <w:rPr>
          <w:rFonts w:ascii="Tahoma" w:hAnsi="Tahoma" w:cs="Tahoma"/>
          <w:bCs/>
        </w:rPr>
        <w:tab/>
        <w:t>2 Thess. 1:1b-2</w:t>
      </w:r>
    </w:p>
    <w:p w14:paraId="23B1E2BE" w14:textId="386798C5"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Hymn</w:t>
      </w:r>
      <w:r>
        <w:rPr>
          <w:rFonts w:ascii="Tahoma" w:hAnsi="Tahoma" w:cs="Tahoma"/>
          <w:bCs/>
        </w:rPr>
        <w:t xml:space="preserve"> – </w:t>
      </w:r>
      <w:r w:rsidR="00721AA2">
        <w:rPr>
          <w:rFonts w:ascii="Tahoma" w:hAnsi="Tahoma" w:cs="Tahoma"/>
          <w:bCs/>
        </w:rPr>
        <w:t>NTH 1 – All People that on Earth Do Dwell</w:t>
      </w:r>
    </w:p>
    <w:p w14:paraId="130BC1AB" w14:textId="77777777" w:rsidR="00721AA2" w:rsidRPr="00292061" w:rsidRDefault="00DB2AF6" w:rsidP="00721AA2">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r w:rsidR="00721AA2"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721AA2" w:rsidRPr="00292061">
        <w:rPr>
          <w:rFonts w:ascii="Tahoma" w:hAnsi="Tahoma" w:cs="Tahoma"/>
          <w:bCs/>
        </w:rPr>
        <w:tab/>
        <w:t>Psalm 98:1-3</w:t>
      </w:r>
    </w:p>
    <w:bookmarkEnd w:id="0"/>
    <w:p w14:paraId="3D4135A0" w14:textId="451187D3" w:rsidR="005D604D" w:rsidRDefault="005D604D" w:rsidP="00676B7B">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79C31C2A"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721AA2">
        <w:rPr>
          <w:rFonts w:ascii="Tahoma" w:hAnsi="Tahoma" w:cs="Tahoma"/>
        </w:rPr>
        <w:t>NTH 2 – O Worship the King</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137AB811" w14:textId="77777777" w:rsidR="00721AA2" w:rsidRDefault="00B20954" w:rsidP="00721AA2">
      <w:pPr>
        <w:pStyle w:val="Standard"/>
        <w:spacing w:line="276" w:lineRule="auto"/>
        <w:rPr>
          <w:rFonts w:ascii="Tahoma" w:hAnsi="Tahoma" w:cs="Tahoma"/>
          <w:sz w:val="22"/>
          <w:szCs w:val="22"/>
        </w:rPr>
      </w:pPr>
      <w:r w:rsidRPr="00721AA2">
        <w:rPr>
          <w:rFonts w:ascii="Tahoma" w:hAnsi="Tahoma" w:cs="Tahoma"/>
          <w:b/>
          <w:bCs/>
          <w:sz w:val="22"/>
          <w:szCs w:val="22"/>
        </w:rPr>
        <w:t>Confession</w:t>
      </w:r>
      <w:r w:rsidR="00721AA2" w:rsidRPr="00721AA2">
        <w:rPr>
          <w:rFonts w:ascii="Tahoma" w:hAnsi="Tahoma" w:cs="Tahoma"/>
          <w:b/>
          <w:bCs/>
          <w:sz w:val="22"/>
          <w:szCs w:val="22"/>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2" w:name="_Hlk73711623"/>
      <w:bookmarkStart w:id="3" w:name="_Hlk76126144"/>
      <w:r w:rsidR="00721AA2" w:rsidRPr="00EF26FF">
        <w:rPr>
          <w:rFonts w:ascii="Tahoma" w:hAnsi="Tahoma" w:cs="Tahoma"/>
          <w:sz w:val="22"/>
          <w:szCs w:val="22"/>
        </w:rPr>
        <w:t xml:space="preserve">Almighty, everlasting God, for </w:t>
      </w:r>
      <w:r w:rsidR="00721AA2">
        <w:rPr>
          <w:rFonts w:ascii="Tahoma" w:hAnsi="Tahoma" w:cs="Tahoma"/>
          <w:sz w:val="22"/>
          <w:szCs w:val="22"/>
        </w:rPr>
        <w:t>our</w:t>
      </w:r>
      <w:r w:rsidR="00721AA2" w:rsidRPr="00EF26FF">
        <w:rPr>
          <w:rFonts w:ascii="Tahoma" w:hAnsi="Tahoma" w:cs="Tahoma"/>
          <w:sz w:val="22"/>
          <w:szCs w:val="22"/>
        </w:rPr>
        <w:t xml:space="preserve"> many sins </w:t>
      </w:r>
      <w:r w:rsidR="00721AA2">
        <w:rPr>
          <w:rFonts w:ascii="Tahoma" w:hAnsi="Tahoma" w:cs="Tahoma"/>
          <w:sz w:val="22"/>
          <w:szCs w:val="22"/>
        </w:rPr>
        <w:t>we</w:t>
      </w:r>
      <w:r w:rsidR="00721AA2" w:rsidRPr="00EF26FF">
        <w:rPr>
          <w:rFonts w:ascii="Tahoma" w:hAnsi="Tahoma" w:cs="Tahoma"/>
          <w:sz w:val="22"/>
          <w:szCs w:val="22"/>
        </w:rPr>
        <w:t xml:space="preserve"> justly deserve eternal condemnation. In Your great mercy, </w:t>
      </w:r>
      <w:r w:rsidR="00721AA2">
        <w:rPr>
          <w:rFonts w:ascii="Tahoma" w:hAnsi="Tahoma" w:cs="Tahoma"/>
          <w:sz w:val="22"/>
          <w:szCs w:val="22"/>
        </w:rPr>
        <w:t>y</w:t>
      </w:r>
      <w:r w:rsidR="00721AA2" w:rsidRPr="00EF26FF">
        <w:rPr>
          <w:rFonts w:ascii="Tahoma" w:hAnsi="Tahoma" w:cs="Tahoma"/>
          <w:sz w:val="22"/>
          <w:szCs w:val="22"/>
        </w:rPr>
        <w:t xml:space="preserve">ou sent </w:t>
      </w:r>
      <w:r w:rsidR="00721AA2">
        <w:rPr>
          <w:rFonts w:ascii="Tahoma" w:hAnsi="Tahoma" w:cs="Tahoma"/>
          <w:sz w:val="22"/>
          <w:szCs w:val="22"/>
        </w:rPr>
        <w:t>y</w:t>
      </w:r>
      <w:r w:rsidR="00721AA2" w:rsidRPr="00EF26FF">
        <w:rPr>
          <w:rFonts w:ascii="Tahoma" w:hAnsi="Tahoma" w:cs="Tahoma"/>
          <w:sz w:val="22"/>
          <w:szCs w:val="22"/>
        </w:rPr>
        <w:t xml:space="preserve">our beloved Son, our Lord Jesus Christ, who won for </w:t>
      </w:r>
      <w:r w:rsidR="00721AA2">
        <w:rPr>
          <w:rFonts w:ascii="Tahoma" w:hAnsi="Tahoma" w:cs="Tahoma"/>
          <w:sz w:val="22"/>
          <w:szCs w:val="22"/>
        </w:rPr>
        <w:t>us</w:t>
      </w:r>
      <w:r w:rsidR="00721AA2" w:rsidRPr="00EF26FF">
        <w:rPr>
          <w:rFonts w:ascii="Tahoma" w:hAnsi="Tahoma" w:cs="Tahoma"/>
          <w:sz w:val="22"/>
          <w:szCs w:val="22"/>
        </w:rPr>
        <w:t xml:space="preserve"> forgiveness of sins and everlasting righteousness. Grant </w:t>
      </w:r>
      <w:r w:rsidR="00721AA2">
        <w:rPr>
          <w:rFonts w:ascii="Tahoma" w:hAnsi="Tahoma" w:cs="Tahoma"/>
          <w:sz w:val="22"/>
          <w:szCs w:val="22"/>
        </w:rPr>
        <w:t>us</w:t>
      </w:r>
      <w:r w:rsidR="00721AA2" w:rsidRPr="00EF26FF">
        <w:rPr>
          <w:rFonts w:ascii="Tahoma" w:hAnsi="Tahoma" w:cs="Tahoma"/>
          <w:sz w:val="22"/>
          <w:szCs w:val="22"/>
        </w:rPr>
        <w:t xml:space="preserve"> true repentance that, dead to sin, </w:t>
      </w:r>
      <w:r w:rsidR="00721AA2">
        <w:rPr>
          <w:rFonts w:ascii="Tahoma" w:hAnsi="Tahoma" w:cs="Tahoma"/>
          <w:sz w:val="22"/>
          <w:szCs w:val="22"/>
        </w:rPr>
        <w:t>we</w:t>
      </w:r>
      <w:r w:rsidR="00721AA2" w:rsidRPr="00EF26FF">
        <w:rPr>
          <w:rFonts w:ascii="Tahoma" w:hAnsi="Tahoma" w:cs="Tahoma"/>
          <w:sz w:val="22"/>
          <w:szCs w:val="22"/>
        </w:rPr>
        <w:t xml:space="preserve"> may be raised up by faith in Your life-giving Gospel. Grant </w:t>
      </w:r>
      <w:r w:rsidR="00721AA2">
        <w:rPr>
          <w:rFonts w:ascii="Tahoma" w:hAnsi="Tahoma" w:cs="Tahoma"/>
          <w:sz w:val="22"/>
          <w:szCs w:val="22"/>
        </w:rPr>
        <w:t>us</w:t>
      </w:r>
      <w:r w:rsidR="00721AA2" w:rsidRPr="00EF26FF">
        <w:rPr>
          <w:rFonts w:ascii="Tahoma" w:hAnsi="Tahoma" w:cs="Tahoma"/>
          <w:sz w:val="22"/>
          <w:szCs w:val="22"/>
        </w:rPr>
        <w:t xml:space="preserve"> </w:t>
      </w:r>
      <w:r w:rsidR="00721AA2">
        <w:rPr>
          <w:rFonts w:ascii="Tahoma" w:hAnsi="Tahoma" w:cs="Tahoma"/>
          <w:sz w:val="22"/>
          <w:szCs w:val="22"/>
        </w:rPr>
        <w:t>y</w:t>
      </w:r>
      <w:r w:rsidR="00721AA2" w:rsidRPr="00EF26FF">
        <w:rPr>
          <w:rFonts w:ascii="Tahoma" w:hAnsi="Tahoma" w:cs="Tahoma"/>
          <w:sz w:val="22"/>
          <w:szCs w:val="22"/>
        </w:rPr>
        <w:t xml:space="preserve">our Holy Spirit that </w:t>
      </w:r>
      <w:r w:rsidR="00721AA2">
        <w:rPr>
          <w:rFonts w:ascii="Tahoma" w:hAnsi="Tahoma" w:cs="Tahoma"/>
          <w:sz w:val="22"/>
          <w:szCs w:val="22"/>
        </w:rPr>
        <w:t>we</w:t>
      </w:r>
      <w:r w:rsidR="00721AA2" w:rsidRPr="00EF26FF">
        <w:rPr>
          <w:rFonts w:ascii="Tahoma" w:hAnsi="Tahoma" w:cs="Tahoma"/>
          <w:sz w:val="22"/>
          <w:szCs w:val="22"/>
        </w:rPr>
        <w:t xml:space="preserve"> may be ever thankful and live a faithful and godly life in </w:t>
      </w:r>
      <w:r w:rsidR="00721AA2">
        <w:rPr>
          <w:rFonts w:ascii="Tahoma" w:hAnsi="Tahoma" w:cs="Tahoma"/>
          <w:sz w:val="22"/>
          <w:szCs w:val="22"/>
        </w:rPr>
        <w:t>y</w:t>
      </w:r>
      <w:r w:rsidR="00721AA2" w:rsidRPr="00EF26FF">
        <w:rPr>
          <w:rFonts w:ascii="Tahoma" w:hAnsi="Tahoma" w:cs="Tahoma"/>
          <w:sz w:val="22"/>
          <w:szCs w:val="22"/>
        </w:rPr>
        <w:t xml:space="preserve">our </w:t>
      </w:r>
      <w:proofErr w:type="gramStart"/>
      <w:r w:rsidR="00721AA2" w:rsidRPr="00EF26FF">
        <w:rPr>
          <w:rFonts w:ascii="Tahoma" w:hAnsi="Tahoma" w:cs="Tahoma"/>
          <w:sz w:val="22"/>
          <w:szCs w:val="22"/>
        </w:rPr>
        <w:t>service;</w:t>
      </w:r>
      <w:proofErr w:type="gramEnd"/>
      <w:r w:rsidR="00721AA2" w:rsidRPr="00EF26FF">
        <w:rPr>
          <w:rFonts w:ascii="Tahoma" w:hAnsi="Tahoma" w:cs="Tahoma"/>
          <w:sz w:val="22"/>
          <w:szCs w:val="22"/>
        </w:rPr>
        <w:t xml:space="preserve"> through Jesus Christ, our Lord. Amen.</w:t>
      </w:r>
      <w:bookmarkEnd w:id="2"/>
      <w:bookmarkEnd w:id="3"/>
    </w:p>
    <w:p w14:paraId="5F33BF3C" w14:textId="77777777" w:rsidR="00721AA2" w:rsidRDefault="00721AA2" w:rsidP="00721AA2">
      <w:pPr>
        <w:pStyle w:val="Standard"/>
        <w:spacing w:line="276" w:lineRule="auto"/>
        <w:rPr>
          <w:rFonts w:ascii="Tahoma" w:hAnsi="Tahoma" w:cs="Tahoma"/>
          <w:sz w:val="22"/>
          <w:szCs w:val="22"/>
        </w:rPr>
      </w:pPr>
    </w:p>
    <w:p w14:paraId="06B3E7C7" w14:textId="06D0F6D1" w:rsidR="00721AA2" w:rsidRPr="00721AA2" w:rsidRDefault="004878E1" w:rsidP="00721AA2">
      <w:pPr>
        <w:rPr>
          <w:rFonts w:ascii="Tahoma" w:hAnsi="Tahoma" w:cs="Tahoma"/>
          <w:bCs/>
        </w:rPr>
      </w:pPr>
      <w:r w:rsidRPr="00721AA2">
        <w:rPr>
          <w:rFonts w:ascii="Tahoma" w:hAnsi="Tahoma" w:cs="Tahoma"/>
          <w:b/>
          <w:bCs/>
        </w:rPr>
        <w:t>Declaration of Pardon</w:t>
      </w:r>
      <w:r w:rsidRPr="00EE6643">
        <w:rPr>
          <w:rFonts w:ascii="Tahoma" w:hAnsi="Tahoma" w:cs="Tahoma"/>
        </w:rPr>
        <w:t xml:space="preserve"> – </w:t>
      </w:r>
      <w:bookmarkStart w:id="4" w:name="_Hlk79821647"/>
      <w:bookmarkStart w:id="5" w:name="_Hlk45292179"/>
      <w:bookmarkStart w:id="6" w:name="_Hlk44678400"/>
      <w:r w:rsidR="00721AA2" w:rsidRPr="00292061">
        <w:rPr>
          <w:rFonts w:ascii="Tahoma" w:hAnsi="Tahoma" w:cs="Tahoma"/>
          <w:bCs/>
        </w:rPr>
        <w:t xml:space="preserve">For while we were still weak, at the right time Christ died for the ungodly… But God shows his love for us in that while we were still sinners, Christ died for us. </w:t>
      </w:r>
      <w:r w:rsidR="00721AA2" w:rsidRPr="00292061">
        <w:rPr>
          <w:rFonts w:ascii="Tahoma" w:hAnsi="Tahoma" w:cs="Tahoma"/>
          <w:bCs/>
        </w:rPr>
        <w:tab/>
        <w:t>Romans 5:6, 8</w:t>
      </w:r>
      <w:bookmarkEnd w:id="6"/>
    </w:p>
    <w:bookmarkEnd w:id="4"/>
    <w:p w14:paraId="47227CF2" w14:textId="77777777" w:rsidR="00721AA2" w:rsidRPr="00292061" w:rsidRDefault="006567D9" w:rsidP="00721AA2">
      <w:pPr>
        <w:rPr>
          <w:rFonts w:ascii="Tahoma" w:hAnsi="Tahoma" w:cs="Tahoma"/>
          <w:bCs/>
        </w:rPr>
      </w:pPr>
      <w:r>
        <w:rPr>
          <w:rFonts w:ascii="Tahoma" w:hAnsi="Tahoma" w:cs="Tahoma"/>
          <w:b/>
          <w:bCs/>
        </w:rPr>
        <w:t>Exhortation to Give</w:t>
      </w:r>
      <w:r>
        <w:rPr>
          <w:rFonts w:ascii="Tahoma" w:hAnsi="Tahoma" w:cs="Tahoma"/>
        </w:rPr>
        <w:t xml:space="preserve"> – </w:t>
      </w:r>
      <w:bookmarkStart w:id="7" w:name="_Hlk28841237"/>
      <w:r w:rsidR="00721AA2" w:rsidRPr="00292061">
        <w:rPr>
          <w:rFonts w:ascii="Tahoma" w:hAnsi="Tahoma" w:cs="Tahoma"/>
          <w:bCs/>
        </w:rPr>
        <w:t xml:space="preserve">Do not neglect to do good and to share what you have, for such sacrifices are pleasing to God. </w:t>
      </w:r>
      <w:r w:rsidR="00721AA2" w:rsidRPr="00292061">
        <w:rPr>
          <w:rFonts w:ascii="Tahoma" w:hAnsi="Tahoma" w:cs="Tahoma"/>
          <w:bCs/>
        </w:rPr>
        <w:tab/>
        <w:t>Heb. 13:16</w:t>
      </w:r>
    </w:p>
    <w:bookmarkEnd w:id="7"/>
    <w:p w14:paraId="050E9ECC" w14:textId="573762A6" w:rsidR="00CD79E9" w:rsidRPr="000603D9" w:rsidRDefault="006567D9" w:rsidP="006567D9">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0603D9">
        <w:rPr>
          <w:rFonts w:ascii="Tahoma" w:hAnsi="Tahoma" w:cs="Tahoma"/>
          <w:bCs/>
        </w:rPr>
        <w:t>)</w:t>
      </w:r>
    </w:p>
    <w:p w14:paraId="2752F1F8" w14:textId="16815C02"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73</w:t>
      </w:r>
      <w:r w:rsidR="00BB3EE3">
        <w:rPr>
          <w:rFonts w:ascii="Tahoma" w:hAnsi="Tahoma" w:cs="Tahoma"/>
          <w:bCs/>
        </w:rPr>
        <w:t>1</w:t>
      </w:r>
      <w:r>
        <w:rPr>
          <w:rFonts w:ascii="Tahoma" w:hAnsi="Tahoma" w:cs="Tahoma"/>
          <w:bCs/>
        </w:rPr>
        <w:t xml:space="preserve"> </w:t>
      </w:r>
    </w:p>
    <w:p w14:paraId="2C3CA4B8" w14:textId="3EBD8BE5" w:rsidR="00BB3EE3" w:rsidRDefault="00CD79E9" w:rsidP="004878E1">
      <w:pPr>
        <w:contextualSpacing/>
        <w:rPr>
          <w:rFonts w:ascii="Tahoma" w:hAnsi="Tahoma" w:cs="Tahoma"/>
          <w:b/>
          <w:bCs/>
        </w:rPr>
      </w:pPr>
      <w:r w:rsidRPr="00BD40C9">
        <w:rPr>
          <w:rFonts w:ascii="Tahoma" w:hAnsi="Tahoma" w:cs="Tahoma"/>
          <w:b/>
          <w:bCs/>
        </w:rPr>
        <w:t>Pastoral Prayer</w:t>
      </w:r>
      <w:bookmarkEnd w:id="5"/>
    </w:p>
    <w:p w14:paraId="60BC40D4" w14:textId="77777777" w:rsidR="00B20954" w:rsidRDefault="00B20954" w:rsidP="004878E1">
      <w:pPr>
        <w:contextualSpacing/>
        <w:rPr>
          <w:rFonts w:ascii="Tahoma" w:hAnsi="Tahoma" w:cs="Tahoma"/>
          <w:b/>
          <w:bCs/>
        </w:rPr>
      </w:pPr>
    </w:p>
    <w:p w14:paraId="254E3846" w14:textId="01ACF4B8"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7156B2">
        <w:rPr>
          <w:rFonts w:ascii="Tahoma" w:hAnsi="Tahoma" w:cs="Tahoma"/>
        </w:rPr>
        <w:t xml:space="preserve">Genesis </w:t>
      </w:r>
      <w:r w:rsidR="00722B94">
        <w:rPr>
          <w:rFonts w:ascii="Tahoma" w:hAnsi="Tahoma" w:cs="Tahoma"/>
        </w:rPr>
        <w:t>11:1-9</w:t>
      </w:r>
      <w:r w:rsidR="007156B2">
        <w:rPr>
          <w:rFonts w:ascii="Tahoma" w:hAnsi="Tahoma" w:cs="Tahoma"/>
        </w:rPr>
        <w:t xml:space="preserve"> / NT: </w:t>
      </w:r>
      <w:r w:rsidR="00722B94">
        <w:rPr>
          <w:rFonts w:ascii="Tahoma" w:hAnsi="Tahoma" w:cs="Tahoma"/>
        </w:rPr>
        <w:t>Acts 2:1-21</w:t>
      </w:r>
    </w:p>
    <w:p w14:paraId="1D813924" w14:textId="77777777" w:rsidR="00722B94" w:rsidRPr="00722B94" w:rsidRDefault="00722B94" w:rsidP="00722B94">
      <w:pPr>
        <w:rPr>
          <w:rFonts w:ascii="Tahoma" w:hAnsi="Tahoma" w:cs="Tahoma"/>
        </w:rPr>
      </w:pPr>
      <w:r w:rsidRPr="00722B94">
        <w:rPr>
          <w:rFonts w:ascii="Tahoma" w:hAnsi="Tahoma" w:cs="Tahoma"/>
        </w:rPr>
        <w:lastRenderedPageBreak/>
        <w:t xml:space="preserve">Genesis 11:1–9 (ESV) </w:t>
      </w:r>
    </w:p>
    <w:p w14:paraId="0179DAF8" w14:textId="77777777" w:rsidR="00722B94" w:rsidRPr="00722B94" w:rsidRDefault="00722B94" w:rsidP="00722B94">
      <w:pPr>
        <w:rPr>
          <w:rFonts w:ascii="Tahoma" w:hAnsi="Tahoma" w:cs="Tahoma"/>
        </w:rPr>
      </w:pPr>
      <w:r w:rsidRPr="00722B94">
        <w:rPr>
          <w:rFonts w:ascii="Tahoma" w:hAnsi="Tahoma" w:cs="Tahoma"/>
          <w:vertAlign w:val="superscript"/>
          <w:lang w:val="en"/>
        </w:rPr>
        <w:t>1</w:t>
      </w:r>
      <w:r w:rsidRPr="00722B94">
        <w:rPr>
          <w:rFonts w:ascii="Tahoma" w:hAnsi="Tahoma" w:cs="Tahoma"/>
          <w:lang w:val="en"/>
        </w:rPr>
        <w:t xml:space="preserve"> </w:t>
      </w:r>
      <w:r w:rsidRPr="00722B94">
        <w:rPr>
          <w:rFonts w:ascii="Tahoma" w:hAnsi="Tahoma" w:cs="Tahoma"/>
        </w:rPr>
        <w:t xml:space="preserve">Now the whole earth had one language and the same words. </w:t>
      </w:r>
      <w:r w:rsidRPr="00722B94">
        <w:rPr>
          <w:rFonts w:ascii="Tahoma" w:hAnsi="Tahoma" w:cs="Tahoma"/>
          <w:vertAlign w:val="superscript"/>
          <w:lang w:val="en"/>
        </w:rPr>
        <w:t>2</w:t>
      </w:r>
      <w:r w:rsidRPr="00722B94">
        <w:rPr>
          <w:rFonts w:ascii="Tahoma" w:hAnsi="Tahoma" w:cs="Tahoma"/>
          <w:lang w:val="en"/>
        </w:rPr>
        <w:t xml:space="preserve"> </w:t>
      </w:r>
      <w:r w:rsidRPr="00722B94">
        <w:rPr>
          <w:rFonts w:ascii="Tahoma" w:hAnsi="Tahoma" w:cs="Tahoma"/>
        </w:rPr>
        <w:t xml:space="preserve">And as people migrated from the east, they found a plain in the land of Shinar and settled there. </w:t>
      </w:r>
      <w:r w:rsidRPr="00722B94">
        <w:rPr>
          <w:rFonts w:ascii="Tahoma" w:hAnsi="Tahoma" w:cs="Tahoma"/>
          <w:vertAlign w:val="superscript"/>
          <w:lang w:val="en"/>
        </w:rPr>
        <w:t>3</w:t>
      </w:r>
      <w:r w:rsidRPr="00722B94">
        <w:rPr>
          <w:rFonts w:ascii="Tahoma" w:hAnsi="Tahoma" w:cs="Tahoma"/>
          <w:lang w:val="en"/>
        </w:rPr>
        <w:t xml:space="preserve"> </w:t>
      </w:r>
      <w:r w:rsidRPr="00722B94">
        <w:rPr>
          <w:rFonts w:ascii="Tahoma" w:hAnsi="Tahoma" w:cs="Tahoma"/>
        </w:rPr>
        <w:t xml:space="preserve">And they said to one another, “Come, let us make bricks, and burn them thoroughly.” And they had brick for stone, and bitumen for mortar. </w:t>
      </w:r>
      <w:r w:rsidRPr="00722B94">
        <w:rPr>
          <w:rFonts w:ascii="Tahoma" w:hAnsi="Tahoma" w:cs="Tahoma"/>
          <w:vertAlign w:val="superscript"/>
          <w:lang w:val="en"/>
        </w:rPr>
        <w:t>4</w:t>
      </w:r>
      <w:r w:rsidRPr="00722B94">
        <w:rPr>
          <w:rFonts w:ascii="Tahoma" w:hAnsi="Tahoma" w:cs="Tahoma"/>
          <w:lang w:val="en"/>
        </w:rPr>
        <w:t xml:space="preserve"> </w:t>
      </w:r>
      <w:r w:rsidRPr="00722B94">
        <w:rPr>
          <w:rFonts w:ascii="Tahoma" w:hAnsi="Tahoma" w:cs="Tahoma"/>
        </w:rPr>
        <w:t xml:space="preserve">Then they said, “Come, let us build ourselves a city and a tower with its top in the heavens, and let us make a name for ourselves, lest we be dispersed over the face of the whole earth.” </w:t>
      </w:r>
      <w:r w:rsidRPr="00722B94">
        <w:rPr>
          <w:rFonts w:ascii="Tahoma" w:hAnsi="Tahoma" w:cs="Tahoma"/>
          <w:vertAlign w:val="superscript"/>
          <w:lang w:val="en"/>
        </w:rPr>
        <w:t>5</w:t>
      </w:r>
      <w:r w:rsidRPr="00722B94">
        <w:rPr>
          <w:rFonts w:ascii="Tahoma" w:hAnsi="Tahoma" w:cs="Tahoma"/>
          <w:lang w:val="en"/>
        </w:rPr>
        <w:t xml:space="preserve"> </w:t>
      </w:r>
      <w:r w:rsidRPr="00722B94">
        <w:rPr>
          <w:rFonts w:ascii="Tahoma" w:hAnsi="Tahoma" w:cs="Tahoma"/>
        </w:rPr>
        <w:t xml:space="preserve">And the </w:t>
      </w:r>
      <w:r w:rsidRPr="00722B94">
        <w:rPr>
          <w:rFonts w:ascii="Tahoma" w:hAnsi="Tahoma" w:cs="Tahoma"/>
          <w:smallCaps/>
        </w:rPr>
        <w:t>Lord</w:t>
      </w:r>
      <w:r w:rsidRPr="00722B94">
        <w:rPr>
          <w:rFonts w:ascii="Tahoma" w:hAnsi="Tahoma" w:cs="Tahoma"/>
        </w:rPr>
        <w:t xml:space="preserve"> came down to see the city and the tower, which the children of man had built. </w:t>
      </w:r>
      <w:r w:rsidRPr="00722B94">
        <w:rPr>
          <w:rFonts w:ascii="Tahoma" w:hAnsi="Tahoma" w:cs="Tahoma"/>
          <w:vertAlign w:val="superscript"/>
          <w:lang w:val="en"/>
        </w:rPr>
        <w:t>6</w:t>
      </w:r>
      <w:r w:rsidRPr="00722B94">
        <w:rPr>
          <w:rFonts w:ascii="Tahoma" w:hAnsi="Tahoma" w:cs="Tahoma"/>
          <w:lang w:val="en"/>
        </w:rPr>
        <w:t xml:space="preserve"> </w:t>
      </w:r>
      <w:r w:rsidRPr="00722B94">
        <w:rPr>
          <w:rFonts w:ascii="Tahoma" w:hAnsi="Tahoma" w:cs="Tahoma"/>
        </w:rPr>
        <w:t xml:space="preserve">And the </w:t>
      </w:r>
      <w:r w:rsidRPr="00722B94">
        <w:rPr>
          <w:rFonts w:ascii="Tahoma" w:hAnsi="Tahoma" w:cs="Tahoma"/>
          <w:smallCaps/>
        </w:rPr>
        <w:t>Lord</w:t>
      </w:r>
      <w:r w:rsidRPr="00722B94">
        <w:rPr>
          <w:rFonts w:ascii="Tahoma" w:hAnsi="Tahoma" w:cs="Tahoma"/>
        </w:rPr>
        <w:t xml:space="preserve"> said, “Behold, they are one people, and they have all one language, and this is only the beginning of what they will do. And nothing that they propose to do will now be impossible for them. </w:t>
      </w:r>
      <w:r w:rsidRPr="00722B94">
        <w:rPr>
          <w:rFonts w:ascii="Tahoma" w:hAnsi="Tahoma" w:cs="Tahoma"/>
          <w:vertAlign w:val="superscript"/>
          <w:lang w:val="en"/>
        </w:rPr>
        <w:t>7</w:t>
      </w:r>
      <w:r w:rsidRPr="00722B94">
        <w:rPr>
          <w:rFonts w:ascii="Tahoma" w:hAnsi="Tahoma" w:cs="Tahoma"/>
          <w:lang w:val="en"/>
        </w:rPr>
        <w:t xml:space="preserve"> </w:t>
      </w:r>
      <w:r w:rsidRPr="00722B94">
        <w:rPr>
          <w:rFonts w:ascii="Tahoma" w:hAnsi="Tahoma" w:cs="Tahoma"/>
        </w:rPr>
        <w:t xml:space="preserve">Come, let us go down and there confuse their language, so that they may not understand one another’s speech.” </w:t>
      </w:r>
      <w:r w:rsidRPr="00722B94">
        <w:rPr>
          <w:rFonts w:ascii="Tahoma" w:hAnsi="Tahoma" w:cs="Tahoma"/>
          <w:vertAlign w:val="superscript"/>
          <w:lang w:val="en"/>
        </w:rPr>
        <w:t>8</w:t>
      </w:r>
      <w:r w:rsidRPr="00722B94">
        <w:rPr>
          <w:rFonts w:ascii="Tahoma" w:hAnsi="Tahoma" w:cs="Tahoma"/>
          <w:lang w:val="en"/>
        </w:rPr>
        <w:t xml:space="preserve"> </w:t>
      </w:r>
      <w:r w:rsidRPr="00722B94">
        <w:rPr>
          <w:rFonts w:ascii="Tahoma" w:hAnsi="Tahoma" w:cs="Tahoma"/>
        </w:rPr>
        <w:t xml:space="preserve">So the </w:t>
      </w:r>
      <w:r w:rsidRPr="00722B94">
        <w:rPr>
          <w:rFonts w:ascii="Tahoma" w:hAnsi="Tahoma" w:cs="Tahoma"/>
          <w:smallCaps/>
        </w:rPr>
        <w:t>Lord</w:t>
      </w:r>
      <w:r w:rsidRPr="00722B94">
        <w:rPr>
          <w:rFonts w:ascii="Tahoma" w:hAnsi="Tahoma" w:cs="Tahoma"/>
        </w:rPr>
        <w:t xml:space="preserve"> dispersed them from there over the face of all the earth, and they left off building the city. </w:t>
      </w:r>
      <w:r w:rsidRPr="00722B94">
        <w:rPr>
          <w:rFonts w:ascii="Tahoma" w:hAnsi="Tahoma" w:cs="Tahoma"/>
          <w:vertAlign w:val="superscript"/>
          <w:lang w:val="en"/>
        </w:rPr>
        <w:t>9</w:t>
      </w:r>
      <w:r w:rsidRPr="00722B94">
        <w:rPr>
          <w:rFonts w:ascii="Tahoma" w:hAnsi="Tahoma" w:cs="Tahoma"/>
          <w:lang w:val="en"/>
        </w:rPr>
        <w:t xml:space="preserve"> </w:t>
      </w:r>
      <w:r w:rsidRPr="00722B94">
        <w:rPr>
          <w:rFonts w:ascii="Tahoma" w:hAnsi="Tahoma" w:cs="Tahoma"/>
        </w:rPr>
        <w:t xml:space="preserve">Therefore its name was called Babel, because there the </w:t>
      </w:r>
      <w:r w:rsidRPr="00722B94">
        <w:rPr>
          <w:rFonts w:ascii="Tahoma" w:hAnsi="Tahoma" w:cs="Tahoma"/>
          <w:smallCaps/>
        </w:rPr>
        <w:t>Lord</w:t>
      </w:r>
      <w:r w:rsidRPr="00722B94">
        <w:rPr>
          <w:rFonts w:ascii="Tahoma" w:hAnsi="Tahoma" w:cs="Tahoma"/>
        </w:rPr>
        <w:t xml:space="preserve"> confused the language of all the earth. And from there the </w:t>
      </w:r>
      <w:r w:rsidRPr="00722B94">
        <w:rPr>
          <w:rFonts w:ascii="Tahoma" w:hAnsi="Tahoma" w:cs="Tahoma"/>
          <w:smallCaps/>
        </w:rPr>
        <w:t>Lord</w:t>
      </w:r>
      <w:r w:rsidRPr="00722B94">
        <w:rPr>
          <w:rFonts w:ascii="Tahoma" w:hAnsi="Tahoma" w:cs="Tahoma"/>
        </w:rPr>
        <w:t xml:space="preserve"> dispersed them over the face of all the earth. </w:t>
      </w:r>
    </w:p>
    <w:p w14:paraId="3AD21B1C" w14:textId="77777777" w:rsidR="00722B94" w:rsidRPr="00722B94" w:rsidRDefault="00722B94" w:rsidP="00722B94">
      <w:pPr>
        <w:rPr>
          <w:rFonts w:ascii="Tahoma" w:hAnsi="Tahoma" w:cs="Tahoma"/>
        </w:rPr>
      </w:pPr>
      <w:r w:rsidRPr="00722B94">
        <w:rPr>
          <w:rFonts w:ascii="Tahoma" w:hAnsi="Tahoma" w:cs="Tahoma"/>
        </w:rPr>
        <w:t xml:space="preserve">Acts 2:1–21 (ESV) </w:t>
      </w:r>
    </w:p>
    <w:p w14:paraId="2966D1CC" w14:textId="77777777" w:rsidR="00722B94" w:rsidRPr="00722B94" w:rsidRDefault="00722B94" w:rsidP="00722B94">
      <w:pPr>
        <w:rPr>
          <w:rFonts w:ascii="Tahoma" w:hAnsi="Tahoma" w:cs="Tahoma"/>
        </w:rPr>
      </w:pPr>
      <w:r w:rsidRPr="00722B94">
        <w:rPr>
          <w:rFonts w:ascii="Tahoma" w:hAnsi="Tahoma" w:cs="Tahoma"/>
          <w:vertAlign w:val="superscript"/>
          <w:lang w:val="en"/>
        </w:rPr>
        <w:t>1</w:t>
      </w:r>
      <w:r w:rsidRPr="00722B94">
        <w:rPr>
          <w:rFonts w:ascii="Tahoma" w:hAnsi="Tahoma" w:cs="Tahoma"/>
          <w:lang w:val="en"/>
        </w:rPr>
        <w:t xml:space="preserve"> </w:t>
      </w:r>
      <w:r w:rsidRPr="00722B94">
        <w:rPr>
          <w:rFonts w:ascii="Tahoma" w:hAnsi="Tahoma" w:cs="Tahoma"/>
        </w:rPr>
        <w:t xml:space="preserve">When the day of Pentecost arrived, they were all together in one place. </w:t>
      </w:r>
      <w:r w:rsidRPr="00722B94">
        <w:rPr>
          <w:rFonts w:ascii="Tahoma" w:hAnsi="Tahoma" w:cs="Tahoma"/>
          <w:vertAlign w:val="superscript"/>
          <w:lang w:val="en"/>
        </w:rPr>
        <w:t>2</w:t>
      </w:r>
      <w:r w:rsidRPr="00722B94">
        <w:rPr>
          <w:rFonts w:ascii="Tahoma" w:hAnsi="Tahoma" w:cs="Tahoma"/>
          <w:lang w:val="en"/>
        </w:rPr>
        <w:t xml:space="preserve"> </w:t>
      </w:r>
      <w:r w:rsidRPr="00722B94">
        <w:rPr>
          <w:rFonts w:ascii="Tahoma" w:hAnsi="Tahoma" w:cs="Tahoma"/>
        </w:rPr>
        <w:t xml:space="preserve">And suddenly there came from heaven a sound like a mighty rushing wind, and it filled the entire house where they were sitting. </w:t>
      </w:r>
      <w:r w:rsidRPr="00722B94">
        <w:rPr>
          <w:rFonts w:ascii="Tahoma" w:hAnsi="Tahoma" w:cs="Tahoma"/>
          <w:vertAlign w:val="superscript"/>
          <w:lang w:val="en"/>
        </w:rPr>
        <w:t>3</w:t>
      </w:r>
      <w:r w:rsidRPr="00722B94">
        <w:rPr>
          <w:rFonts w:ascii="Tahoma" w:hAnsi="Tahoma" w:cs="Tahoma"/>
          <w:lang w:val="en"/>
        </w:rPr>
        <w:t xml:space="preserve"> </w:t>
      </w:r>
      <w:r w:rsidRPr="00722B94">
        <w:rPr>
          <w:rFonts w:ascii="Tahoma" w:hAnsi="Tahoma" w:cs="Tahoma"/>
        </w:rPr>
        <w:t xml:space="preserve">And divided tongues as of fire appeared to them and rested on each one of them. </w:t>
      </w:r>
      <w:r w:rsidRPr="00722B94">
        <w:rPr>
          <w:rFonts w:ascii="Tahoma" w:hAnsi="Tahoma" w:cs="Tahoma"/>
          <w:vertAlign w:val="superscript"/>
          <w:lang w:val="en"/>
        </w:rPr>
        <w:t>4</w:t>
      </w:r>
      <w:r w:rsidRPr="00722B94">
        <w:rPr>
          <w:rFonts w:ascii="Tahoma" w:hAnsi="Tahoma" w:cs="Tahoma"/>
          <w:lang w:val="en"/>
        </w:rPr>
        <w:t xml:space="preserve"> </w:t>
      </w:r>
      <w:r w:rsidRPr="00722B94">
        <w:rPr>
          <w:rFonts w:ascii="Tahoma" w:hAnsi="Tahoma" w:cs="Tahoma"/>
        </w:rPr>
        <w:t xml:space="preserve">And they were all filled with the Holy Spirit and began to speak in other tongues as the Spirit gave them utterance. </w:t>
      </w:r>
      <w:r w:rsidRPr="00722B94">
        <w:rPr>
          <w:rFonts w:ascii="Tahoma" w:hAnsi="Tahoma" w:cs="Tahoma"/>
          <w:vertAlign w:val="superscript"/>
          <w:lang w:val="en"/>
        </w:rPr>
        <w:t>5</w:t>
      </w:r>
      <w:r w:rsidRPr="00722B94">
        <w:rPr>
          <w:rFonts w:ascii="Tahoma" w:hAnsi="Tahoma" w:cs="Tahoma"/>
          <w:lang w:val="en"/>
        </w:rPr>
        <w:t xml:space="preserve"> </w:t>
      </w:r>
      <w:r w:rsidRPr="00722B94">
        <w:rPr>
          <w:rFonts w:ascii="Tahoma" w:hAnsi="Tahoma" w:cs="Tahoma"/>
        </w:rPr>
        <w:t xml:space="preserve">Now there were dwelling in Jerusalem Jews, devout men from every nation under heaven. </w:t>
      </w:r>
      <w:r w:rsidRPr="00722B94">
        <w:rPr>
          <w:rFonts w:ascii="Tahoma" w:hAnsi="Tahoma" w:cs="Tahoma"/>
          <w:vertAlign w:val="superscript"/>
          <w:lang w:val="en"/>
        </w:rPr>
        <w:t>6</w:t>
      </w:r>
      <w:r w:rsidRPr="00722B94">
        <w:rPr>
          <w:rFonts w:ascii="Tahoma" w:hAnsi="Tahoma" w:cs="Tahoma"/>
          <w:lang w:val="en"/>
        </w:rPr>
        <w:t xml:space="preserve"> </w:t>
      </w:r>
      <w:r w:rsidRPr="00722B94">
        <w:rPr>
          <w:rFonts w:ascii="Tahoma" w:hAnsi="Tahoma" w:cs="Tahoma"/>
        </w:rPr>
        <w:t xml:space="preserve">And at this sound the multitude came together, and they were bewildered, because each one was hearing them speak in his own language. </w:t>
      </w:r>
      <w:r w:rsidRPr="00722B94">
        <w:rPr>
          <w:rFonts w:ascii="Tahoma" w:hAnsi="Tahoma" w:cs="Tahoma"/>
          <w:vertAlign w:val="superscript"/>
          <w:lang w:val="en"/>
        </w:rPr>
        <w:t>7</w:t>
      </w:r>
      <w:r w:rsidRPr="00722B94">
        <w:rPr>
          <w:rFonts w:ascii="Tahoma" w:hAnsi="Tahoma" w:cs="Tahoma"/>
          <w:lang w:val="en"/>
        </w:rPr>
        <w:t xml:space="preserve"> </w:t>
      </w:r>
      <w:r w:rsidRPr="00722B94">
        <w:rPr>
          <w:rFonts w:ascii="Tahoma" w:hAnsi="Tahoma" w:cs="Tahoma"/>
        </w:rPr>
        <w:t xml:space="preserve">And they were amazed and astonished, saying, “Are not all these who are speaking Galileans? </w:t>
      </w:r>
      <w:r w:rsidRPr="00722B94">
        <w:rPr>
          <w:rFonts w:ascii="Tahoma" w:hAnsi="Tahoma" w:cs="Tahoma"/>
          <w:vertAlign w:val="superscript"/>
          <w:lang w:val="en"/>
        </w:rPr>
        <w:t>8</w:t>
      </w:r>
      <w:r w:rsidRPr="00722B94">
        <w:rPr>
          <w:rFonts w:ascii="Tahoma" w:hAnsi="Tahoma" w:cs="Tahoma"/>
          <w:lang w:val="en"/>
        </w:rPr>
        <w:t xml:space="preserve"> </w:t>
      </w:r>
      <w:r w:rsidRPr="00722B94">
        <w:rPr>
          <w:rFonts w:ascii="Tahoma" w:hAnsi="Tahoma" w:cs="Tahoma"/>
        </w:rPr>
        <w:t xml:space="preserve">And how is it that we hear, each of us in his own native language? </w:t>
      </w:r>
      <w:r w:rsidRPr="00722B94">
        <w:rPr>
          <w:rFonts w:ascii="Tahoma" w:hAnsi="Tahoma" w:cs="Tahoma"/>
          <w:vertAlign w:val="superscript"/>
          <w:lang w:val="en"/>
        </w:rPr>
        <w:t>9</w:t>
      </w:r>
      <w:r w:rsidRPr="00722B94">
        <w:rPr>
          <w:rFonts w:ascii="Tahoma" w:hAnsi="Tahoma" w:cs="Tahoma"/>
          <w:lang w:val="en"/>
        </w:rPr>
        <w:t xml:space="preserve"> </w:t>
      </w:r>
      <w:r w:rsidRPr="00722B94">
        <w:rPr>
          <w:rFonts w:ascii="Tahoma" w:hAnsi="Tahoma" w:cs="Tahoma"/>
        </w:rPr>
        <w:t xml:space="preserve">Parthians and Medes and Elamites and residents of Mesopotamia, Judea and Cappadocia, Pontus and Asia, </w:t>
      </w:r>
      <w:r w:rsidRPr="00722B94">
        <w:rPr>
          <w:rFonts w:ascii="Tahoma" w:hAnsi="Tahoma" w:cs="Tahoma"/>
          <w:vertAlign w:val="superscript"/>
          <w:lang w:val="en"/>
        </w:rPr>
        <w:t>10</w:t>
      </w:r>
      <w:r w:rsidRPr="00722B94">
        <w:rPr>
          <w:rFonts w:ascii="Tahoma" w:hAnsi="Tahoma" w:cs="Tahoma"/>
          <w:lang w:val="en"/>
        </w:rPr>
        <w:t xml:space="preserve"> </w:t>
      </w:r>
      <w:r w:rsidRPr="00722B94">
        <w:rPr>
          <w:rFonts w:ascii="Tahoma" w:hAnsi="Tahoma" w:cs="Tahoma"/>
        </w:rPr>
        <w:t xml:space="preserve">Phrygia and Pamphylia, Egypt and the parts of Libya belonging to Cyrene, and visitors from Rome, </w:t>
      </w:r>
      <w:r w:rsidRPr="00722B94">
        <w:rPr>
          <w:rFonts w:ascii="Tahoma" w:hAnsi="Tahoma" w:cs="Tahoma"/>
          <w:vertAlign w:val="superscript"/>
          <w:lang w:val="en"/>
        </w:rPr>
        <w:t>11</w:t>
      </w:r>
      <w:r w:rsidRPr="00722B94">
        <w:rPr>
          <w:rFonts w:ascii="Tahoma" w:hAnsi="Tahoma" w:cs="Tahoma"/>
          <w:lang w:val="en"/>
        </w:rPr>
        <w:t xml:space="preserve"> </w:t>
      </w:r>
      <w:r w:rsidRPr="00722B94">
        <w:rPr>
          <w:rFonts w:ascii="Tahoma" w:hAnsi="Tahoma" w:cs="Tahoma"/>
        </w:rPr>
        <w:t xml:space="preserve">both Jews and proselytes, Cretans and Arabians—we hear them telling in our own tongues the mighty works of God.” </w:t>
      </w:r>
      <w:r w:rsidRPr="00722B94">
        <w:rPr>
          <w:rFonts w:ascii="Tahoma" w:hAnsi="Tahoma" w:cs="Tahoma"/>
          <w:vertAlign w:val="superscript"/>
          <w:lang w:val="en"/>
        </w:rPr>
        <w:t>12</w:t>
      </w:r>
      <w:r w:rsidRPr="00722B94">
        <w:rPr>
          <w:rFonts w:ascii="Tahoma" w:hAnsi="Tahoma" w:cs="Tahoma"/>
          <w:lang w:val="en"/>
        </w:rPr>
        <w:t xml:space="preserve"> </w:t>
      </w:r>
      <w:r w:rsidRPr="00722B94">
        <w:rPr>
          <w:rFonts w:ascii="Tahoma" w:hAnsi="Tahoma" w:cs="Tahoma"/>
        </w:rPr>
        <w:t xml:space="preserve">And all were amazed and perplexed, saying to one another, “What does this mean?” </w:t>
      </w:r>
      <w:r w:rsidRPr="00722B94">
        <w:rPr>
          <w:rFonts w:ascii="Tahoma" w:hAnsi="Tahoma" w:cs="Tahoma"/>
          <w:vertAlign w:val="superscript"/>
          <w:lang w:val="en"/>
        </w:rPr>
        <w:t>13</w:t>
      </w:r>
      <w:r w:rsidRPr="00722B94">
        <w:rPr>
          <w:rFonts w:ascii="Tahoma" w:hAnsi="Tahoma" w:cs="Tahoma"/>
          <w:lang w:val="en"/>
        </w:rPr>
        <w:t xml:space="preserve"> </w:t>
      </w:r>
      <w:r w:rsidRPr="00722B94">
        <w:rPr>
          <w:rFonts w:ascii="Tahoma" w:hAnsi="Tahoma" w:cs="Tahoma"/>
        </w:rPr>
        <w:t xml:space="preserve">But others mocking said, “They are filled with new wine.” </w:t>
      </w:r>
      <w:r w:rsidRPr="00722B94">
        <w:rPr>
          <w:rFonts w:ascii="Tahoma" w:hAnsi="Tahoma" w:cs="Tahoma"/>
          <w:vertAlign w:val="superscript"/>
          <w:lang w:val="en"/>
        </w:rPr>
        <w:t>14</w:t>
      </w:r>
      <w:r w:rsidRPr="00722B94">
        <w:rPr>
          <w:rFonts w:ascii="Tahoma" w:hAnsi="Tahoma" w:cs="Tahoma"/>
          <w:lang w:val="en"/>
        </w:rPr>
        <w:t xml:space="preserve"> </w:t>
      </w:r>
      <w:r w:rsidRPr="00722B94">
        <w:rPr>
          <w:rFonts w:ascii="Tahoma" w:hAnsi="Tahoma" w:cs="Tahoma"/>
        </w:rPr>
        <w:t xml:space="preserve">But Peter, standing with the eleven, lifted up his voice and addressed them: “Men of Judea and all who dwell in Jerusalem, let this be known to you, and give ear to my words. </w:t>
      </w:r>
      <w:r w:rsidRPr="00722B94">
        <w:rPr>
          <w:rFonts w:ascii="Tahoma" w:hAnsi="Tahoma" w:cs="Tahoma"/>
          <w:vertAlign w:val="superscript"/>
          <w:lang w:val="en"/>
        </w:rPr>
        <w:t>15</w:t>
      </w:r>
      <w:r w:rsidRPr="00722B94">
        <w:rPr>
          <w:rFonts w:ascii="Tahoma" w:hAnsi="Tahoma" w:cs="Tahoma"/>
          <w:lang w:val="en"/>
        </w:rPr>
        <w:t xml:space="preserve"> </w:t>
      </w:r>
      <w:r w:rsidRPr="00722B94">
        <w:rPr>
          <w:rFonts w:ascii="Tahoma" w:hAnsi="Tahoma" w:cs="Tahoma"/>
        </w:rPr>
        <w:t xml:space="preserve">For these people are not drunk, as you suppose, since it is only the third hour of the day. </w:t>
      </w:r>
      <w:r w:rsidRPr="00722B94">
        <w:rPr>
          <w:rFonts w:ascii="Tahoma" w:hAnsi="Tahoma" w:cs="Tahoma"/>
          <w:vertAlign w:val="superscript"/>
          <w:lang w:val="en"/>
        </w:rPr>
        <w:t>16</w:t>
      </w:r>
      <w:r w:rsidRPr="00722B94">
        <w:rPr>
          <w:rFonts w:ascii="Tahoma" w:hAnsi="Tahoma" w:cs="Tahoma"/>
          <w:lang w:val="en"/>
        </w:rPr>
        <w:t xml:space="preserve"> </w:t>
      </w:r>
      <w:r w:rsidRPr="00722B94">
        <w:rPr>
          <w:rFonts w:ascii="Tahoma" w:hAnsi="Tahoma" w:cs="Tahoma"/>
        </w:rPr>
        <w:t xml:space="preserve">But this is what was uttered through the prophet Joel: </w:t>
      </w:r>
      <w:r w:rsidRPr="00722B94">
        <w:rPr>
          <w:rFonts w:ascii="Tahoma" w:hAnsi="Tahoma" w:cs="Tahoma"/>
          <w:vertAlign w:val="superscript"/>
          <w:lang w:val="en"/>
        </w:rPr>
        <w:t>17</w:t>
      </w:r>
      <w:r w:rsidRPr="00722B94">
        <w:rPr>
          <w:rFonts w:ascii="Tahoma" w:hAnsi="Tahoma" w:cs="Tahoma"/>
          <w:lang w:val="en"/>
        </w:rPr>
        <w:t xml:space="preserve"> </w:t>
      </w:r>
      <w:r w:rsidRPr="00722B94">
        <w:rPr>
          <w:rFonts w:ascii="Tahoma" w:hAnsi="Tahoma" w:cs="Tahoma"/>
        </w:rPr>
        <w:t xml:space="preserve">“ ‘And in the last days it shall be, God declares, that I will pour out my Spirit on all flesh, and your sons and your daughters shall prophesy, and your young men shall see visions, and your old men shall dream dreams; </w:t>
      </w:r>
      <w:r w:rsidRPr="00722B94">
        <w:rPr>
          <w:rFonts w:ascii="Tahoma" w:hAnsi="Tahoma" w:cs="Tahoma"/>
          <w:vertAlign w:val="superscript"/>
          <w:lang w:val="en"/>
        </w:rPr>
        <w:t>18</w:t>
      </w:r>
      <w:r w:rsidRPr="00722B94">
        <w:rPr>
          <w:rFonts w:ascii="Tahoma" w:hAnsi="Tahoma" w:cs="Tahoma"/>
          <w:lang w:val="en"/>
        </w:rPr>
        <w:t xml:space="preserve"> </w:t>
      </w:r>
      <w:r w:rsidRPr="00722B94">
        <w:rPr>
          <w:rFonts w:ascii="Tahoma" w:hAnsi="Tahoma" w:cs="Tahoma"/>
        </w:rPr>
        <w:t xml:space="preserve">even on my male servants and female servants in those days I will pour out my Spirit, and they shall prophesy. </w:t>
      </w:r>
      <w:r w:rsidRPr="00722B94">
        <w:rPr>
          <w:rFonts w:ascii="Tahoma" w:hAnsi="Tahoma" w:cs="Tahoma"/>
          <w:vertAlign w:val="superscript"/>
          <w:lang w:val="en"/>
        </w:rPr>
        <w:t>19</w:t>
      </w:r>
      <w:r w:rsidRPr="00722B94">
        <w:rPr>
          <w:rFonts w:ascii="Tahoma" w:hAnsi="Tahoma" w:cs="Tahoma"/>
          <w:lang w:val="en"/>
        </w:rPr>
        <w:t xml:space="preserve"> </w:t>
      </w:r>
      <w:r w:rsidRPr="00722B94">
        <w:rPr>
          <w:rFonts w:ascii="Tahoma" w:hAnsi="Tahoma" w:cs="Tahoma"/>
        </w:rPr>
        <w:t xml:space="preserve">And I will show wonders in the heavens above and signs on the earth below, blood, and fire, and vapor of smoke; </w:t>
      </w:r>
      <w:r w:rsidRPr="00722B94">
        <w:rPr>
          <w:rFonts w:ascii="Tahoma" w:hAnsi="Tahoma" w:cs="Tahoma"/>
          <w:vertAlign w:val="superscript"/>
          <w:lang w:val="en"/>
        </w:rPr>
        <w:t>20</w:t>
      </w:r>
      <w:r w:rsidRPr="00722B94">
        <w:rPr>
          <w:rFonts w:ascii="Tahoma" w:hAnsi="Tahoma" w:cs="Tahoma"/>
          <w:lang w:val="en"/>
        </w:rPr>
        <w:t xml:space="preserve"> </w:t>
      </w:r>
      <w:r w:rsidRPr="00722B94">
        <w:rPr>
          <w:rFonts w:ascii="Tahoma" w:hAnsi="Tahoma" w:cs="Tahoma"/>
        </w:rPr>
        <w:t xml:space="preserve">the sun shall be turned to darkness and the moon to blood, before the day of the Lord comes, the great and magnificent day. </w:t>
      </w:r>
      <w:r w:rsidRPr="00722B94">
        <w:rPr>
          <w:rFonts w:ascii="Tahoma" w:hAnsi="Tahoma" w:cs="Tahoma"/>
          <w:vertAlign w:val="superscript"/>
          <w:lang w:val="en"/>
        </w:rPr>
        <w:t>21</w:t>
      </w:r>
      <w:r w:rsidRPr="00722B94">
        <w:rPr>
          <w:rFonts w:ascii="Tahoma" w:hAnsi="Tahoma" w:cs="Tahoma"/>
          <w:lang w:val="en"/>
        </w:rPr>
        <w:t xml:space="preserve"> </w:t>
      </w:r>
      <w:r w:rsidRPr="00722B94">
        <w:rPr>
          <w:rFonts w:ascii="Tahoma" w:hAnsi="Tahoma" w:cs="Tahoma"/>
        </w:rPr>
        <w:t xml:space="preserve">And it shall come to pass that everyone who calls upon the name of the Lord shall be saved.’ </w:t>
      </w:r>
    </w:p>
    <w:p w14:paraId="2BA281C5" w14:textId="0B7DF477" w:rsidR="008A385C" w:rsidRPr="00D41BD1" w:rsidRDefault="008A385C" w:rsidP="001E610C">
      <w:pPr>
        <w:rPr>
          <w:rFonts w:ascii="Tahoma" w:hAnsi="Tahoma" w:cs="Tahoma"/>
          <w:b/>
          <w:bCs/>
        </w:rPr>
      </w:pPr>
      <w:r w:rsidRPr="00D41BD1">
        <w:rPr>
          <w:rFonts w:ascii="Tahoma" w:hAnsi="Tahoma" w:cs="Tahoma"/>
          <w:b/>
          <w:bCs/>
        </w:rPr>
        <w:lastRenderedPageBreak/>
        <w:t>Prayer for Illumination</w:t>
      </w:r>
    </w:p>
    <w:p w14:paraId="3121EFB8" w14:textId="4137F509" w:rsidR="00D14C98" w:rsidRPr="00C31917" w:rsidRDefault="008A385C" w:rsidP="00D14C98">
      <w:pPr>
        <w:rPr>
          <w:rFonts w:ascii="Tahoma" w:hAnsi="Tahoma" w:cs="Tahoma"/>
        </w:rPr>
      </w:pPr>
      <w:r>
        <w:rPr>
          <w:rFonts w:ascii="Tahoma" w:hAnsi="Tahoma" w:cs="Tahoma"/>
          <w:b/>
          <w:bCs/>
        </w:rPr>
        <w:t>Communion Sermon</w:t>
      </w:r>
      <w:r>
        <w:rPr>
          <w:rFonts w:ascii="Tahoma" w:hAnsi="Tahoma" w:cs="Tahoma"/>
        </w:rPr>
        <w:t xml:space="preserve"> – </w:t>
      </w:r>
      <w:r w:rsidR="00D14C98" w:rsidRPr="00C31917">
        <w:rPr>
          <w:rFonts w:ascii="Tahoma" w:hAnsi="Tahoma" w:cs="Tahoma"/>
        </w:rPr>
        <w:t>Christ in the O</w:t>
      </w:r>
      <w:r w:rsidR="00FF786B">
        <w:rPr>
          <w:rFonts w:ascii="Tahoma" w:hAnsi="Tahoma" w:cs="Tahoma"/>
        </w:rPr>
        <w:t>T</w:t>
      </w:r>
      <w:r w:rsidR="00D14C98" w:rsidRPr="00C31917">
        <w:rPr>
          <w:rFonts w:ascii="Tahoma" w:hAnsi="Tahoma" w:cs="Tahoma"/>
        </w:rPr>
        <w:t>: “</w:t>
      </w:r>
      <w:r w:rsidR="00FF786B">
        <w:rPr>
          <w:rFonts w:ascii="Tahoma" w:hAnsi="Tahoma" w:cs="Tahoma"/>
        </w:rPr>
        <w:t>Tongues Divided in Judgment &amp; United in Praise</w:t>
      </w:r>
      <w:r w:rsidR="00D14C98" w:rsidRPr="00C31917">
        <w:rPr>
          <w:rFonts w:ascii="Tahoma" w:hAnsi="Tahoma" w:cs="Tahoma"/>
        </w:rPr>
        <w:t>”</w:t>
      </w:r>
    </w:p>
    <w:p w14:paraId="669E17DA" w14:textId="420AD810" w:rsidR="00FF786B" w:rsidRDefault="00FF786B" w:rsidP="00FF786B">
      <w:pPr>
        <w:spacing w:line="240" w:lineRule="auto"/>
        <w:rPr>
          <w:rFonts w:ascii="Tahoma" w:hAnsi="Tahoma" w:cs="Tahoma"/>
          <w:bCs/>
        </w:rPr>
      </w:pPr>
      <w:r>
        <w:rPr>
          <w:rFonts w:ascii="Tahoma" w:hAnsi="Tahoma" w:cs="Tahoma"/>
          <w:bCs/>
        </w:rPr>
        <w:t xml:space="preserve">The LORD first descends in judgment to confuse and scatter self-exalting humanity – and then descends to save us and unite us in God-exalting praise. </w:t>
      </w:r>
    </w:p>
    <w:p w14:paraId="5A05F8E9" w14:textId="77777777" w:rsidR="00FF786B" w:rsidRDefault="00FF786B" w:rsidP="00FF786B">
      <w:pPr>
        <w:pStyle w:val="ListParagraph"/>
        <w:numPr>
          <w:ilvl w:val="0"/>
          <w:numId w:val="29"/>
        </w:numPr>
        <w:spacing w:after="0" w:line="240" w:lineRule="auto"/>
        <w:rPr>
          <w:rFonts w:ascii="Tahoma" w:hAnsi="Tahoma" w:cs="Tahoma"/>
          <w:bCs/>
        </w:rPr>
      </w:pPr>
      <w:r>
        <w:rPr>
          <w:rFonts w:ascii="Tahoma" w:hAnsi="Tahoma" w:cs="Tahoma"/>
          <w:bCs/>
        </w:rPr>
        <w:t>Man’s self-exalting pride. (Genesis 11:1-4)</w:t>
      </w:r>
    </w:p>
    <w:p w14:paraId="322AE002" w14:textId="77777777" w:rsidR="00FF786B" w:rsidRDefault="00FF786B" w:rsidP="00FF786B">
      <w:pPr>
        <w:pStyle w:val="ListParagraph"/>
        <w:numPr>
          <w:ilvl w:val="0"/>
          <w:numId w:val="29"/>
        </w:numPr>
        <w:spacing w:after="0" w:line="240" w:lineRule="auto"/>
        <w:rPr>
          <w:rFonts w:ascii="Tahoma" w:hAnsi="Tahoma" w:cs="Tahoma"/>
          <w:bCs/>
        </w:rPr>
      </w:pPr>
      <w:r>
        <w:rPr>
          <w:rFonts w:ascii="Tahoma" w:hAnsi="Tahoma" w:cs="Tahoma"/>
          <w:bCs/>
        </w:rPr>
        <w:t>The LORD’s judgment – confusion and scattering. (Genesis 11:5-9)</w:t>
      </w:r>
    </w:p>
    <w:p w14:paraId="31E06CA4" w14:textId="77777777" w:rsidR="00FF786B" w:rsidRPr="00564C98" w:rsidRDefault="00FF786B" w:rsidP="00FF786B">
      <w:pPr>
        <w:pStyle w:val="ListParagraph"/>
        <w:numPr>
          <w:ilvl w:val="0"/>
          <w:numId w:val="29"/>
        </w:numPr>
        <w:spacing w:after="0" w:line="240" w:lineRule="auto"/>
        <w:rPr>
          <w:rFonts w:ascii="Tahoma" w:hAnsi="Tahoma" w:cs="Tahoma"/>
          <w:bCs/>
        </w:rPr>
      </w:pPr>
      <w:r>
        <w:rPr>
          <w:rFonts w:ascii="Tahoma" w:hAnsi="Tahoma" w:cs="Tahoma"/>
          <w:bCs/>
        </w:rPr>
        <w:t>The LORD’s salvation – which unites us to praise God in Christ by the Spirit. (Acts 2:1-21)</w:t>
      </w:r>
    </w:p>
    <w:p w14:paraId="65810FC4" w14:textId="77777777" w:rsidR="00722B94" w:rsidRDefault="00722B94" w:rsidP="00D14C98">
      <w:pPr>
        <w:shd w:val="clear" w:color="auto" w:fill="FFFFFF"/>
        <w:rPr>
          <w:rFonts w:ascii="Tahoma" w:hAnsi="Tahoma" w:cs="Tahoma"/>
          <w:b/>
          <w:bCs/>
        </w:rPr>
      </w:pPr>
    </w:p>
    <w:p w14:paraId="788A0313" w14:textId="5DCEE702" w:rsidR="00CE169B" w:rsidRDefault="00B747D9" w:rsidP="00D14C98">
      <w:pPr>
        <w:shd w:val="clear" w:color="auto" w:fill="FFFFFF"/>
        <w:rPr>
          <w:rFonts w:ascii="Tahoma" w:hAnsi="Tahoma" w:cs="Tahoma"/>
          <w:b/>
          <w:bCs/>
        </w:rPr>
      </w:pPr>
      <w:r>
        <w:rPr>
          <w:rFonts w:ascii="Tahoma" w:hAnsi="Tahoma" w:cs="Tahoma"/>
          <w:b/>
          <w:bCs/>
        </w:rPr>
        <w:t>Prayer of Application</w:t>
      </w:r>
    </w:p>
    <w:p w14:paraId="22A01E1A" w14:textId="1AC3AEF6" w:rsidR="00DA2976" w:rsidRPr="007156B2" w:rsidRDefault="00861057" w:rsidP="00DA2976">
      <w:pPr>
        <w:contextualSpacing/>
        <w:rPr>
          <w:rFonts w:ascii="Tahoma" w:hAnsi="Tahoma" w:cs="Tahoma"/>
        </w:rPr>
      </w:pPr>
      <w:r>
        <w:rPr>
          <w:rFonts w:ascii="Tahoma" w:hAnsi="Tahoma" w:cs="Tahoma"/>
          <w:b/>
          <w:bCs/>
        </w:rPr>
        <w:t>Communion Hymn of Preparation</w:t>
      </w:r>
      <w:r>
        <w:rPr>
          <w:rFonts w:ascii="Tahoma" w:hAnsi="Tahoma" w:cs="Tahoma"/>
        </w:rPr>
        <w:t xml:space="preserve"> –</w:t>
      </w:r>
      <w:r w:rsidR="00DA2976">
        <w:rPr>
          <w:rFonts w:ascii="Tahoma" w:hAnsi="Tahoma" w:cs="Tahoma"/>
          <w:b/>
          <w:bCs/>
        </w:rPr>
        <w:t xml:space="preserve"> </w:t>
      </w:r>
      <w:r w:rsidR="00DA2976">
        <w:rPr>
          <w:rFonts w:ascii="Tahoma" w:hAnsi="Tahoma" w:cs="Tahoma"/>
        </w:rPr>
        <w:t>NTH 253 – There Is a Fountain Filled with Blood</w:t>
      </w:r>
    </w:p>
    <w:p w14:paraId="175A13BB" w14:textId="73AF8D74" w:rsidR="00861057" w:rsidRDefault="00861057"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556BCB42"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Bread: / Cup:</w:t>
      </w:r>
      <w:proofErr w:type="gramStart"/>
      <w:r w:rsidR="00DA2976">
        <w:rPr>
          <w:rFonts w:ascii="Tahoma" w:hAnsi="Tahoma" w:cs="Tahoma"/>
        </w:rPr>
        <w:t xml:space="preserve">  </w:t>
      </w:r>
      <w:r w:rsidRPr="00CE169B">
        <w:rPr>
          <w:rFonts w:ascii="Tahoma" w:hAnsi="Tahoma" w:cs="Tahoma"/>
        </w:rPr>
        <w:t>)</w:t>
      </w:r>
      <w:proofErr w:type="gramEnd"/>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5CDBAC08"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DA2976">
        <w:rPr>
          <w:rFonts w:ascii="Tahoma" w:hAnsi="Tahoma" w:cs="Tahoma"/>
        </w:rPr>
        <w:t>Heidelberg Catechism Q&amp;A 1</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3CB0CE2C"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DA2976">
        <w:rPr>
          <w:rFonts w:ascii="Tahoma" w:hAnsi="Tahoma" w:cs="Tahoma"/>
          <w:color w:val="000000"/>
          <w:bdr w:val="none" w:sz="0" w:space="0" w:color="auto" w:frame="1"/>
        </w:rPr>
        <w:t>164</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DA2976">
        <w:rPr>
          <w:rFonts w:ascii="Tahoma" w:hAnsi="Tahoma" w:cs="Tahoma"/>
          <w:color w:val="000000"/>
          <w:bdr w:val="none" w:sz="0" w:space="0" w:color="auto" w:frame="1"/>
        </w:rPr>
        <w:t>O for a Thousand Tongues to Sing</w:t>
      </w:r>
    </w:p>
    <w:p w14:paraId="5C5B7735" w14:textId="43AAB69A" w:rsidR="00400801"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p w14:paraId="3329CF80" w14:textId="77777777" w:rsidR="00DA2976" w:rsidRDefault="00DA2976" w:rsidP="00B747D9">
      <w:pPr>
        <w:rPr>
          <w:rFonts w:ascii="Tahoma" w:hAnsi="Tahoma" w:cs="Tahoma"/>
          <w:bCs/>
        </w:rPr>
      </w:pPr>
    </w:p>
    <w:p w14:paraId="37BC7548" w14:textId="16B76E7E" w:rsidR="00DA2976" w:rsidRDefault="00DA2976" w:rsidP="00B747D9">
      <w:pPr>
        <w:rPr>
          <w:rFonts w:ascii="Tahoma" w:hAnsi="Tahoma" w:cs="Tahoma"/>
          <w:bCs/>
        </w:rPr>
      </w:pPr>
      <w:r>
        <w:rPr>
          <w:rFonts w:ascii="Tahoma" w:hAnsi="Tahoma" w:cs="Tahoma"/>
          <w:bCs/>
        </w:rPr>
        <w:t>(</w:t>
      </w:r>
      <w:r w:rsidR="00722B94">
        <w:rPr>
          <w:rFonts w:ascii="Tahoma" w:hAnsi="Tahoma" w:cs="Tahoma"/>
          <w:bCs/>
        </w:rPr>
        <w:t>F</w:t>
      </w:r>
      <w:r>
        <w:rPr>
          <w:rFonts w:ascii="Tahoma" w:hAnsi="Tahoma" w:cs="Tahoma"/>
          <w:bCs/>
        </w:rPr>
        <w:t>or overhead</w:t>
      </w:r>
      <w:r w:rsidR="00722B94">
        <w:rPr>
          <w:rFonts w:ascii="Tahoma" w:hAnsi="Tahoma" w:cs="Tahoma"/>
          <w:bCs/>
        </w:rPr>
        <w:t>:</w:t>
      </w:r>
      <w:r>
        <w:rPr>
          <w:rFonts w:ascii="Tahoma" w:hAnsi="Tahoma" w:cs="Tahoma"/>
          <w:bCs/>
        </w:rPr>
        <w:t>)</w:t>
      </w:r>
    </w:p>
    <w:p w14:paraId="301D9B17" w14:textId="736CC6F1" w:rsidR="00DA2976" w:rsidRDefault="00DA2976" w:rsidP="00B747D9">
      <w:pPr>
        <w:rPr>
          <w:rFonts w:ascii="Tahoma" w:hAnsi="Tahoma" w:cs="Tahoma"/>
          <w:b/>
        </w:rPr>
      </w:pPr>
      <w:r>
        <w:rPr>
          <w:rFonts w:ascii="Tahoma" w:hAnsi="Tahoma" w:cs="Tahoma"/>
          <w:b/>
        </w:rPr>
        <w:t>Heidelberg Catechism Q&amp;A 1</w:t>
      </w:r>
    </w:p>
    <w:p w14:paraId="6C0A9DB5" w14:textId="611F8898" w:rsidR="00DA2976" w:rsidRDefault="00DA2976" w:rsidP="00B747D9">
      <w:pPr>
        <w:rPr>
          <w:rFonts w:ascii="Tahoma" w:hAnsi="Tahoma" w:cs="Tahoma"/>
          <w:bCs/>
        </w:rPr>
      </w:pPr>
      <w:r>
        <w:rPr>
          <w:rFonts w:ascii="Tahoma" w:hAnsi="Tahoma" w:cs="Tahoma"/>
          <w:bCs/>
        </w:rPr>
        <w:t xml:space="preserve">Q: What is your only comfort in life and in death? </w:t>
      </w:r>
    </w:p>
    <w:p w14:paraId="6E69E984" w14:textId="77777777" w:rsidR="00DA2976" w:rsidRDefault="00DA2976" w:rsidP="00B747D9">
      <w:pPr>
        <w:rPr>
          <w:rFonts w:ascii="Tahoma" w:hAnsi="Tahoma" w:cs="Tahoma"/>
          <w:bCs/>
        </w:rPr>
      </w:pPr>
      <w:r>
        <w:rPr>
          <w:rFonts w:ascii="Tahoma" w:hAnsi="Tahoma" w:cs="Tahoma"/>
          <w:bCs/>
        </w:rPr>
        <w:t xml:space="preserve">A: </w:t>
      </w:r>
    </w:p>
    <w:p w14:paraId="61753FCA" w14:textId="77777777" w:rsidR="00DA2976" w:rsidRDefault="00DA2976" w:rsidP="00DA2976">
      <w:pPr>
        <w:spacing w:after="0" w:line="240" w:lineRule="auto"/>
        <w:rPr>
          <w:rFonts w:ascii="Tahoma" w:hAnsi="Tahoma" w:cs="Tahoma"/>
          <w:bCs/>
        </w:rPr>
      </w:pPr>
      <w:r>
        <w:rPr>
          <w:rFonts w:ascii="Tahoma" w:hAnsi="Tahoma" w:cs="Tahoma"/>
          <w:bCs/>
        </w:rPr>
        <w:t xml:space="preserve">That I am not my own, but belong – </w:t>
      </w:r>
    </w:p>
    <w:p w14:paraId="7988ACBC" w14:textId="77777777" w:rsidR="00DA2976" w:rsidRDefault="00DA2976" w:rsidP="00DA2976">
      <w:pPr>
        <w:spacing w:after="0" w:line="240" w:lineRule="auto"/>
        <w:rPr>
          <w:rFonts w:ascii="Tahoma" w:hAnsi="Tahoma" w:cs="Tahoma"/>
          <w:bCs/>
        </w:rPr>
      </w:pPr>
      <w:r>
        <w:rPr>
          <w:rFonts w:ascii="Tahoma" w:hAnsi="Tahoma" w:cs="Tahoma"/>
          <w:bCs/>
        </w:rPr>
        <w:t xml:space="preserve">body and soul, in life and in death – </w:t>
      </w:r>
    </w:p>
    <w:p w14:paraId="3E21A6A1" w14:textId="6A1D1A59" w:rsidR="00DA2976" w:rsidRDefault="00DA2976" w:rsidP="00DA2976">
      <w:pPr>
        <w:spacing w:after="0" w:line="240" w:lineRule="auto"/>
        <w:rPr>
          <w:rFonts w:ascii="Tahoma" w:hAnsi="Tahoma" w:cs="Tahoma"/>
          <w:bCs/>
        </w:rPr>
      </w:pPr>
      <w:r>
        <w:rPr>
          <w:rFonts w:ascii="Tahoma" w:hAnsi="Tahoma" w:cs="Tahoma"/>
          <w:bCs/>
        </w:rPr>
        <w:t xml:space="preserve">to my faithful Savior, Jesus Christ. </w:t>
      </w:r>
    </w:p>
    <w:p w14:paraId="44C7F6D3" w14:textId="34F44024" w:rsidR="00DA2976" w:rsidRDefault="00DA2976" w:rsidP="00DA2976">
      <w:pPr>
        <w:spacing w:after="0" w:line="240" w:lineRule="auto"/>
        <w:rPr>
          <w:rFonts w:ascii="Tahoma" w:hAnsi="Tahoma" w:cs="Tahoma"/>
          <w:bCs/>
        </w:rPr>
      </w:pPr>
      <w:r>
        <w:rPr>
          <w:rFonts w:ascii="Tahoma" w:hAnsi="Tahoma" w:cs="Tahoma"/>
          <w:bCs/>
        </w:rPr>
        <w:t>He has fully paid for all my sins with his precious blood,</w:t>
      </w:r>
    </w:p>
    <w:p w14:paraId="49C094EF" w14:textId="3972B014" w:rsidR="00DA2976" w:rsidRDefault="00DA2976" w:rsidP="00DA2976">
      <w:pPr>
        <w:spacing w:after="0" w:line="240" w:lineRule="auto"/>
        <w:rPr>
          <w:rFonts w:ascii="Tahoma" w:hAnsi="Tahoma" w:cs="Tahoma"/>
          <w:bCs/>
        </w:rPr>
      </w:pPr>
      <w:r>
        <w:rPr>
          <w:rFonts w:ascii="Tahoma" w:hAnsi="Tahoma" w:cs="Tahoma"/>
          <w:bCs/>
        </w:rPr>
        <w:t xml:space="preserve">and has delivered me from the tyranny of the devil. </w:t>
      </w:r>
    </w:p>
    <w:p w14:paraId="79FA2725" w14:textId="77777777" w:rsidR="00722B94" w:rsidRDefault="00722B94" w:rsidP="00DA2976">
      <w:pPr>
        <w:spacing w:after="0" w:line="240" w:lineRule="auto"/>
        <w:rPr>
          <w:rFonts w:ascii="Tahoma" w:hAnsi="Tahoma" w:cs="Tahoma"/>
          <w:bCs/>
        </w:rPr>
      </w:pPr>
    </w:p>
    <w:p w14:paraId="1BD1EED6" w14:textId="16168BB4" w:rsidR="00DA2976" w:rsidRDefault="00DA2976" w:rsidP="00DA2976">
      <w:pPr>
        <w:spacing w:after="0" w:line="240" w:lineRule="auto"/>
        <w:rPr>
          <w:rFonts w:ascii="Tahoma" w:hAnsi="Tahoma" w:cs="Tahoma"/>
          <w:bCs/>
        </w:rPr>
      </w:pPr>
      <w:r>
        <w:rPr>
          <w:rFonts w:ascii="Tahoma" w:hAnsi="Tahoma" w:cs="Tahoma"/>
          <w:bCs/>
        </w:rPr>
        <w:t xml:space="preserve">He also watches over me in such a </w:t>
      </w:r>
      <w:proofErr w:type="gramStart"/>
      <w:r>
        <w:rPr>
          <w:rFonts w:ascii="Tahoma" w:hAnsi="Tahoma" w:cs="Tahoma"/>
          <w:bCs/>
        </w:rPr>
        <w:t>way</w:t>
      </w:r>
      <w:proofErr w:type="gramEnd"/>
      <w:r>
        <w:rPr>
          <w:rFonts w:ascii="Tahoma" w:hAnsi="Tahoma" w:cs="Tahoma"/>
          <w:bCs/>
        </w:rPr>
        <w:t xml:space="preserve"> </w:t>
      </w:r>
    </w:p>
    <w:p w14:paraId="627D7189" w14:textId="77777777" w:rsidR="00DA2976" w:rsidRDefault="00DA2976" w:rsidP="00DA2976">
      <w:pPr>
        <w:spacing w:after="0" w:line="240" w:lineRule="auto"/>
        <w:rPr>
          <w:rFonts w:ascii="Tahoma" w:hAnsi="Tahoma" w:cs="Tahoma"/>
          <w:bCs/>
        </w:rPr>
      </w:pPr>
      <w:r>
        <w:rPr>
          <w:rFonts w:ascii="Tahoma" w:hAnsi="Tahoma" w:cs="Tahoma"/>
          <w:bCs/>
        </w:rPr>
        <w:t xml:space="preserve">that not a hair can fall from my </w:t>
      </w:r>
      <w:proofErr w:type="gramStart"/>
      <w:r>
        <w:rPr>
          <w:rFonts w:ascii="Tahoma" w:hAnsi="Tahoma" w:cs="Tahoma"/>
          <w:bCs/>
        </w:rPr>
        <w:t>head</w:t>
      </w:r>
      <w:proofErr w:type="gramEnd"/>
      <w:r>
        <w:rPr>
          <w:rFonts w:ascii="Tahoma" w:hAnsi="Tahoma" w:cs="Tahoma"/>
          <w:bCs/>
        </w:rPr>
        <w:t xml:space="preserve"> </w:t>
      </w:r>
    </w:p>
    <w:p w14:paraId="4AAD8305" w14:textId="7FD9D2EB" w:rsidR="00DA2976" w:rsidRDefault="00DA2976" w:rsidP="00DA2976">
      <w:pPr>
        <w:spacing w:after="0" w:line="240" w:lineRule="auto"/>
        <w:rPr>
          <w:rFonts w:ascii="Tahoma" w:hAnsi="Tahoma" w:cs="Tahoma"/>
          <w:bCs/>
        </w:rPr>
      </w:pPr>
      <w:r>
        <w:rPr>
          <w:rFonts w:ascii="Tahoma" w:hAnsi="Tahoma" w:cs="Tahoma"/>
          <w:bCs/>
        </w:rPr>
        <w:t xml:space="preserve">without the will of my Father in </w:t>
      </w:r>
      <w:proofErr w:type="gramStart"/>
      <w:r>
        <w:rPr>
          <w:rFonts w:ascii="Tahoma" w:hAnsi="Tahoma" w:cs="Tahoma"/>
          <w:bCs/>
        </w:rPr>
        <w:t>heaven;</w:t>
      </w:r>
      <w:proofErr w:type="gramEnd"/>
      <w:r>
        <w:rPr>
          <w:rFonts w:ascii="Tahoma" w:hAnsi="Tahoma" w:cs="Tahoma"/>
          <w:bCs/>
        </w:rPr>
        <w:t xml:space="preserve"> </w:t>
      </w:r>
    </w:p>
    <w:p w14:paraId="1AD96D1E" w14:textId="2EF4231E" w:rsidR="00DA2976" w:rsidRDefault="00DA2976" w:rsidP="00DA2976">
      <w:pPr>
        <w:spacing w:after="0" w:line="240" w:lineRule="auto"/>
        <w:rPr>
          <w:rFonts w:ascii="Tahoma" w:hAnsi="Tahoma" w:cs="Tahoma"/>
          <w:bCs/>
        </w:rPr>
      </w:pPr>
      <w:r>
        <w:rPr>
          <w:rFonts w:ascii="Tahoma" w:hAnsi="Tahoma" w:cs="Tahoma"/>
          <w:bCs/>
        </w:rPr>
        <w:lastRenderedPageBreak/>
        <w:t>in fact, all things must work together for my salvation.</w:t>
      </w:r>
    </w:p>
    <w:p w14:paraId="3AF1D524" w14:textId="77777777" w:rsidR="00722B94" w:rsidRDefault="00722B94" w:rsidP="00DA2976">
      <w:pPr>
        <w:spacing w:after="0" w:line="240" w:lineRule="auto"/>
        <w:rPr>
          <w:rFonts w:ascii="Tahoma" w:hAnsi="Tahoma" w:cs="Tahoma"/>
          <w:bCs/>
        </w:rPr>
      </w:pPr>
    </w:p>
    <w:p w14:paraId="3A8888CB" w14:textId="0CBC9D79" w:rsidR="00DA2976" w:rsidRDefault="00DA2976" w:rsidP="00DA2976">
      <w:pPr>
        <w:spacing w:after="0" w:line="240" w:lineRule="auto"/>
        <w:rPr>
          <w:rFonts w:ascii="Tahoma" w:hAnsi="Tahoma" w:cs="Tahoma"/>
          <w:bCs/>
        </w:rPr>
      </w:pPr>
      <w:r>
        <w:rPr>
          <w:rFonts w:ascii="Tahoma" w:hAnsi="Tahoma" w:cs="Tahoma"/>
          <w:bCs/>
        </w:rPr>
        <w:t>Because I belong to him, Christ, by his Holy Spirit,</w:t>
      </w:r>
    </w:p>
    <w:p w14:paraId="4F1EA5F5" w14:textId="2FDC2B90" w:rsidR="00DA2976" w:rsidRDefault="00DA2976" w:rsidP="00DA2976">
      <w:pPr>
        <w:spacing w:after="0" w:line="240" w:lineRule="auto"/>
        <w:rPr>
          <w:rFonts w:ascii="Tahoma" w:hAnsi="Tahoma" w:cs="Tahoma"/>
          <w:bCs/>
        </w:rPr>
      </w:pPr>
      <w:r>
        <w:rPr>
          <w:rFonts w:ascii="Tahoma" w:hAnsi="Tahoma" w:cs="Tahoma"/>
          <w:bCs/>
        </w:rPr>
        <w:t xml:space="preserve">also assures me of eternal </w:t>
      </w:r>
      <w:proofErr w:type="gramStart"/>
      <w:r>
        <w:rPr>
          <w:rFonts w:ascii="Tahoma" w:hAnsi="Tahoma" w:cs="Tahoma"/>
          <w:bCs/>
        </w:rPr>
        <w:t>life</w:t>
      </w:r>
      <w:proofErr w:type="gramEnd"/>
    </w:p>
    <w:p w14:paraId="480DEAA1" w14:textId="44A58F73" w:rsidR="00DA2976" w:rsidRDefault="00DA2976" w:rsidP="00DA2976">
      <w:pPr>
        <w:spacing w:after="0" w:line="240" w:lineRule="auto"/>
        <w:rPr>
          <w:rFonts w:ascii="Tahoma" w:hAnsi="Tahoma" w:cs="Tahoma"/>
          <w:bCs/>
        </w:rPr>
      </w:pPr>
      <w:r>
        <w:rPr>
          <w:rFonts w:ascii="Tahoma" w:hAnsi="Tahoma" w:cs="Tahoma"/>
          <w:bCs/>
        </w:rPr>
        <w:t xml:space="preserve">and makes me wholeheartedly willing and </w:t>
      </w:r>
      <w:proofErr w:type="gramStart"/>
      <w:r>
        <w:rPr>
          <w:rFonts w:ascii="Tahoma" w:hAnsi="Tahoma" w:cs="Tahoma"/>
          <w:bCs/>
        </w:rPr>
        <w:t>ready</w:t>
      </w:r>
      <w:proofErr w:type="gramEnd"/>
      <w:r>
        <w:rPr>
          <w:rFonts w:ascii="Tahoma" w:hAnsi="Tahoma" w:cs="Tahoma"/>
          <w:bCs/>
        </w:rPr>
        <w:t xml:space="preserve"> </w:t>
      </w:r>
    </w:p>
    <w:p w14:paraId="3332C6F0" w14:textId="3D013FB5" w:rsidR="00DA2976" w:rsidRPr="00DA2976" w:rsidRDefault="00DA2976" w:rsidP="00DA2976">
      <w:pPr>
        <w:spacing w:after="0" w:line="240" w:lineRule="auto"/>
        <w:rPr>
          <w:rFonts w:ascii="Tahoma" w:hAnsi="Tahoma" w:cs="Tahoma"/>
          <w:bCs/>
        </w:rPr>
      </w:pPr>
      <w:r>
        <w:rPr>
          <w:rFonts w:ascii="Tahoma" w:hAnsi="Tahoma" w:cs="Tahoma"/>
          <w:bCs/>
        </w:rPr>
        <w:t>from now on to live for him.</w:t>
      </w:r>
    </w:p>
    <w:sectPr w:rsidR="00DA2976" w:rsidRPr="00DA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7"/>
  </w:num>
  <w:num w:numId="2" w16cid:durableId="220947020">
    <w:abstractNumId w:val="8"/>
  </w:num>
  <w:num w:numId="3" w16cid:durableId="1587690173">
    <w:abstractNumId w:val="18"/>
  </w:num>
  <w:num w:numId="4" w16cid:durableId="530338108">
    <w:abstractNumId w:val="9"/>
  </w:num>
  <w:num w:numId="5" w16cid:durableId="731469870">
    <w:abstractNumId w:val="27"/>
  </w:num>
  <w:num w:numId="6" w16cid:durableId="598634514">
    <w:abstractNumId w:val="3"/>
  </w:num>
  <w:num w:numId="7" w16cid:durableId="303435421">
    <w:abstractNumId w:val="6"/>
  </w:num>
  <w:num w:numId="8" w16cid:durableId="1468549444">
    <w:abstractNumId w:val="5"/>
  </w:num>
  <w:num w:numId="9" w16cid:durableId="852187685">
    <w:abstractNumId w:val="20"/>
  </w:num>
  <w:num w:numId="10" w16cid:durableId="1803502976">
    <w:abstractNumId w:val="24"/>
  </w:num>
  <w:num w:numId="11" w16cid:durableId="1283808988">
    <w:abstractNumId w:val="10"/>
  </w:num>
  <w:num w:numId="12" w16cid:durableId="2021348574">
    <w:abstractNumId w:val="28"/>
  </w:num>
  <w:num w:numId="13" w16cid:durableId="812449873">
    <w:abstractNumId w:val="16"/>
  </w:num>
  <w:num w:numId="14" w16cid:durableId="531461512">
    <w:abstractNumId w:val="11"/>
  </w:num>
  <w:num w:numId="15" w16cid:durableId="322927556">
    <w:abstractNumId w:val="0"/>
  </w:num>
  <w:num w:numId="16" w16cid:durableId="365058976">
    <w:abstractNumId w:val="22"/>
  </w:num>
  <w:num w:numId="17" w16cid:durableId="417211878">
    <w:abstractNumId w:val="2"/>
  </w:num>
  <w:num w:numId="18" w16cid:durableId="1922137638">
    <w:abstractNumId w:val="13"/>
  </w:num>
  <w:num w:numId="19" w16cid:durableId="182283996">
    <w:abstractNumId w:val="14"/>
  </w:num>
  <w:num w:numId="20" w16cid:durableId="895287817">
    <w:abstractNumId w:val="19"/>
  </w:num>
  <w:num w:numId="21" w16cid:durableId="2013412923">
    <w:abstractNumId w:val="26"/>
  </w:num>
  <w:num w:numId="22" w16cid:durableId="1080836741">
    <w:abstractNumId w:val="7"/>
  </w:num>
  <w:num w:numId="23" w16cid:durableId="1559632115">
    <w:abstractNumId w:val="12"/>
  </w:num>
  <w:num w:numId="24" w16cid:durableId="353655188">
    <w:abstractNumId w:val="21"/>
  </w:num>
  <w:num w:numId="25" w16cid:durableId="1796947513">
    <w:abstractNumId w:val="4"/>
  </w:num>
  <w:num w:numId="26" w16cid:durableId="2002584508">
    <w:abstractNumId w:val="23"/>
  </w:num>
  <w:num w:numId="27" w16cid:durableId="1623998784">
    <w:abstractNumId w:val="1"/>
  </w:num>
  <w:num w:numId="28" w16cid:durableId="1056970365">
    <w:abstractNumId w:val="25"/>
  </w:num>
  <w:num w:numId="29" w16cid:durableId="110515655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91294"/>
    <w:rsid w:val="007A08C5"/>
    <w:rsid w:val="007A214C"/>
    <w:rsid w:val="007A297E"/>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105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5626"/>
    <w:rsid w:val="00E80346"/>
    <w:rsid w:val="00E9246A"/>
    <w:rsid w:val="00EA6CE6"/>
    <w:rsid w:val="00EB0192"/>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2023-05-05T18:04:00Z</dcterms:created>
  <dcterms:modified xsi:type="dcterms:W3CDTF">2023-05-05T18:29:00Z</dcterms:modified>
</cp:coreProperties>
</file>