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5A363E92" w:rsidR="00A16528" w:rsidRDefault="00A16528" w:rsidP="00A16528">
      <w:pPr>
        <w:spacing w:after="0"/>
        <w:jc w:val="center"/>
        <w:rPr>
          <w:rFonts w:ascii="Tahoma" w:hAnsi="Tahoma" w:cs="Tahoma"/>
          <w:b/>
          <w:bCs/>
        </w:rPr>
      </w:pPr>
      <w:r>
        <w:rPr>
          <w:rFonts w:ascii="Tahoma" w:hAnsi="Tahoma" w:cs="Tahoma"/>
          <w:b/>
          <w:bCs/>
        </w:rPr>
        <w:t xml:space="preserve">for Sunday, </w:t>
      </w:r>
      <w:r w:rsidR="0087458C">
        <w:rPr>
          <w:rFonts w:ascii="Tahoma" w:hAnsi="Tahoma" w:cs="Tahoma"/>
          <w:b/>
          <w:bCs/>
        </w:rPr>
        <w:t xml:space="preserve">July </w:t>
      </w:r>
      <w:r w:rsidR="00FE549D">
        <w:rPr>
          <w:rFonts w:ascii="Tahoma" w:hAnsi="Tahoma" w:cs="Tahoma"/>
          <w:b/>
          <w:bCs/>
        </w:rPr>
        <w:t>21</w:t>
      </w:r>
      <w:r w:rsidR="00FE549D" w:rsidRPr="00FE549D">
        <w:rPr>
          <w:rFonts w:ascii="Tahoma" w:hAnsi="Tahoma" w:cs="Tahoma"/>
          <w:b/>
          <w:bCs/>
          <w:vertAlign w:val="superscript"/>
        </w:rPr>
        <w:t>st</w:t>
      </w:r>
      <w:r>
        <w:rPr>
          <w:rFonts w:ascii="Tahoma" w:hAnsi="Tahoma" w:cs="Tahoma"/>
          <w:b/>
          <w:bCs/>
        </w:rPr>
        <w:t>, 2024 at 10:45 AM</w:t>
      </w:r>
    </w:p>
    <w:p w14:paraId="446DDF40" w14:textId="6756DDFB" w:rsidR="00FE549D" w:rsidRPr="00FE549D" w:rsidRDefault="00FE549D" w:rsidP="00A16528">
      <w:pPr>
        <w:spacing w:after="0"/>
        <w:jc w:val="center"/>
        <w:rPr>
          <w:rFonts w:ascii="Tahoma" w:hAnsi="Tahoma" w:cs="Tahoma"/>
          <w:b/>
          <w:bCs/>
          <w:i/>
          <w:iCs/>
        </w:rPr>
      </w:pPr>
      <w:r>
        <w:rPr>
          <w:rFonts w:ascii="Tahoma" w:hAnsi="Tahoma" w:cs="Tahoma"/>
          <w:b/>
          <w:bCs/>
          <w:i/>
          <w:iCs/>
        </w:rPr>
        <w:t>Rev. Dave Holmlund preaching</w:t>
      </w:r>
    </w:p>
    <w:p w14:paraId="24109C0C" w14:textId="77777777" w:rsidR="00A16528" w:rsidRPr="00192CD6" w:rsidRDefault="00A16528" w:rsidP="00A16528">
      <w:pPr>
        <w:spacing w:after="0"/>
        <w:jc w:val="center"/>
        <w:rPr>
          <w:rFonts w:ascii="Tahoma" w:hAnsi="Tahoma" w:cs="Tahoma"/>
          <w:b/>
          <w:bCs/>
        </w:rPr>
      </w:pPr>
    </w:p>
    <w:p w14:paraId="2C3F45B0" w14:textId="5DAC0F0C" w:rsidR="00A16528"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0F3BC5">
        <w:rPr>
          <w:rFonts w:ascii="Tahoma" w:hAnsi="Tahoma" w:cs="Tahoma"/>
        </w:rPr>
        <w:t>Ascribe to the Lord, O Mighty Ones----G</w:t>
      </w:r>
    </w:p>
    <w:p w14:paraId="243DF2AF" w14:textId="2E6E4C52" w:rsidR="00E3008C" w:rsidRPr="00E3008C" w:rsidRDefault="00E3008C" w:rsidP="00A16528">
      <w:pPr>
        <w:rPr>
          <w:rFonts w:ascii="Tahoma" w:hAnsi="Tahoma" w:cs="Tahoma"/>
          <w:b/>
          <w:bCs/>
        </w:rPr>
      </w:pPr>
      <w:r w:rsidRPr="00E3008C">
        <w:rPr>
          <w:rFonts w:ascii="Tahoma" w:hAnsi="Tahoma" w:cs="Tahoma"/>
          <w:b/>
          <w:bCs/>
        </w:rPr>
        <w:t>Announcements</w:t>
      </w:r>
    </w:p>
    <w:p w14:paraId="6947140F" w14:textId="57149129" w:rsidR="008B09AD" w:rsidRPr="0087458C" w:rsidRDefault="00A16528" w:rsidP="0087458C">
      <w:pPr>
        <w:rPr>
          <w:rFonts w:ascii="Tahoma" w:hAnsi="Tahoma" w:cs="Tahoma"/>
          <w:bCs/>
        </w:rPr>
      </w:pPr>
      <w:r>
        <w:rPr>
          <w:rFonts w:ascii="Tahoma" w:hAnsi="Tahoma" w:cs="Tahoma"/>
          <w:b/>
          <w:bCs/>
        </w:rPr>
        <w:t>Gospel Greeting</w:t>
      </w:r>
      <w:r>
        <w:rPr>
          <w:rFonts w:ascii="Tahoma" w:hAnsi="Tahoma" w:cs="Tahoma"/>
        </w:rPr>
        <w:t xml:space="preserve"> – </w:t>
      </w:r>
      <w:r w:rsidR="00911D74" w:rsidRPr="00292061">
        <w:rPr>
          <w:rFonts w:ascii="Tahoma" w:hAnsi="Tahoma" w:cs="Tahoma"/>
          <w:bCs/>
        </w:rPr>
        <w:t>Grace to you and peace from God our Father and the Lord Jesus Christ.</w:t>
      </w:r>
      <w:r w:rsidR="00911D74">
        <w:rPr>
          <w:rFonts w:ascii="Tahoma" w:hAnsi="Tahoma" w:cs="Tahoma"/>
          <w:bCs/>
        </w:rPr>
        <w:t xml:space="preserve"> – Phil 1:2</w:t>
      </w:r>
    </w:p>
    <w:p w14:paraId="3659AA2D" w14:textId="7510FF56" w:rsidR="00A16528" w:rsidRPr="00530EB7" w:rsidRDefault="00A16528" w:rsidP="008B09AD">
      <w:pPr>
        <w:pStyle w:val="BodyText2"/>
        <w:spacing w:line="276" w:lineRule="auto"/>
        <w:rPr>
          <w:rFonts w:ascii="Tahoma" w:hAnsi="Tahoma" w:cs="Tahoma"/>
        </w:rPr>
      </w:pPr>
      <w:r>
        <w:rPr>
          <w:rFonts w:ascii="Tahoma" w:hAnsi="Tahoma" w:cs="Tahoma"/>
          <w:b/>
        </w:rPr>
        <w:t xml:space="preserve">Call to Worship </w:t>
      </w:r>
      <w:r w:rsidR="00B91CF7">
        <w:rPr>
          <w:rFonts w:ascii="Tahoma" w:hAnsi="Tahoma" w:cs="Tahoma"/>
          <w:b/>
        </w:rPr>
        <w:t>Hymn</w:t>
      </w:r>
      <w:r>
        <w:rPr>
          <w:rFonts w:ascii="Tahoma" w:hAnsi="Tahoma" w:cs="Tahoma"/>
          <w:bCs/>
        </w:rPr>
        <w:t xml:space="preserve"> – </w:t>
      </w:r>
      <w:r w:rsidR="000F3BC5">
        <w:rPr>
          <w:rFonts w:ascii="Tahoma" w:hAnsi="Tahoma" w:cs="Tahoma"/>
          <w:bCs/>
        </w:rPr>
        <w:t>NTH 327—One Day He’s Coming----C</w:t>
      </w:r>
    </w:p>
    <w:p w14:paraId="41ADC799" w14:textId="77777777" w:rsidR="00911D74" w:rsidRPr="00870074" w:rsidRDefault="00A16528" w:rsidP="00911D74">
      <w:pPr>
        <w:rPr>
          <w:rFonts w:ascii="Tahoma" w:hAnsi="Tahoma" w:cs="Tahoma"/>
        </w:rPr>
      </w:pPr>
      <w:r>
        <w:rPr>
          <w:rFonts w:ascii="Tahoma" w:hAnsi="Tahoma" w:cs="Tahoma"/>
          <w:b/>
          <w:bCs/>
        </w:rPr>
        <w:t>Call to Worship</w:t>
      </w:r>
      <w:r>
        <w:rPr>
          <w:rFonts w:ascii="Tahoma" w:hAnsi="Tahoma" w:cs="Tahoma"/>
        </w:rPr>
        <w:t xml:space="preserve"> – </w:t>
      </w:r>
      <w:r w:rsidR="00911D74" w:rsidRPr="00870074">
        <w:rPr>
          <w:rFonts w:ascii="Tahoma" w:hAnsi="Tahoma" w:cs="Tahoma"/>
        </w:rPr>
        <w:t xml:space="preserve">Blessed is the one you choose and bring near, to dwell in your courts! We shall be satisfied with the goodness of your house, the holiness of your temple! </w:t>
      </w:r>
      <w:r w:rsidR="00911D74">
        <w:rPr>
          <w:rFonts w:ascii="Tahoma" w:hAnsi="Tahoma" w:cs="Tahoma"/>
        </w:rPr>
        <w:t>Psalm 65:4</w:t>
      </w:r>
    </w:p>
    <w:p w14:paraId="70EE6E5E" w14:textId="42CEFE91" w:rsidR="00B91CF7" w:rsidRPr="00111F74" w:rsidRDefault="00B91CF7" w:rsidP="008C3A0B">
      <w:pPr>
        <w:rPr>
          <w:rFonts w:ascii="Tahoma" w:hAnsi="Tahoma" w:cs="Tahoma"/>
        </w:rPr>
      </w:pPr>
      <w:r>
        <w:rPr>
          <w:rFonts w:ascii="Tahoma" w:hAnsi="Tahoma" w:cs="Tahoma"/>
          <w:b/>
          <w:bCs/>
        </w:rPr>
        <w:t>Prayer of Adoration &amp; Invocation</w:t>
      </w:r>
    </w:p>
    <w:p w14:paraId="060CF461" w14:textId="28207DC1" w:rsidR="00B91CF7" w:rsidRPr="000F3BC5" w:rsidRDefault="00B91CF7" w:rsidP="00B91CF7">
      <w:pPr>
        <w:spacing w:after="0"/>
        <w:rPr>
          <w:rFonts w:ascii="Tahoma" w:hAnsi="Tahoma" w:cs="Tahoma"/>
        </w:rPr>
      </w:pPr>
      <w:r>
        <w:rPr>
          <w:rFonts w:ascii="Tahoma" w:hAnsi="Tahoma" w:cs="Tahoma"/>
          <w:b/>
          <w:bCs/>
        </w:rPr>
        <w:t>Hymn of Praise</w:t>
      </w:r>
      <w:r>
        <w:rPr>
          <w:rFonts w:ascii="Tahoma" w:hAnsi="Tahoma" w:cs="Tahoma"/>
        </w:rPr>
        <w:t xml:space="preserve"> </w:t>
      </w:r>
      <w:r w:rsidRPr="00474BB6">
        <w:rPr>
          <w:rFonts w:ascii="Tahoma" w:hAnsi="Tahoma" w:cs="Tahoma"/>
        </w:rPr>
        <w:t>–</w:t>
      </w:r>
      <w:r w:rsidR="000F3BC5">
        <w:rPr>
          <w:rFonts w:ascii="Tahoma" w:hAnsi="Tahoma" w:cs="Tahoma"/>
        </w:rPr>
        <w:t xml:space="preserve"> NTH 347—The Church’s One Foundation----D</w:t>
      </w:r>
    </w:p>
    <w:p w14:paraId="3A07D3D4" w14:textId="77777777" w:rsidR="00B91CF7" w:rsidRDefault="00B91CF7" w:rsidP="00B91CF7">
      <w:pPr>
        <w:spacing w:after="0"/>
        <w:rPr>
          <w:rFonts w:ascii="Tahoma" w:hAnsi="Tahoma" w:cs="Tahoma"/>
        </w:rPr>
      </w:pPr>
    </w:p>
    <w:p w14:paraId="59563465" w14:textId="050B9205"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911D74">
        <w:rPr>
          <w:rFonts w:ascii="Tahoma" w:hAnsi="Tahoma" w:cs="Tahoma"/>
        </w:rPr>
        <w:t>Deuteronomy 5:1-21</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29E529C6" w14:textId="77777777" w:rsidR="00911D74" w:rsidRPr="009916C7" w:rsidRDefault="00B91CF7" w:rsidP="00911D74">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0" w:name="_Hlk34386577"/>
      <w:r>
        <w:rPr>
          <w:rFonts w:ascii="Tahoma" w:eastAsia="Times New Roman" w:hAnsi="Tahoma" w:cs="Tahoma"/>
        </w:rPr>
        <w:t xml:space="preserve"> </w:t>
      </w:r>
      <w:bookmarkEnd w:id="0"/>
      <w:r w:rsidR="00911D74" w:rsidRPr="009916C7">
        <w:rPr>
          <w:rFonts w:ascii="Tahoma" w:eastAsia="Times New Roman"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p w14:paraId="026E0189" w14:textId="417531E2" w:rsidR="008C3A0B" w:rsidRDefault="00B91CF7" w:rsidP="008B09AD">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1" w:name="_Hlk33094013"/>
      <w:bookmarkStart w:id="2" w:name="_Hlk34387092"/>
      <w:bookmarkStart w:id="3" w:name="_Hlk44058760"/>
      <w:bookmarkStart w:id="4" w:name="_Hlk47089591"/>
      <w:r w:rsidR="00911D74" w:rsidRPr="00292061">
        <w:rPr>
          <w:rFonts w:ascii="Tahoma" w:hAnsi="Tahoma" w:cs="Tahoma"/>
          <w:bCs/>
        </w:rPr>
        <w:t>Because,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 … For “everyone who calls on the name of the Lord will be saved.” – Rom. 10:9-11, 13</w:t>
      </w:r>
      <w:bookmarkEnd w:id="1"/>
    </w:p>
    <w:p w14:paraId="1EAB7176" w14:textId="24318154" w:rsidR="00901980" w:rsidRPr="003C4E97" w:rsidRDefault="00B91CF7" w:rsidP="00901980">
      <w:pPr>
        <w:rPr>
          <w:rFonts w:ascii="Tahoma" w:hAnsi="Tahoma" w:cs="Tahoma"/>
          <w:bCs/>
        </w:rPr>
      </w:pPr>
      <w:r>
        <w:rPr>
          <w:rFonts w:ascii="Tahoma" w:hAnsi="Tahoma" w:cs="Tahoma"/>
          <w:b/>
          <w:bCs/>
        </w:rPr>
        <w:t>Exhortation to Give</w:t>
      </w:r>
      <w:r>
        <w:rPr>
          <w:rFonts w:ascii="Tahoma" w:hAnsi="Tahoma" w:cs="Tahoma"/>
        </w:rPr>
        <w:t xml:space="preserve"> – </w:t>
      </w:r>
      <w:bookmarkStart w:id="5" w:name="_Hlk33094403"/>
      <w:bookmarkStart w:id="6" w:name="_Hlk31360329"/>
      <w:bookmarkEnd w:id="2"/>
      <w:bookmarkEnd w:id="3"/>
      <w:bookmarkEnd w:id="4"/>
      <w:r w:rsidR="00911D74" w:rsidRPr="00292061">
        <w:rPr>
          <w:rFonts w:ascii="Tahoma" w:hAnsi="Tahoma" w:cs="Tahoma"/>
          <w:bCs/>
        </w:rPr>
        <w:t>For you know the grace of our Lord Jesus Christ, that though he was rich, yet for your sake he became poor, so that you by his poverty might become rich. – 2 Cor. 8:9</w:t>
      </w:r>
      <w:bookmarkEnd w:id="5"/>
    </w:p>
    <w:bookmarkEnd w:id="6"/>
    <w:p w14:paraId="1E4E8F8D" w14:textId="6CE94C76"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11D74">
        <w:rPr>
          <w:rFonts w:ascii="Tahoma" w:hAnsi="Tahoma" w:cs="Tahoma"/>
        </w:rPr>
        <w:t xml:space="preserve"> </w:t>
      </w:r>
      <w:r w:rsidR="000F3BC5">
        <w:rPr>
          <w:rFonts w:ascii="Tahoma" w:hAnsi="Tahoma" w:cs="Tahoma"/>
        </w:rPr>
        <w:t>NTH #420—At the Lamb’s High Feast We Sing</w:t>
      </w:r>
      <w:r>
        <w:rPr>
          <w:rFonts w:ascii="Tahoma" w:hAnsi="Tahoma" w:cs="Tahoma"/>
        </w:rPr>
        <w:t>)</w:t>
      </w:r>
      <w:r w:rsidR="000F3BC5">
        <w:rPr>
          <w:rFonts w:ascii="Tahoma" w:hAnsi="Tahoma" w:cs="Tahoma"/>
        </w:rPr>
        <w:t>----F</w:t>
      </w:r>
    </w:p>
    <w:p w14:paraId="46E5E6B8" w14:textId="0185242B"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0F3BC5">
        <w:rPr>
          <w:rFonts w:ascii="Tahoma" w:hAnsi="Tahoma" w:cs="Tahoma"/>
        </w:rPr>
        <w:t>731----G</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42F354C5" w14:textId="5DDD5998" w:rsidR="00A80059" w:rsidRDefault="00B91CF7" w:rsidP="00B91CF7">
      <w:pPr>
        <w:contextualSpacing/>
        <w:rPr>
          <w:rFonts w:ascii="Tahoma" w:hAnsi="Tahoma" w:cs="Tahoma"/>
        </w:rPr>
      </w:pPr>
      <w:r>
        <w:rPr>
          <w:rFonts w:ascii="Tahoma" w:hAnsi="Tahoma" w:cs="Tahoma"/>
          <w:b/>
          <w:bCs/>
        </w:rPr>
        <w:t>Medley</w:t>
      </w:r>
      <w:r w:rsidR="000F3BC5">
        <w:rPr>
          <w:rFonts w:ascii="Tahoma" w:hAnsi="Tahoma" w:cs="Tahoma"/>
        </w:rPr>
        <w:t xml:space="preserve">  As the Deer Pants For Water----C</w:t>
      </w:r>
    </w:p>
    <w:p w14:paraId="47E49269" w14:textId="6BC92AEF" w:rsidR="000F3BC5" w:rsidRPr="000F3BC5" w:rsidRDefault="000F3BC5" w:rsidP="00B91CF7">
      <w:pPr>
        <w:contextualSpacing/>
        <w:rPr>
          <w:rFonts w:ascii="Tahoma" w:hAnsi="Tahoma" w:cs="Tahoma"/>
        </w:rPr>
      </w:pPr>
      <w:r>
        <w:rPr>
          <w:rFonts w:ascii="Tahoma" w:hAnsi="Tahoma" w:cs="Tahoma"/>
        </w:rPr>
        <w:tab/>
        <w:t xml:space="preserve">   NTH 342—Christ is Made the Sure Foundation----Bb</w:t>
      </w:r>
    </w:p>
    <w:p w14:paraId="0EA0AE1F" w14:textId="77777777" w:rsidR="00B91CF7" w:rsidRPr="0084185D" w:rsidRDefault="00B91CF7" w:rsidP="00B91CF7">
      <w:pPr>
        <w:contextualSpacing/>
        <w:rPr>
          <w:rFonts w:ascii="Tahoma" w:hAnsi="Tahoma" w:cs="Tahoma"/>
        </w:rPr>
      </w:pPr>
    </w:p>
    <w:p w14:paraId="4544878B" w14:textId="5A6216BD" w:rsidR="00B91CF7" w:rsidRDefault="00B91CF7" w:rsidP="00B91CF7">
      <w:pPr>
        <w:contextualSpacing/>
        <w:rPr>
          <w:rFonts w:ascii="Tahoma" w:hAnsi="Tahoma" w:cs="Tahoma"/>
        </w:rPr>
      </w:pPr>
      <w:r>
        <w:rPr>
          <w:rFonts w:ascii="Tahoma" w:hAnsi="Tahoma" w:cs="Tahoma"/>
          <w:b/>
          <w:bCs/>
        </w:rPr>
        <w:t xml:space="preserve">Scripture Readings </w:t>
      </w:r>
      <w:r>
        <w:rPr>
          <w:rFonts w:ascii="Tahoma" w:hAnsi="Tahoma" w:cs="Tahoma"/>
        </w:rPr>
        <w:t xml:space="preserve">– OT: </w:t>
      </w:r>
      <w:r w:rsidR="007F46D5">
        <w:rPr>
          <w:rFonts w:ascii="Tahoma" w:hAnsi="Tahoma" w:cs="Tahoma"/>
        </w:rPr>
        <w:t>Psalm 122</w:t>
      </w:r>
      <w:r>
        <w:rPr>
          <w:rFonts w:ascii="Tahoma" w:hAnsi="Tahoma" w:cs="Tahoma"/>
        </w:rPr>
        <w:t xml:space="preserve"> / NT: </w:t>
      </w:r>
      <w:r w:rsidR="00A80059">
        <w:rPr>
          <w:rFonts w:ascii="Tahoma" w:hAnsi="Tahoma" w:cs="Tahoma"/>
        </w:rPr>
        <w:t xml:space="preserve">Hebrews </w:t>
      </w:r>
      <w:r w:rsidR="007F46D5">
        <w:rPr>
          <w:rFonts w:ascii="Tahoma" w:hAnsi="Tahoma" w:cs="Tahoma"/>
        </w:rPr>
        <w:t>11:8-16</w:t>
      </w:r>
    </w:p>
    <w:p w14:paraId="323C04EA" w14:textId="77777777" w:rsidR="00901980" w:rsidRDefault="00901980" w:rsidP="00B91CF7">
      <w:pPr>
        <w:contextualSpacing/>
        <w:rPr>
          <w:rFonts w:ascii="Tahoma" w:hAnsi="Tahoma" w:cs="Tahoma"/>
        </w:rPr>
      </w:pPr>
    </w:p>
    <w:p w14:paraId="67D3D675" w14:textId="77777777" w:rsidR="007F46D5" w:rsidRPr="007F46D5" w:rsidRDefault="007F46D5" w:rsidP="007F46D5">
      <w:pPr>
        <w:rPr>
          <w:rFonts w:ascii="Tahoma" w:hAnsi="Tahoma" w:cs="Tahoma"/>
        </w:rPr>
      </w:pPr>
      <w:r w:rsidRPr="007F46D5">
        <w:rPr>
          <w:rFonts w:ascii="Tahoma" w:hAnsi="Tahoma" w:cs="Tahoma"/>
        </w:rPr>
        <w:t xml:space="preserve">Psalm 122 (ESV) </w:t>
      </w:r>
    </w:p>
    <w:p w14:paraId="2191E1A1" w14:textId="77777777" w:rsidR="00E3008C" w:rsidRDefault="007F46D5" w:rsidP="007F46D5">
      <w:pPr>
        <w:rPr>
          <w:rFonts w:ascii="Tahoma" w:hAnsi="Tahoma" w:cs="Tahoma"/>
        </w:rPr>
      </w:pPr>
      <w:r w:rsidRPr="007F46D5">
        <w:rPr>
          <w:rFonts w:ascii="Tahoma" w:hAnsi="Tahoma" w:cs="Tahoma"/>
          <w:smallCaps/>
        </w:rPr>
        <w:t xml:space="preserve">A Song of Ascents. Of David. </w:t>
      </w:r>
      <w:r w:rsidRPr="007F46D5">
        <w:rPr>
          <w:rFonts w:ascii="Tahoma" w:hAnsi="Tahoma" w:cs="Tahoma"/>
          <w:vertAlign w:val="superscript"/>
          <w:lang w:val="en"/>
        </w:rPr>
        <w:t>1</w:t>
      </w:r>
      <w:r w:rsidRPr="007F46D5">
        <w:rPr>
          <w:rFonts w:ascii="Tahoma" w:hAnsi="Tahoma" w:cs="Tahoma"/>
          <w:lang w:val="en"/>
        </w:rPr>
        <w:t xml:space="preserve"> </w:t>
      </w:r>
      <w:r w:rsidRPr="007F46D5">
        <w:rPr>
          <w:rFonts w:ascii="Tahoma" w:hAnsi="Tahoma" w:cs="Tahoma"/>
        </w:rPr>
        <w:t xml:space="preserve">I was glad when they said to me, “Let us go to the house of the </w:t>
      </w:r>
      <w:r w:rsidRPr="007F46D5">
        <w:rPr>
          <w:rFonts w:ascii="Tahoma" w:hAnsi="Tahoma" w:cs="Tahoma"/>
          <w:smallCaps/>
        </w:rPr>
        <w:t>Lord</w:t>
      </w:r>
      <w:r w:rsidRPr="007F46D5">
        <w:rPr>
          <w:rFonts w:ascii="Tahoma" w:hAnsi="Tahoma" w:cs="Tahoma"/>
        </w:rPr>
        <w:t xml:space="preserve">!” </w:t>
      </w:r>
      <w:r w:rsidRPr="007F46D5">
        <w:rPr>
          <w:rFonts w:ascii="Tahoma" w:hAnsi="Tahoma" w:cs="Tahoma"/>
          <w:vertAlign w:val="superscript"/>
          <w:lang w:val="en"/>
        </w:rPr>
        <w:t>2</w:t>
      </w:r>
      <w:r w:rsidRPr="007F46D5">
        <w:rPr>
          <w:rFonts w:ascii="Tahoma" w:hAnsi="Tahoma" w:cs="Tahoma"/>
          <w:lang w:val="en"/>
        </w:rPr>
        <w:t xml:space="preserve"> </w:t>
      </w:r>
      <w:r w:rsidRPr="007F46D5">
        <w:rPr>
          <w:rFonts w:ascii="Tahoma" w:hAnsi="Tahoma" w:cs="Tahoma"/>
        </w:rPr>
        <w:t xml:space="preserve">Our feet have been standing within your gates, O Jerusalem! </w:t>
      </w:r>
      <w:r w:rsidRPr="007F46D5">
        <w:rPr>
          <w:rFonts w:ascii="Tahoma" w:hAnsi="Tahoma" w:cs="Tahoma"/>
          <w:vertAlign w:val="superscript"/>
          <w:lang w:val="en"/>
        </w:rPr>
        <w:t>3</w:t>
      </w:r>
      <w:r w:rsidRPr="007F46D5">
        <w:rPr>
          <w:rFonts w:ascii="Tahoma" w:hAnsi="Tahoma" w:cs="Tahoma"/>
          <w:lang w:val="en"/>
        </w:rPr>
        <w:t xml:space="preserve"> </w:t>
      </w:r>
      <w:r w:rsidRPr="007F46D5">
        <w:rPr>
          <w:rFonts w:ascii="Tahoma" w:hAnsi="Tahoma" w:cs="Tahoma"/>
        </w:rPr>
        <w:t xml:space="preserve">Jerusalem—built as a city that is bound firmly together, </w:t>
      </w:r>
      <w:r w:rsidRPr="007F46D5">
        <w:rPr>
          <w:rFonts w:ascii="Tahoma" w:hAnsi="Tahoma" w:cs="Tahoma"/>
          <w:vertAlign w:val="superscript"/>
          <w:lang w:val="en"/>
        </w:rPr>
        <w:t>4</w:t>
      </w:r>
      <w:r w:rsidRPr="007F46D5">
        <w:rPr>
          <w:rFonts w:ascii="Tahoma" w:hAnsi="Tahoma" w:cs="Tahoma"/>
          <w:lang w:val="en"/>
        </w:rPr>
        <w:t xml:space="preserve"> </w:t>
      </w:r>
      <w:r w:rsidRPr="007F46D5">
        <w:rPr>
          <w:rFonts w:ascii="Tahoma" w:hAnsi="Tahoma" w:cs="Tahoma"/>
        </w:rPr>
        <w:t xml:space="preserve">to which the tribes go up, the tribes of the </w:t>
      </w:r>
      <w:r w:rsidRPr="007F46D5">
        <w:rPr>
          <w:rFonts w:ascii="Tahoma" w:hAnsi="Tahoma" w:cs="Tahoma"/>
          <w:smallCaps/>
        </w:rPr>
        <w:t>Lord</w:t>
      </w:r>
      <w:r w:rsidRPr="007F46D5">
        <w:rPr>
          <w:rFonts w:ascii="Tahoma" w:hAnsi="Tahoma" w:cs="Tahoma"/>
        </w:rPr>
        <w:t xml:space="preserve">, as was decreed for Israel, to give thanks to the name of the </w:t>
      </w:r>
      <w:r w:rsidRPr="007F46D5">
        <w:rPr>
          <w:rFonts w:ascii="Tahoma" w:hAnsi="Tahoma" w:cs="Tahoma"/>
          <w:smallCaps/>
        </w:rPr>
        <w:t>Lord</w:t>
      </w:r>
      <w:r w:rsidRPr="007F46D5">
        <w:rPr>
          <w:rFonts w:ascii="Tahoma" w:hAnsi="Tahoma" w:cs="Tahoma"/>
        </w:rPr>
        <w:t xml:space="preserve">. </w:t>
      </w:r>
      <w:r w:rsidRPr="007F46D5">
        <w:rPr>
          <w:rFonts w:ascii="Tahoma" w:hAnsi="Tahoma" w:cs="Tahoma"/>
          <w:vertAlign w:val="superscript"/>
          <w:lang w:val="en"/>
        </w:rPr>
        <w:t>5</w:t>
      </w:r>
      <w:r w:rsidRPr="007F46D5">
        <w:rPr>
          <w:rFonts w:ascii="Tahoma" w:hAnsi="Tahoma" w:cs="Tahoma"/>
          <w:lang w:val="en"/>
        </w:rPr>
        <w:t xml:space="preserve"> </w:t>
      </w:r>
      <w:r w:rsidRPr="007F46D5">
        <w:rPr>
          <w:rFonts w:ascii="Tahoma" w:hAnsi="Tahoma" w:cs="Tahoma"/>
        </w:rPr>
        <w:t xml:space="preserve">There thrones for judgment were set, the thrones of the house of David. </w:t>
      </w:r>
      <w:r w:rsidRPr="007F46D5">
        <w:rPr>
          <w:rFonts w:ascii="Tahoma" w:hAnsi="Tahoma" w:cs="Tahoma"/>
          <w:vertAlign w:val="superscript"/>
          <w:lang w:val="en"/>
        </w:rPr>
        <w:t>6</w:t>
      </w:r>
      <w:r w:rsidRPr="007F46D5">
        <w:rPr>
          <w:rFonts w:ascii="Tahoma" w:hAnsi="Tahoma" w:cs="Tahoma"/>
          <w:lang w:val="en"/>
        </w:rPr>
        <w:t xml:space="preserve"> </w:t>
      </w:r>
      <w:r w:rsidRPr="007F46D5">
        <w:rPr>
          <w:rFonts w:ascii="Tahoma" w:hAnsi="Tahoma" w:cs="Tahoma"/>
        </w:rPr>
        <w:t xml:space="preserve">Pray for the peace of Jerusalem! “May they be secure who love you! </w:t>
      </w:r>
      <w:r w:rsidRPr="007F46D5">
        <w:rPr>
          <w:rFonts w:ascii="Tahoma" w:hAnsi="Tahoma" w:cs="Tahoma"/>
          <w:vertAlign w:val="superscript"/>
          <w:lang w:val="en"/>
        </w:rPr>
        <w:t>7</w:t>
      </w:r>
      <w:r w:rsidRPr="007F46D5">
        <w:rPr>
          <w:rFonts w:ascii="Tahoma" w:hAnsi="Tahoma" w:cs="Tahoma"/>
          <w:lang w:val="en"/>
        </w:rPr>
        <w:t xml:space="preserve"> </w:t>
      </w:r>
      <w:r w:rsidRPr="007F46D5">
        <w:rPr>
          <w:rFonts w:ascii="Tahoma" w:hAnsi="Tahoma" w:cs="Tahoma"/>
        </w:rPr>
        <w:t xml:space="preserve">Peace be within your walls and security within your towers!” </w:t>
      </w:r>
      <w:r w:rsidRPr="007F46D5">
        <w:rPr>
          <w:rFonts w:ascii="Tahoma" w:hAnsi="Tahoma" w:cs="Tahoma"/>
          <w:vertAlign w:val="superscript"/>
          <w:lang w:val="en"/>
        </w:rPr>
        <w:t>8</w:t>
      </w:r>
      <w:r w:rsidRPr="007F46D5">
        <w:rPr>
          <w:rFonts w:ascii="Tahoma" w:hAnsi="Tahoma" w:cs="Tahoma"/>
          <w:lang w:val="en"/>
        </w:rPr>
        <w:t xml:space="preserve"> </w:t>
      </w:r>
      <w:r w:rsidRPr="007F46D5">
        <w:rPr>
          <w:rFonts w:ascii="Tahoma" w:hAnsi="Tahoma" w:cs="Tahoma"/>
        </w:rPr>
        <w:t xml:space="preserve">For my brothers and companions’ sake I will say, “Peace be within you!” </w:t>
      </w:r>
      <w:r w:rsidRPr="007F46D5">
        <w:rPr>
          <w:rFonts w:ascii="Tahoma" w:hAnsi="Tahoma" w:cs="Tahoma"/>
          <w:vertAlign w:val="superscript"/>
          <w:lang w:val="en"/>
        </w:rPr>
        <w:t>9</w:t>
      </w:r>
      <w:r w:rsidRPr="007F46D5">
        <w:rPr>
          <w:rFonts w:ascii="Tahoma" w:hAnsi="Tahoma" w:cs="Tahoma"/>
          <w:lang w:val="en"/>
        </w:rPr>
        <w:t xml:space="preserve"> </w:t>
      </w:r>
      <w:r w:rsidRPr="007F46D5">
        <w:rPr>
          <w:rFonts w:ascii="Tahoma" w:hAnsi="Tahoma" w:cs="Tahoma"/>
        </w:rPr>
        <w:t xml:space="preserve">For the sake of the house of the </w:t>
      </w:r>
      <w:r w:rsidRPr="007F46D5">
        <w:rPr>
          <w:rFonts w:ascii="Tahoma" w:hAnsi="Tahoma" w:cs="Tahoma"/>
          <w:smallCaps/>
        </w:rPr>
        <w:t>Lord</w:t>
      </w:r>
      <w:r w:rsidRPr="007F46D5">
        <w:rPr>
          <w:rFonts w:ascii="Tahoma" w:hAnsi="Tahoma" w:cs="Tahoma"/>
        </w:rPr>
        <w:t xml:space="preserve"> our God, I will seek your good.</w:t>
      </w:r>
    </w:p>
    <w:p w14:paraId="0EC0E1F6" w14:textId="44879CA9" w:rsidR="007F46D5" w:rsidRPr="007F46D5" w:rsidRDefault="007F46D5" w:rsidP="007F46D5">
      <w:pPr>
        <w:rPr>
          <w:rFonts w:ascii="Tahoma" w:hAnsi="Tahoma" w:cs="Tahoma"/>
        </w:rPr>
      </w:pPr>
      <w:r w:rsidRPr="007F46D5">
        <w:rPr>
          <w:rFonts w:ascii="Tahoma" w:hAnsi="Tahoma" w:cs="Tahoma"/>
        </w:rPr>
        <w:lastRenderedPageBreak/>
        <w:t xml:space="preserve">Hebrews 11:8–16 (ESV) </w:t>
      </w:r>
    </w:p>
    <w:p w14:paraId="18A9412F" w14:textId="77777777" w:rsidR="007F46D5" w:rsidRPr="007F46D5" w:rsidRDefault="007F46D5" w:rsidP="007F46D5">
      <w:pPr>
        <w:rPr>
          <w:rFonts w:ascii="Tahoma" w:hAnsi="Tahoma" w:cs="Tahoma"/>
        </w:rPr>
      </w:pPr>
      <w:r w:rsidRPr="007F46D5">
        <w:rPr>
          <w:rFonts w:ascii="Tahoma" w:hAnsi="Tahoma" w:cs="Tahoma"/>
          <w:vertAlign w:val="superscript"/>
          <w:lang w:val="en"/>
        </w:rPr>
        <w:t>8</w:t>
      </w:r>
      <w:r w:rsidRPr="007F46D5">
        <w:rPr>
          <w:rFonts w:ascii="Tahoma" w:hAnsi="Tahoma" w:cs="Tahoma"/>
          <w:lang w:val="en"/>
        </w:rPr>
        <w:t xml:space="preserve"> </w:t>
      </w:r>
      <w:r w:rsidRPr="007F46D5">
        <w:rPr>
          <w:rFonts w:ascii="Tahoma" w:hAnsi="Tahoma" w:cs="Tahoma"/>
        </w:rPr>
        <w:t xml:space="preserve">By faith Abraham obeyed when he was called to go out to a place that he was to receive as an inheritance. And he went out, not knowing where he was going. </w:t>
      </w:r>
      <w:r w:rsidRPr="007F46D5">
        <w:rPr>
          <w:rFonts w:ascii="Tahoma" w:hAnsi="Tahoma" w:cs="Tahoma"/>
          <w:vertAlign w:val="superscript"/>
          <w:lang w:val="en"/>
        </w:rPr>
        <w:t>9</w:t>
      </w:r>
      <w:r w:rsidRPr="007F46D5">
        <w:rPr>
          <w:rFonts w:ascii="Tahoma" w:hAnsi="Tahoma" w:cs="Tahoma"/>
          <w:lang w:val="en"/>
        </w:rPr>
        <w:t xml:space="preserve"> </w:t>
      </w:r>
      <w:r w:rsidRPr="007F46D5">
        <w:rPr>
          <w:rFonts w:ascii="Tahoma" w:hAnsi="Tahoma" w:cs="Tahoma"/>
        </w:rPr>
        <w:t xml:space="preserve">By faith he went to live in the land of promise, as in a foreign land, living in tents with Isaac and Jacob, heirs with him of the same promise. </w:t>
      </w:r>
      <w:r w:rsidRPr="007F46D5">
        <w:rPr>
          <w:rFonts w:ascii="Tahoma" w:hAnsi="Tahoma" w:cs="Tahoma"/>
          <w:vertAlign w:val="superscript"/>
          <w:lang w:val="en"/>
        </w:rPr>
        <w:t>10</w:t>
      </w:r>
      <w:r w:rsidRPr="007F46D5">
        <w:rPr>
          <w:rFonts w:ascii="Tahoma" w:hAnsi="Tahoma" w:cs="Tahoma"/>
          <w:lang w:val="en"/>
        </w:rPr>
        <w:t xml:space="preserve"> </w:t>
      </w:r>
      <w:r w:rsidRPr="007F46D5">
        <w:rPr>
          <w:rFonts w:ascii="Tahoma" w:hAnsi="Tahoma" w:cs="Tahoma"/>
        </w:rPr>
        <w:t xml:space="preserve">For he was looking forward to the city that has foundations, whose designer and builder is God. </w:t>
      </w:r>
      <w:r w:rsidRPr="007F46D5">
        <w:rPr>
          <w:rFonts w:ascii="Tahoma" w:hAnsi="Tahoma" w:cs="Tahoma"/>
          <w:vertAlign w:val="superscript"/>
          <w:lang w:val="en"/>
        </w:rPr>
        <w:t>11</w:t>
      </w:r>
      <w:r w:rsidRPr="007F46D5">
        <w:rPr>
          <w:rFonts w:ascii="Tahoma" w:hAnsi="Tahoma" w:cs="Tahoma"/>
          <w:lang w:val="en"/>
        </w:rPr>
        <w:t xml:space="preserve"> </w:t>
      </w:r>
      <w:r w:rsidRPr="007F46D5">
        <w:rPr>
          <w:rFonts w:ascii="Tahoma" w:hAnsi="Tahoma" w:cs="Tahoma"/>
        </w:rPr>
        <w:t xml:space="preserve">By faith Sarah herself received power to conceive, even when she was past the age, since she considered him faithful who had promised. </w:t>
      </w:r>
      <w:r w:rsidRPr="007F46D5">
        <w:rPr>
          <w:rFonts w:ascii="Tahoma" w:hAnsi="Tahoma" w:cs="Tahoma"/>
          <w:vertAlign w:val="superscript"/>
          <w:lang w:val="en"/>
        </w:rPr>
        <w:t>12</w:t>
      </w:r>
      <w:r w:rsidRPr="007F46D5">
        <w:rPr>
          <w:rFonts w:ascii="Tahoma" w:hAnsi="Tahoma" w:cs="Tahoma"/>
          <w:lang w:val="en"/>
        </w:rPr>
        <w:t xml:space="preserve"> </w:t>
      </w:r>
      <w:r w:rsidRPr="007F46D5">
        <w:rPr>
          <w:rFonts w:ascii="Tahoma" w:hAnsi="Tahoma" w:cs="Tahoma"/>
        </w:rPr>
        <w:t xml:space="preserve">Therefore from one man, and him as good as dead, were born descendants as many as the stars of heaven and as many as the innumerable grains of sand by the seashore. </w:t>
      </w:r>
      <w:r w:rsidRPr="007F46D5">
        <w:rPr>
          <w:rFonts w:ascii="Tahoma" w:hAnsi="Tahoma" w:cs="Tahoma"/>
          <w:vertAlign w:val="superscript"/>
          <w:lang w:val="en"/>
        </w:rPr>
        <w:t>13</w:t>
      </w:r>
      <w:r w:rsidRPr="007F46D5">
        <w:rPr>
          <w:rFonts w:ascii="Tahoma" w:hAnsi="Tahoma" w:cs="Tahoma"/>
          <w:lang w:val="en"/>
        </w:rPr>
        <w:t xml:space="preserve"> </w:t>
      </w:r>
      <w:r w:rsidRPr="007F46D5">
        <w:rPr>
          <w:rFonts w:ascii="Tahoma" w:hAnsi="Tahoma" w:cs="Tahoma"/>
        </w:rPr>
        <w:t xml:space="preserve">These all died in faith, not having received the things promised, but having seen them and greeted them from afar, and having acknowledged that they were strangers and exiles on the earth. </w:t>
      </w:r>
      <w:r w:rsidRPr="007F46D5">
        <w:rPr>
          <w:rFonts w:ascii="Tahoma" w:hAnsi="Tahoma" w:cs="Tahoma"/>
          <w:vertAlign w:val="superscript"/>
          <w:lang w:val="en"/>
        </w:rPr>
        <w:t>14</w:t>
      </w:r>
      <w:r w:rsidRPr="007F46D5">
        <w:rPr>
          <w:rFonts w:ascii="Tahoma" w:hAnsi="Tahoma" w:cs="Tahoma"/>
          <w:lang w:val="en"/>
        </w:rPr>
        <w:t xml:space="preserve"> </w:t>
      </w:r>
      <w:r w:rsidRPr="007F46D5">
        <w:rPr>
          <w:rFonts w:ascii="Tahoma" w:hAnsi="Tahoma" w:cs="Tahoma"/>
        </w:rPr>
        <w:t xml:space="preserve">For people who speak thus make it clear that they are seeking a homeland. </w:t>
      </w:r>
      <w:r w:rsidRPr="007F46D5">
        <w:rPr>
          <w:rFonts w:ascii="Tahoma" w:hAnsi="Tahoma" w:cs="Tahoma"/>
          <w:vertAlign w:val="superscript"/>
          <w:lang w:val="en"/>
        </w:rPr>
        <w:t>15</w:t>
      </w:r>
      <w:r w:rsidRPr="007F46D5">
        <w:rPr>
          <w:rFonts w:ascii="Tahoma" w:hAnsi="Tahoma" w:cs="Tahoma"/>
          <w:lang w:val="en"/>
        </w:rPr>
        <w:t xml:space="preserve"> </w:t>
      </w:r>
      <w:r w:rsidRPr="007F46D5">
        <w:rPr>
          <w:rFonts w:ascii="Tahoma" w:hAnsi="Tahoma" w:cs="Tahoma"/>
        </w:rPr>
        <w:t xml:space="preserve">If they had been thinking of that land from which they had gone out, they would have had opportunity to return. </w:t>
      </w:r>
      <w:r w:rsidRPr="007F46D5">
        <w:rPr>
          <w:rFonts w:ascii="Tahoma" w:hAnsi="Tahoma" w:cs="Tahoma"/>
          <w:vertAlign w:val="superscript"/>
          <w:lang w:val="en"/>
        </w:rPr>
        <w:t>16</w:t>
      </w:r>
      <w:r w:rsidRPr="007F46D5">
        <w:rPr>
          <w:rFonts w:ascii="Tahoma" w:hAnsi="Tahoma" w:cs="Tahoma"/>
          <w:lang w:val="en"/>
        </w:rPr>
        <w:t xml:space="preserve"> </w:t>
      </w:r>
      <w:r w:rsidRPr="007F46D5">
        <w:rPr>
          <w:rFonts w:ascii="Tahoma" w:hAnsi="Tahoma" w:cs="Tahoma"/>
        </w:rPr>
        <w:t xml:space="preserve">But as it is, they desire a better country, that is, a heavenly one. Therefore God is not ashamed to be called their God, for he has prepared for them a city. </w:t>
      </w:r>
    </w:p>
    <w:p w14:paraId="4333CA14" w14:textId="77777777"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7" w:name="_Hlk39994846"/>
    </w:p>
    <w:bookmarkEnd w:id="7"/>
    <w:p w14:paraId="34DC34A9" w14:textId="6E2B3204" w:rsidR="00B91CF7" w:rsidRDefault="00034883" w:rsidP="00B91CF7">
      <w:pPr>
        <w:spacing w:after="0"/>
        <w:rPr>
          <w:rFonts w:ascii="Tahoma" w:hAnsi="Tahoma" w:cs="Tahoma"/>
          <w:b/>
          <w:bCs/>
        </w:rPr>
      </w:pPr>
      <w:r>
        <w:rPr>
          <w:rFonts w:ascii="Tahoma" w:hAnsi="Tahoma" w:cs="Tahoma"/>
          <w:b/>
          <w:bCs/>
        </w:rPr>
        <w:tab/>
      </w:r>
    </w:p>
    <w:p w14:paraId="28B05765" w14:textId="3F9EDA36" w:rsidR="00901980" w:rsidRDefault="007F1C74" w:rsidP="007F46D5">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7F46D5">
        <w:rPr>
          <w:rFonts w:ascii="Tahoma" w:hAnsi="Tahoma" w:cs="Tahoma"/>
        </w:rPr>
        <w:t>An Exposition of Psalm 122: “Hearts Set on the Jerusalem Above”</w:t>
      </w:r>
    </w:p>
    <w:p w14:paraId="6DEBD405" w14:textId="77777777" w:rsidR="007F46D5" w:rsidRDefault="007F46D5" w:rsidP="007F46D5">
      <w:pPr>
        <w:spacing w:after="0"/>
        <w:rPr>
          <w:rFonts w:ascii="Tahoma" w:hAnsi="Tahoma" w:cs="Tahoma"/>
        </w:rPr>
      </w:pPr>
    </w:p>
    <w:p w14:paraId="12EEA6C8" w14:textId="77777777" w:rsidR="007F46D5" w:rsidRPr="007F46D5" w:rsidRDefault="007F46D5" w:rsidP="007F46D5">
      <w:pPr>
        <w:spacing w:after="0" w:line="240" w:lineRule="auto"/>
        <w:rPr>
          <w:rFonts w:ascii="Tahoma" w:eastAsia="Times New Roman" w:hAnsi="Tahoma" w:cs="Tahoma"/>
          <w:color w:val="222222"/>
        </w:rPr>
      </w:pPr>
      <w:r w:rsidRPr="007F46D5">
        <w:rPr>
          <w:rFonts w:ascii="Tahoma" w:eastAsia="Times New Roman" w:hAnsi="Tahoma" w:cs="Tahoma"/>
          <w:color w:val="222222"/>
        </w:rPr>
        <w:t>Hearts Set on the Jerusalem Above</w:t>
      </w:r>
    </w:p>
    <w:p w14:paraId="68810A3D" w14:textId="7707C009" w:rsidR="007F46D5" w:rsidRPr="007F46D5" w:rsidRDefault="007F46D5" w:rsidP="007F46D5">
      <w:pPr>
        <w:spacing w:after="0" w:line="240" w:lineRule="auto"/>
        <w:rPr>
          <w:rFonts w:ascii="Tahoma" w:eastAsia="Times New Roman" w:hAnsi="Tahoma" w:cs="Tahoma"/>
          <w:color w:val="222222"/>
        </w:rPr>
      </w:pPr>
      <w:r w:rsidRPr="007F46D5">
        <w:rPr>
          <w:rFonts w:ascii="Tahoma" w:eastAsia="Times New Roman" w:hAnsi="Tahoma" w:cs="Tahoma"/>
          <w:color w:val="222222"/>
        </w:rPr>
        <w:t>  A.    A Welcome Invitation (</w:t>
      </w:r>
      <w:r>
        <w:rPr>
          <w:rFonts w:ascii="Tahoma" w:eastAsia="Times New Roman" w:hAnsi="Tahoma" w:cs="Tahoma"/>
          <w:color w:val="222222"/>
        </w:rPr>
        <w:t>Psalm 122:</w:t>
      </w:r>
      <w:r w:rsidRPr="007F46D5">
        <w:rPr>
          <w:rFonts w:ascii="Tahoma" w:eastAsia="Times New Roman" w:hAnsi="Tahoma" w:cs="Tahoma"/>
          <w:color w:val="222222"/>
        </w:rPr>
        <w:t>1-2)</w:t>
      </w:r>
    </w:p>
    <w:p w14:paraId="3972C038" w14:textId="2134A3E9" w:rsidR="007F46D5" w:rsidRPr="007F46D5" w:rsidRDefault="007F46D5" w:rsidP="007F46D5">
      <w:pPr>
        <w:spacing w:after="0" w:line="240" w:lineRule="auto"/>
        <w:rPr>
          <w:rFonts w:ascii="Tahoma" w:eastAsia="Times New Roman" w:hAnsi="Tahoma" w:cs="Tahoma"/>
          <w:color w:val="222222"/>
        </w:rPr>
      </w:pPr>
      <w:r w:rsidRPr="007F46D5">
        <w:rPr>
          <w:rFonts w:ascii="Tahoma" w:eastAsia="Times New Roman" w:hAnsi="Tahoma" w:cs="Tahoma"/>
          <w:color w:val="222222"/>
        </w:rPr>
        <w:t>  B.    A Unique City (</w:t>
      </w:r>
      <w:r>
        <w:rPr>
          <w:rFonts w:ascii="Tahoma" w:eastAsia="Times New Roman" w:hAnsi="Tahoma" w:cs="Tahoma"/>
          <w:color w:val="222222"/>
        </w:rPr>
        <w:t>Psalm 122:</w:t>
      </w:r>
      <w:r w:rsidRPr="007F46D5">
        <w:rPr>
          <w:rFonts w:ascii="Tahoma" w:eastAsia="Times New Roman" w:hAnsi="Tahoma" w:cs="Tahoma"/>
          <w:color w:val="222222"/>
        </w:rPr>
        <w:t>3-5)</w:t>
      </w:r>
    </w:p>
    <w:p w14:paraId="0244FA11" w14:textId="12A114FF" w:rsidR="007F46D5" w:rsidRPr="007F46D5" w:rsidRDefault="007F46D5" w:rsidP="007F46D5">
      <w:pPr>
        <w:spacing w:after="0" w:line="240" w:lineRule="auto"/>
        <w:rPr>
          <w:rFonts w:ascii="Tahoma" w:eastAsia="Times New Roman" w:hAnsi="Tahoma" w:cs="Tahoma"/>
          <w:color w:val="222222"/>
        </w:rPr>
      </w:pPr>
      <w:r w:rsidRPr="007F46D5">
        <w:rPr>
          <w:rFonts w:ascii="Tahoma" w:eastAsia="Times New Roman" w:hAnsi="Tahoma" w:cs="Tahoma"/>
          <w:color w:val="222222"/>
        </w:rPr>
        <w:t>  C.    A Heartfelt Prayer (</w:t>
      </w:r>
      <w:r>
        <w:rPr>
          <w:rFonts w:ascii="Tahoma" w:eastAsia="Times New Roman" w:hAnsi="Tahoma" w:cs="Tahoma"/>
          <w:color w:val="222222"/>
        </w:rPr>
        <w:t>Psalm 122:</w:t>
      </w:r>
      <w:r w:rsidRPr="007F46D5">
        <w:rPr>
          <w:rFonts w:ascii="Tahoma" w:eastAsia="Times New Roman" w:hAnsi="Tahoma" w:cs="Tahoma"/>
          <w:color w:val="222222"/>
        </w:rPr>
        <w:t>6-9)</w:t>
      </w:r>
    </w:p>
    <w:p w14:paraId="5B5A9113" w14:textId="77777777" w:rsidR="007F46D5" w:rsidRDefault="007F46D5" w:rsidP="007F46D5">
      <w:pPr>
        <w:spacing w:after="0"/>
        <w:rPr>
          <w:rFonts w:ascii="Tahoma" w:hAnsi="Tahoma" w:cs="Tahoma"/>
        </w:rPr>
      </w:pPr>
    </w:p>
    <w:p w14:paraId="4D9370DC" w14:textId="10158314" w:rsidR="00B91CF7" w:rsidRDefault="00B91CF7" w:rsidP="00901980">
      <w:pPr>
        <w:spacing w:after="0"/>
        <w:rPr>
          <w:rFonts w:ascii="Tahoma" w:hAnsi="Tahoma" w:cs="Tahoma"/>
        </w:rPr>
      </w:pPr>
      <w:r w:rsidRPr="00E20DB2">
        <w:rPr>
          <w:rFonts w:ascii="Tahoma" w:hAnsi="Tahoma" w:cs="Tahoma"/>
          <w:b/>
          <w:bCs/>
        </w:rPr>
        <w:t>Prayer of Application</w:t>
      </w:r>
    </w:p>
    <w:p w14:paraId="2C5D7925" w14:textId="77777777" w:rsidR="00B91CF7" w:rsidRPr="00D54053" w:rsidRDefault="00B91CF7" w:rsidP="00B91CF7">
      <w:pPr>
        <w:spacing w:after="0"/>
        <w:rPr>
          <w:rFonts w:ascii="Tahoma" w:hAnsi="Tahoma" w:cs="Tahoma"/>
        </w:rPr>
      </w:pPr>
    </w:p>
    <w:p w14:paraId="49E7D48E" w14:textId="3131B540" w:rsidR="00B91CF7" w:rsidRPr="00EB2A9F" w:rsidRDefault="007F1C74" w:rsidP="00EB2A9F">
      <w:pPr>
        <w:textAlignment w:val="baseline"/>
        <w:rPr>
          <w:rFonts w:ascii="Tahoma" w:eastAsia="Times New Roman" w:hAnsi="Tahoma" w:cs="Tahoma"/>
          <w:color w:val="000000"/>
        </w:rPr>
      </w:pPr>
      <w:r>
        <w:rPr>
          <w:rFonts w:ascii="Tahoma" w:hAnsi="Tahoma" w:cs="Tahoma"/>
          <w:b/>
          <w:bCs/>
        </w:rPr>
        <w:t>Song</w:t>
      </w:r>
      <w:r w:rsidR="00B91CF7">
        <w:rPr>
          <w:rFonts w:ascii="Tahoma" w:hAnsi="Tahoma" w:cs="Tahoma"/>
          <w:b/>
          <w:bCs/>
        </w:rPr>
        <w:t xml:space="preserve"> of Response</w:t>
      </w:r>
      <w:r w:rsidR="00B91CF7">
        <w:rPr>
          <w:rFonts w:ascii="Tahoma" w:hAnsi="Tahoma" w:cs="Tahoma"/>
        </w:rPr>
        <w:t xml:space="preserve"> – </w:t>
      </w:r>
      <w:r w:rsidR="007F46D5">
        <w:rPr>
          <w:rFonts w:ascii="Tahoma" w:hAnsi="Tahoma" w:cs="Tahoma"/>
        </w:rPr>
        <w:t>NTH 345</w:t>
      </w:r>
      <w:r w:rsidR="000F3BC5">
        <w:rPr>
          <w:rFonts w:ascii="Tahoma" w:hAnsi="Tahoma" w:cs="Tahoma"/>
        </w:rPr>
        <w:t>—</w:t>
      </w:r>
      <w:r w:rsidR="007F46D5">
        <w:rPr>
          <w:rFonts w:ascii="Tahoma" w:hAnsi="Tahoma" w:cs="Tahoma"/>
        </w:rPr>
        <w:t>Glorious Things of Thee Are Spoken</w:t>
      </w:r>
      <w:r w:rsidR="00E3008C">
        <w:rPr>
          <w:rFonts w:ascii="Tahoma" w:hAnsi="Tahoma" w:cs="Tahoma"/>
        </w:rPr>
        <w:t>----Eb</w:t>
      </w:r>
    </w:p>
    <w:p w14:paraId="15A17B9C" w14:textId="77777777" w:rsidR="007F46D5" w:rsidRPr="00292061" w:rsidRDefault="00B91CF7" w:rsidP="007F46D5">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8" w:name="_Hlk39236255"/>
      <w:bookmarkStart w:id="9" w:name="_Hlk34387234"/>
      <w:r w:rsidR="007F46D5" w:rsidRPr="00292061">
        <w:rPr>
          <w:rFonts w:ascii="Tahoma" w:hAnsi="Tahoma" w:cs="Tahoma"/>
          <w:bCs/>
        </w:rPr>
        <w:t xml:space="preserve">The grace of the Lord Jesus Christ and the love of God and the fellowship of the Holy Spirit be with you all. </w:t>
      </w:r>
      <w:r w:rsidR="007F46D5" w:rsidRPr="00292061">
        <w:rPr>
          <w:rFonts w:ascii="Tahoma" w:hAnsi="Tahoma" w:cs="Tahoma"/>
          <w:bCs/>
        </w:rPr>
        <w:tab/>
        <w:t>2 Cor. 13:14</w:t>
      </w:r>
    </w:p>
    <w:bookmarkEnd w:id="8"/>
    <w:p w14:paraId="45CE64E1" w14:textId="6F0FD8B9" w:rsidR="00550ED5" w:rsidRPr="00292061" w:rsidRDefault="00550ED5" w:rsidP="00550ED5">
      <w:pPr>
        <w:rPr>
          <w:rFonts w:ascii="Tahoma" w:hAnsi="Tahoma" w:cs="Tahoma"/>
          <w:bCs/>
        </w:rPr>
      </w:pPr>
    </w:p>
    <w:bookmarkEnd w:id="9"/>
    <w:p w14:paraId="7B0BE100" w14:textId="1A00D745" w:rsidR="00301810" w:rsidRPr="00C250E4" w:rsidRDefault="00301810" w:rsidP="00B91CF7">
      <w:pPr>
        <w:rPr>
          <w:rFonts w:ascii="Tahoma" w:hAnsi="Tahoma" w:cs="Tahoma"/>
          <w:bCs/>
        </w:rPr>
      </w:pPr>
    </w:p>
    <w:sectPr w:rsidR="00301810" w:rsidRPr="00C250E4" w:rsidSect="00621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5"/>
  </w:num>
  <w:num w:numId="3" w16cid:durableId="209533629">
    <w:abstractNumId w:val="5"/>
  </w:num>
  <w:num w:numId="4" w16cid:durableId="1432817276">
    <w:abstractNumId w:val="7"/>
  </w:num>
  <w:num w:numId="5" w16cid:durableId="1612317174">
    <w:abstractNumId w:val="18"/>
  </w:num>
  <w:num w:numId="6" w16cid:durableId="279342982">
    <w:abstractNumId w:val="26"/>
  </w:num>
  <w:num w:numId="7" w16cid:durableId="1408385803">
    <w:abstractNumId w:val="1"/>
  </w:num>
  <w:num w:numId="8" w16cid:durableId="1215384167">
    <w:abstractNumId w:val="20"/>
  </w:num>
  <w:num w:numId="9" w16cid:durableId="786197574">
    <w:abstractNumId w:val="16"/>
  </w:num>
  <w:num w:numId="10" w16cid:durableId="1913854060">
    <w:abstractNumId w:val="0"/>
  </w:num>
  <w:num w:numId="11" w16cid:durableId="1423991968">
    <w:abstractNumId w:val="4"/>
  </w:num>
  <w:num w:numId="12" w16cid:durableId="61800634">
    <w:abstractNumId w:val="2"/>
  </w:num>
  <w:num w:numId="13" w16cid:durableId="1693073467">
    <w:abstractNumId w:val="25"/>
  </w:num>
  <w:num w:numId="14" w16cid:durableId="353269714">
    <w:abstractNumId w:val="6"/>
  </w:num>
  <w:num w:numId="15" w16cid:durableId="504515243">
    <w:abstractNumId w:val="13"/>
  </w:num>
  <w:num w:numId="16" w16cid:durableId="1166552855">
    <w:abstractNumId w:val="8"/>
  </w:num>
  <w:num w:numId="17" w16cid:durableId="1992053653">
    <w:abstractNumId w:val="21"/>
  </w:num>
  <w:num w:numId="18" w16cid:durableId="102961643">
    <w:abstractNumId w:val="14"/>
  </w:num>
  <w:num w:numId="19" w16cid:durableId="2057463895">
    <w:abstractNumId w:val="12"/>
  </w:num>
  <w:num w:numId="20" w16cid:durableId="1169710224">
    <w:abstractNumId w:val="17"/>
  </w:num>
  <w:num w:numId="21" w16cid:durableId="477114411">
    <w:abstractNumId w:val="11"/>
  </w:num>
  <w:num w:numId="22" w16cid:durableId="1993024635">
    <w:abstractNumId w:val="9"/>
  </w:num>
  <w:num w:numId="23" w16cid:durableId="1737241031">
    <w:abstractNumId w:val="24"/>
  </w:num>
  <w:num w:numId="24" w16cid:durableId="410929818">
    <w:abstractNumId w:val="22"/>
  </w:num>
  <w:num w:numId="25" w16cid:durableId="1497499850">
    <w:abstractNumId w:val="23"/>
  </w:num>
  <w:num w:numId="26" w16cid:durableId="701366441">
    <w:abstractNumId w:val="19"/>
  </w:num>
  <w:num w:numId="27" w16cid:durableId="127601764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883"/>
    <w:rsid w:val="00036BE7"/>
    <w:rsid w:val="00037FBD"/>
    <w:rsid w:val="00043B08"/>
    <w:rsid w:val="00045C4E"/>
    <w:rsid w:val="00047586"/>
    <w:rsid w:val="00050E8A"/>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4D40"/>
    <w:rsid w:val="000C5F2E"/>
    <w:rsid w:val="000C67CF"/>
    <w:rsid w:val="000C7A83"/>
    <w:rsid w:val="000D41F7"/>
    <w:rsid w:val="000D57DD"/>
    <w:rsid w:val="000E1190"/>
    <w:rsid w:val="000E55E7"/>
    <w:rsid w:val="000E7562"/>
    <w:rsid w:val="000F3BC5"/>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818FD"/>
    <w:rsid w:val="001820EE"/>
    <w:rsid w:val="00184066"/>
    <w:rsid w:val="00187DA2"/>
    <w:rsid w:val="00192CD6"/>
    <w:rsid w:val="001A74ED"/>
    <w:rsid w:val="001B2D0B"/>
    <w:rsid w:val="001D52A8"/>
    <w:rsid w:val="001D5F3A"/>
    <w:rsid w:val="001E0812"/>
    <w:rsid w:val="001E138C"/>
    <w:rsid w:val="001E231C"/>
    <w:rsid w:val="001E39E3"/>
    <w:rsid w:val="001E6D8B"/>
    <w:rsid w:val="001E6F01"/>
    <w:rsid w:val="001E7C4F"/>
    <w:rsid w:val="001F1D82"/>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5818"/>
    <w:rsid w:val="004F588D"/>
    <w:rsid w:val="004F610D"/>
    <w:rsid w:val="004F6926"/>
    <w:rsid w:val="00500FBA"/>
    <w:rsid w:val="0050664D"/>
    <w:rsid w:val="0051185F"/>
    <w:rsid w:val="00513B75"/>
    <w:rsid w:val="00513EC8"/>
    <w:rsid w:val="0051723A"/>
    <w:rsid w:val="0052030A"/>
    <w:rsid w:val="005220EB"/>
    <w:rsid w:val="00540019"/>
    <w:rsid w:val="0054009E"/>
    <w:rsid w:val="00550ED5"/>
    <w:rsid w:val="005516C4"/>
    <w:rsid w:val="0057273E"/>
    <w:rsid w:val="00572EEE"/>
    <w:rsid w:val="00573EF8"/>
    <w:rsid w:val="0057764A"/>
    <w:rsid w:val="00597FE9"/>
    <w:rsid w:val="005A442A"/>
    <w:rsid w:val="005B21C0"/>
    <w:rsid w:val="005C5611"/>
    <w:rsid w:val="005D139E"/>
    <w:rsid w:val="005D1730"/>
    <w:rsid w:val="005D4F9D"/>
    <w:rsid w:val="005D5077"/>
    <w:rsid w:val="005D7C1F"/>
    <w:rsid w:val="005E16EF"/>
    <w:rsid w:val="005F0963"/>
    <w:rsid w:val="005F5115"/>
    <w:rsid w:val="005F7219"/>
    <w:rsid w:val="0060014B"/>
    <w:rsid w:val="006008F4"/>
    <w:rsid w:val="00600E48"/>
    <w:rsid w:val="00606042"/>
    <w:rsid w:val="006105B9"/>
    <w:rsid w:val="00611FFF"/>
    <w:rsid w:val="00612517"/>
    <w:rsid w:val="00612BF4"/>
    <w:rsid w:val="00615A20"/>
    <w:rsid w:val="0062166C"/>
    <w:rsid w:val="006231EA"/>
    <w:rsid w:val="00625EFC"/>
    <w:rsid w:val="006318CD"/>
    <w:rsid w:val="006333F0"/>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3321"/>
    <w:rsid w:val="007F1C74"/>
    <w:rsid w:val="007F3EA2"/>
    <w:rsid w:val="007F46D5"/>
    <w:rsid w:val="007F5A5A"/>
    <w:rsid w:val="007F5B11"/>
    <w:rsid w:val="007F6518"/>
    <w:rsid w:val="00813466"/>
    <w:rsid w:val="00824B76"/>
    <w:rsid w:val="00832CD6"/>
    <w:rsid w:val="00837668"/>
    <w:rsid w:val="00837FA4"/>
    <w:rsid w:val="0084185D"/>
    <w:rsid w:val="008437C3"/>
    <w:rsid w:val="0085308A"/>
    <w:rsid w:val="00865956"/>
    <w:rsid w:val="008740A0"/>
    <w:rsid w:val="0087458C"/>
    <w:rsid w:val="0088422A"/>
    <w:rsid w:val="00885AB5"/>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E1CF0"/>
    <w:rsid w:val="008E79E2"/>
    <w:rsid w:val="008F18A7"/>
    <w:rsid w:val="008F3081"/>
    <w:rsid w:val="008F66D1"/>
    <w:rsid w:val="008F6ECE"/>
    <w:rsid w:val="00901980"/>
    <w:rsid w:val="00901C2C"/>
    <w:rsid w:val="009103CD"/>
    <w:rsid w:val="00911D74"/>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B5134"/>
    <w:rsid w:val="00BC0BA8"/>
    <w:rsid w:val="00BC2AFC"/>
    <w:rsid w:val="00BC4502"/>
    <w:rsid w:val="00BD0214"/>
    <w:rsid w:val="00BD0D91"/>
    <w:rsid w:val="00BD5653"/>
    <w:rsid w:val="00BD6421"/>
    <w:rsid w:val="00BD7409"/>
    <w:rsid w:val="00BD74AE"/>
    <w:rsid w:val="00BE028D"/>
    <w:rsid w:val="00BE10E2"/>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6223"/>
    <w:rsid w:val="00D37A14"/>
    <w:rsid w:val="00D40F4B"/>
    <w:rsid w:val="00D44305"/>
    <w:rsid w:val="00D468A8"/>
    <w:rsid w:val="00D53411"/>
    <w:rsid w:val="00D54053"/>
    <w:rsid w:val="00D61E92"/>
    <w:rsid w:val="00D632CC"/>
    <w:rsid w:val="00D6744B"/>
    <w:rsid w:val="00D72C69"/>
    <w:rsid w:val="00D72DAE"/>
    <w:rsid w:val="00D85CE5"/>
    <w:rsid w:val="00D85DE9"/>
    <w:rsid w:val="00D86A25"/>
    <w:rsid w:val="00D96288"/>
    <w:rsid w:val="00DA0B02"/>
    <w:rsid w:val="00DA2CAB"/>
    <w:rsid w:val="00DB09B0"/>
    <w:rsid w:val="00DB1988"/>
    <w:rsid w:val="00DC0E2E"/>
    <w:rsid w:val="00DC5D6A"/>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08C"/>
    <w:rsid w:val="00E3085C"/>
    <w:rsid w:val="00E37D8D"/>
    <w:rsid w:val="00E46485"/>
    <w:rsid w:val="00E553C3"/>
    <w:rsid w:val="00E6060E"/>
    <w:rsid w:val="00E6793A"/>
    <w:rsid w:val="00E706DA"/>
    <w:rsid w:val="00E70E93"/>
    <w:rsid w:val="00E76DB7"/>
    <w:rsid w:val="00EA7AF8"/>
    <w:rsid w:val="00EB10D2"/>
    <w:rsid w:val="00EB2A9F"/>
    <w:rsid w:val="00EB70B8"/>
    <w:rsid w:val="00EC44AE"/>
    <w:rsid w:val="00EC6931"/>
    <w:rsid w:val="00ED2C5D"/>
    <w:rsid w:val="00EE14F8"/>
    <w:rsid w:val="00EF11DA"/>
    <w:rsid w:val="00EF32AE"/>
    <w:rsid w:val="00EF4733"/>
    <w:rsid w:val="00EF7635"/>
    <w:rsid w:val="00F01593"/>
    <w:rsid w:val="00F0399B"/>
    <w:rsid w:val="00F040F7"/>
    <w:rsid w:val="00F107C8"/>
    <w:rsid w:val="00F10E50"/>
    <w:rsid w:val="00F12D13"/>
    <w:rsid w:val="00F13020"/>
    <w:rsid w:val="00F14F82"/>
    <w:rsid w:val="00F16337"/>
    <w:rsid w:val="00F23874"/>
    <w:rsid w:val="00F247C0"/>
    <w:rsid w:val="00F326DA"/>
    <w:rsid w:val="00F34485"/>
    <w:rsid w:val="00F359C7"/>
    <w:rsid w:val="00F40B66"/>
    <w:rsid w:val="00F41D41"/>
    <w:rsid w:val="00F436D5"/>
    <w:rsid w:val="00F43E73"/>
    <w:rsid w:val="00F50877"/>
    <w:rsid w:val="00F56820"/>
    <w:rsid w:val="00F609AE"/>
    <w:rsid w:val="00F8096A"/>
    <w:rsid w:val="00F85B6D"/>
    <w:rsid w:val="00F85C36"/>
    <w:rsid w:val="00F85FE5"/>
    <w:rsid w:val="00F86082"/>
    <w:rsid w:val="00F926CE"/>
    <w:rsid w:val="00F95E15"/>
    <w:rsid w:val="00FA3162"/>
    <w:rsid w:val="00FA3542"/>
    <w:rsid w:val="00FA417A"/>
    <w:rsid w:val="00FA50DA"/>
    <w:rsid w:val="00FA5203"/>
    <w:rsid w:val="00FB10A1"/>
    <w:rsid w:val="00FB2B50"/>
    <w:rsid w:val="00FB36A2"/>
    <w:rsid w:val="00FB3FAC"/>
    <w:rsid w:val="00FB7E1D"/>
    <w:rsid w:val="00FC53EC"/>
    <w:rsid w:val="00FC61AA"/>
    <w:rsid w:val="00FC6D28"/>
    <w:rsid w:val="00FD1278"/>
    <w:rsid w:val="00FD38E2"/>
    <w:rsid w:val="00FD56E4"/>
    <w:rsid w:val="00FE1656"/>
    <w:rsid w:val="00FE549D"/>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18563654">
      <w:bodyDiv w:val="1"/>
      <w:marLeft w:val="0"/>
      <w:marRight w:val="0"/>
      <w:marTop w:val="0"/>
      <w:marBottom w:val="0"/>
      <w:divBdr>
        <w:top w:val="none" w:sz="0" w:space="0" w:color="auto"/>
        <w:left w:val="none" w:sz="0" w:space="0" w:color="auto"/>
        <w:bottom w:val="none" w:sz="0" w:space="0" w:color="auto"/>
        <w:right w:val="none" w:sz="0" w:space="0" w:color="auto"/>
      </w:divBdr>
      <w:divsChild>
        <w:div w:id="799500490">
          <w:marLeft w:val="0"/>
          <w:marRight w:val="0"/>
          <w:marTop w:val="0"/>
          <w:marBottom w:val="0"/>
          <w:divBdr>
            <w:top w:val="none" w:sz="0" w:space="0" w:color="auto"/>
            <w:left w:val="none" w:sz="0" w:space="0" w:color="auto"/>
            <w:bottom w:val="none" w:sz="0" w:space="0" w:color="auto"/>
            <w:right w:val="none" w:sz="0" w:space="0" w:color="auto"/>
          </w:divBdr>
        </w:div>
        <w:div w:id="789058244">
          <w:marLeft w:val="0"/>
          <w:marRight w:val="0"/>
          <w:marTop w:val="0"/>
          <w:marBottom w:val="0"/>
          <w:divBdr>
            <w:top w:val="none" w:sz="0" w:space="0" w:color="auto"/>
            <w:left w:val="none" w:sz="0" w:space="0" w:color="auto"/>
            <w:bottom w:val="none" w:sz="0" w:space="0" w:color="auto"/>
            <w:right w:val="none" w:sz="0" w:space="0" w:color="auto"/>
          </w:divBdr>
        </w:div>
        <w:div w:id="1762481685">
          <w:marLeft w:val="0"/>
          <w:marRight w:val="0"/>
          <w:marTop w:val="0"/>
          <w:marBottom w:val="0"/>
          <w:divBdr>
            <w:top w:val="none" w:sz="0" w:space="0" w:color="auto"/>
            <w:left w:val="none" w:sz="0" w:space="0" w:color="auto"/>
            <w:bottom w:val="none" w:sz="0" w:space="0" w:color="auto"/>
            <w:right w:val="none" w:sz="0" w:space="0" w:color="auto"/>
          </w:divBdr>
        </w:div>
        <w:div w:id="1951937613">
          <w:marLeft w:val="0"/>
          <w:marRight w:val="0"/>
          <w:marTop w:val="0"/>
          <w:marBottom w:val="0"/>
          <w:divBdr>
            <w:top w:val="none" w:sz="0" w:space="0" w:color="auto"/>
            <w:left w:val="none" w:sz="0" w:space="0" w:color="auto"/>
            <w:bottom w:val="none" w:sz="0" w:space="0" w:color="auto"/>
            <w:right w:val="none" w:sz="0" w:space="0" w:color="auto"/>
          </w:divBdr>
        </w:div>
      </w:divsChild>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29054942">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Ken Truscott</cp:lastModifiedBy>
  <cp:revision>7</cp:revision>
  <dcterms:created xsi:type="dcterms:W3CDTF">2024-07-13T20:09:00Z</dcterms:created>
  <dcterms:modified xsi:type="dcterms:W3CDTF">2024-07-19T00:04:00Z</dcterms:modified>
</cp:coreProperties>
</file>