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14525CEE" w:rsidR="00A16528" w:rsidRDefault="00A16528" w:rsidP="00A16528">
      <w:pPr>
        <w:spacing w:after="0"/>
        <w:jc w:val="center"/>
        <w:rPr>
          <w:rFonts w:ascii="Tahoma" w:hAnsi="Tahoma" w:cs="Tahoma"/>
          <w:b/>
          <w:bCs/>
        </w:rPr>
      </w:pPr>
      <w:r>
        <w:rPr>
          <w:rFonts w:ascii="Tahoma" w:hAnsi="Tahoma" w:cs="Tahoma"/>
          <w:b/>
          <w:bCs/>
        </w:rPr>
        <w:t xml:space="preserve">for Sunday, </w:t>
      </w:r>
      <w:r w:rsidR="00E5360D">
        <w:rPr>
          <w:rFonts w:ascii="Tahoma" w:hAnsi="Tahoma" w:cs="Tahoma"/>
          <w:b/>
          <w:bCs/>
        </w:rPr>
        <w:t xml:space="preserve">August </w:t>
      </w:r>
      <w:r w:rsidR="006E6125">
        <w:rPr>
          <w:rFonts w:ascii="Tahoma" w:hAnsi="Tahoma" w:cs="Tahoma"/>
          <w:b/>
          <w:bCs/>
        </w:rPr>
        <w:t>25</w:t>
      </w:r>
      <w:r w:rsidR="00E5360D" w:rsidRPr="00E5360D">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5FAB10F6"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6E6125">
        <w:rPr>
          <w:rFonts w:ascii="Tahoma" w:hAnsi="Tahoma" w:cs="Tahoma"/>
        </w:rPr>
        <w:t>My Heart Is Filled with Thankfulness</w:t>
      </w:r>
    </w:p>
    <w:p w14:paraId="46119A39" w14:textId="77777777" w:rsidR="006E6125" w:rsidRPr="00292061" w:rsidRDefault="00A16528" w:rsidP="006E6125">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6E6125" w:rsidRPr="00292061">
        <w:rPr>
          <w:rFonts w:ascii="Tahoma" w:hAnsi="Tahoma" w:cs="Tahoma"/>
          <w:bCs/>
          <w:snapToGrid w:val="0"/>
        </w:rPr>
        <w:t>To the church of God . . . to those sanctified in Christ Jesus, called to be saints together with all those who in every place call upon the name of our Lord Jesus Christ, both their Lord and ours: Grace to you and peace from God our Father and the Lord Jesus Christ.</w:t>
      </w:r>
      <w:r w:rsidR="006E6125" w:rsidRPr="00292061">
        <w:rPr>
          <w:rFonts w:ascii="Tahoma" w:hAnsi="Tahoma" w:cs="Tahoma"/>
          <w:bCs/>
          <w:snapToGrid w:val="0"/>
        </w:rPr>
        <w:tab/>
      </w:r>
      <w:r w:rsidR="006E6125" w:rsidRPr="00292061">
        <w:rPr>
          <w:rFonts w:ascii="Tahoma" w:hAnsi="Tahoma" w:cs="Tahoma"/>
          <w:bCs/>
        </w:rPr>
        <w:t>1 Cor. 1:2-3</w:t>
      </w:r>
    </w:p>
    <w:p w14:paraId="3659AA2D" w14:textId="74C0D0D8" w:rsidR="00A16528" w:rsidRPr="00530EB7" w:rsidRDefault="00A16528" w:rsidP="002E0ACA">
      <w:pPr>
        <w:rPr>
          <w:rFonts w:ascii="Tahoma" w:hAnsi="Tahoma" w:cs="Tahoma"/>
        </w:rPr>
      </w:pPr>
      <w:r>
        <w:rPr>
          <w:rFonts w:ascii="Tahoma" w:hAnsi="Tahoma" w:cs="Tahoma"/>
          <w:b/>
        </w:rPr>
        <w:t xml:space="preserve">Call to Worship </w:t>
      </w:r>
      <w:r w:rsidR="003A399C">
        <w:rPr>
          <w:rFonts w:ascii="Tahoma" w:hAnsi="Tahoma" w:cs="Tahoma"/>
          <w:b/>
        </w:rPr>
        <w:t>Hymn</w:t>
      </w:r>
      <w:r>
        <w:rPr>
          <w:rFonts w:ascii="Tahoma" w:hAnsi="Tahoma" w:cs="Tahoma"/>
          <w:bCs/>
        </w:rPr>
        <w:t xml:space="preserve"> – </w:t>
      </w:r>
      <w:r w:rsidR="006E6125">
        <w:rPr>
          <w:rFonts w:ascii="Tahoma" w:hAnsi="Tahoma" w:cs="Tahoma"/>
          <w:bCs/>
        </w:rPr>
        <w:t>The Risen Christ</w:t>
      </w:r>
    </w:p>
    <w:p w14:paraId="4CE4DF75" w14:textId="77777777" w:rsidR="000B3AE6" w:rsidRPr="00292061" w:rsidRDefault="00A16528" w:rsidP="000B3AE6">
      <w:pPr>
        <w:rPr>
          <w:rFonts w:ascii="Tahoma" w:hAnsi="Tahoma" w:cs="Tahoma"/>
          <w:bCs/>
        </w:rPr>
      </w:pPr>
      <w:r>
        <w:rPr>
          <w:rFonts w:ascii="Tahoma" w:hAnsi="Tahoma" w:cs="Tahoma"/>
          <w:b/>
          <w:bCs/>
        </w:rPr>
        <w:t>Call to Worship</w:t>
      </w:r>
      <w:r>
        <w:rPr>
          <w:rFonts w:ascii="Tahoma" w:hAnsi="Tahoma" w:cs="Tahoma"/>
        </w:rPr>
        <w:t xml:space="preserve"> – </w:t>
      </w:r>
      <w:bookmarkStart w:id="0" w:name="_Hlk51944088"/>
      <w:r w:rsidR="000B3AE6" w:rsidRPr="00292061">
        <w:rPr>
          <w:rFonts w:ascii="Tahoma" w:hAnsi="Tahoma" w:cs="Tahoma"/>
          <w:bCs/>
        </w:rPr>
        <w:t>Oh sing to the LORD a new song, for he has done marvelous things! His right hand and his holy arm have worked salvation for him. The LORD has made known his salvation; he has revealed his righteousness in the sight of the nations. He has remembered his steadfast love and faithfulness to the house of Israel. All the ends of the earth have seen the salvation of our God.</w:t>
      </w:r>
      <w:r w:rsidR="000B3AE6" w:rsidRPr="00292061">
        <w:rPr>
          <w:rFonts w:ascii="Tahoma" w:hAnsi="Tahoma" w:cs="Tahoma"/>
          <w:bCs/>
        </w:rPr>
        <w:tab/>
        <w:t>Psalm 98:1-3</w:t>
      </w:r>
    </w:p>
    <w:bookmarkEnd w:id="0"/>
    <w:p w14:paraId="70EE6E5E" w14:textId="035D67BF" w:rsidR="00B91CF7" w:rsidRPr="00111F74" w:rsidRDefault="00B91CF7" w:rsidP="000B3AE6">
      <w:pPr>
        <w:pStyle w:val="BodyText2"/>
        <w:spacing w:line="276" w:lineRule="auto"/>
        <w:rPr>
          <w:rFonts w:ascii="Tahoma" w:hAnsi="Tahoma" w:cs="Tahoma"/>
        </w:rPr>
      </w:pPr>
      <w:r>
        <w:rPr>
          <w:rFonts w:ascii="Tahoma" w:hAnsi="Tahoma" w:cs="Tahoma"/>
          <w:b/>
          <w:bCs/>
        </w:rPr>
        <w:t>Prayer of Adoration &amp; Invocation</w:t>
      </w:r>
    </w:p>
    <w:p w14:paraId="060CF461" w14:textId="022846AD" w:rsidR="00B91CF7" w:rsidRPr="003A399C" w:rsidRDefault="00B91CF7" w:rsidP="00B91CF7">
      <w:pPr>
        <w:spacing w:after="0"/>
        <w:rPr>
          <w:rFonts w:ascii="Tahoma" w:hAnsi="Tahoma" w:cs="Tahoma"/>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900750">
        <w:rPr>
          <w:rFonts w:ascii="Tahoma" w:hAnsi="Tahoma" w:cs="Tahoma"/>
        </w:rPr>
        <w:t>NTH 455 – And Can It Be</w:t>
      </w:r>
    </w:p>
    <w:p w14:paraId="3A07D3D4" w14:textId="77777777" w:rsidR="00B91CF7" w:rsidRDefault="00B91CF7" w:rsidP="00B91CF7">
      <w:pPr>
        <w:spacing w:after="0"/>
        <w:rPr>
          <w:rFonts w:ascii="Tahoma" w:hAnsi="Tahoma" w:cs="Tahoma"/>
        </w:rPr>
      </w:pPr>
    </w:p>
    <w:p w14:paraId="59563465" w14:textId="07609039"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900750">
        <w:rPr>
          <w:rFonts w:ascii="Tahoma" w:hAnsi="Tahoma" w:cs="Tahoma"/>
        </w:rPr>
        <w:t>Romans 3:9-20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02D30093" w14:textId="7608E4D4" w:rsidR="00E5360D" w:rsidRPr="000255DB" w:rsidRDefault="00B91CF7" w:rsidP="000255DB">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76126144"/>
      <w:bookmarkEnd w:id="1"/>
      <w:r w:rsidR="00900750"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2"/>
    <w:p w14:paraId="3953AB6E" w14:textId="077F7DD4" w:rsidR="0063341B" w:rsidRDefault="00B91CF7" w:rsidP="0063341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3" w:name="_Hlk47089524"/>
      <w:bookmarkStart w:id="4" w:name="_Hlk34387092"/>
      <w:bookmarkStart w:id="5" w:name="_Hlk44058760"/>
      <w:bookmarkStart w:id="6" w:name="_Hlk47089591"/>
      <w:bookmarkStart w:id="7" w:name="_Hlk39234005"/>
      <w:r w:rsidR="00900750" w:rsidRPr="00292061">
        <w:rPr>
          <w:rFonts w:ascii="Tahoma" w:hAnsi="Tahoma" w:cs="Tahoma"/>
          <w:bCs/>
        </w:rPr>
        <w:t>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w:t>
      </w:r>
      <w:r w:rsidR="00900750">
        <w:rPr>
          <w:rFonts w:ascii="Tahoma" w:hAnsi="Tahoma" w:cs="Tahoma"/>
          <w:bCs/>
        </w:rPr>
        <w:t>, whom God put forward as a propitiation by his blood, to be received by faith</w:t>
      </w:r>
      <w:r w:rsidR="00900750" w:rsidRPr="00292061">
        <w:rPr>
          <w:rFonts w:ascii="Tahoma" w:hAnsi="Tahoma" w:cs="Tahoma"/>
          <w:bCs/>
        </w:rPr>
        <w:t>. Romans 3:21-2</w:t>
      </w:r>
      <w:r w:rsidR="00900750">
        <w:rPr>
          <w:rFonts w:ascii="Tahoma" w:hAnsi="Tahoma" w:cs="Tahoma"/>
          <w:bCs/>
        </w:rPr>
        <w:t>5a</w:t>
      </w:r>
      <w:bookmarkEnd w:id="7"/>
    </w:p>
    <w:bookmarkEnd w:id="3"/>
    <w:p w14:paraId="1EAB7176" w14:textId="7E91B098" w:rsidR="00901980" w:rsidRPr="003C4E97" w:rsidRDefault="00B91CF7" w:rsidP="00901980">
      <w:pPr>
        <w:rPr>
          <w:rFonts w:ascii="Tahoma" w:hAnsi="Tahoma" w:cs="Tahoma"/>
          <w:bCs/>
        </w:rPr>
      </w:pPr>
      <w:r>
        <w:rPr>
          <w:rFonts w:ascii="Tahoma" w:hAnsi="Tahoma" w:cs="Tahoma"/>
          <w:b/>
          <w:bCs/>
        </w:rPr>
        <w:t>Exhortation to Give</w:t>
      </w:r>
      <w:r>
        <w:rPr>
          <w:rFonts w:ascii="Tahoma" w:hAnsi="Tahoma" w:cs="Tahoma"/>
        </w:rPr>
        <w:t xml:space="preserve"> – </w:t>
      </w:r>
      <w:bookmarkStart w:id="8" w:name="_Hlk31360329"/>
      <w:bookmarkStart w:id="9" w:name="_Hlk33094403"/>
      <w:bookmarkEnd w:id="4"/>
      <w:bookmarkEnd w:id="5"/>
      <w:bookmarkEnd w:id="6"/>
      <w:r w:rsidR="00900750" w:rsidRPr="00292061">
        <w:rPr>
          <w:rFonts w:ascii="Tahoma" w:hAnsi="Tahoma" w:cs="Tahoma"/>
          <w:bCs/>
        </w:rPr>
        <w:t>For you know the grace of our Lord Jesus Christ, that though he was rich, yet for your sake he became poor, so that you by his poverty might become rich. – 2 Cor. 8:9</w:t>
      </w:r>
      <w:bookmarkEnd w:id="9"/>
    </w:p>
    <w:bookmarkEnd w:id="8"/>
    <w:p w14:paraId="1E4E8F8D" w14:textId="2720829F"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Christ Our Wisdom</w:t>
      </w:r>
      <w:r>
        <w:rPr>
          <w:rFonts w:ascii="Tahoma" w:hAnsi="Tahoma" w:cs="Tahoma"/>
        </w:rPr>
        <w:t>)</w:t>
      </w:r>
    </w:p>
    <w:p w14:paraId="46E5E6B8" w14:textId="1BC23D5E"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900750">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461A8FA3" w:rsidR="00900750" w:rsidRDefault="008B09AD" w:rsidP="001F3863">
      <w:pPr>
        <w:contextualSpacing/>
        <w:rPr>
          <w:rFonts w:ascii="Tahoma" w:hAnsi="Tahoma" w:cs="Tahoma"/>
        </w:rPr>
      </w:pPr>
      <w:r>
        <w:rPr>
          <w:rFonts w:ascii="Tahoma" w:hAnsi="Tahoma" w:cs="Tahoma"/>
        </w:rPr>
        <w:lastRenderedPageBreak/>
        <w:t xml:space="preserve">– </w:t>
      </w:r>
      <w:r w:rsidR="00900750">
        <w:rPr>
          <w:rFonts w:ascii="Tahoma" w:hAnsi="Tahoma" w:cs="Tahoma"/>
        </w:rPr>
        <w:t>Let the Cross Be Our Glory (Let It Be Said of Us)</w:t>
      </w:r>
    </w:p>
    <w:p w14:paraId="0865631F" w14:textId="3C11BB4D" w:rsidR="00B91CF7" w:rsidRPr="003A399C" w:rsidRDefault="00900750" w:rsidP="001F3863">
      <w:pPr>
        <w:contextualSpacing/>
        <w:rPr>
          <w:rFonts w:ascii="Tahoma" w:hAnsi="Tahoma" w:cs="Tahoma"/>
          <w:b/>
          <w:bCs/>
        </w:rPr>
      </w:pPr>
      <w:r>
        <w:rPr>
          <w:rFonts w:ascii="Tahoma" w:hAnsi="Tahoma" w:cs="Tahoma"/>
        </w:rPr>
        <w:t>– NTH 251 – Beneath the Cross of Jesus</w:t>
      </w:r>
    </w:p>
    <w:p w14:paraId="0EA0AE1F" w14:textId="77777777" w:rsidR="00B91CF7" w:rsidRPr="0084185D" w:rsidRDefault="00B91CF7" w:rsidP="00B91CF7">
      <w:pPr>
        <w:contextualSpacing/>
        <w:rPr>
          <w:rFonts w:ascii="Tahoma" w:hAnsi="Tahoma" w:cs="Tahoma"/>
        </w:rPr>
      </w:pPr>
    </w:p>
    <w:p w14:paraId="4544878B" w14:textId="4AEB4EFC" w:rsidR="00B91CF7" w:rsidRDefault="00B91CF7" w:rsidP="00B91CF7">
      <w:pPr>
        <w:contextualSpacing/>
        <w:rPr>
          <w:rFonts w:ascii="Tahoma" w:hAnsi="Tahoma" w:cs="Tahoma"/>
        </w:rPr>
      </w:pPr>
      <w:r>
        <w:rPr>
          <w:rFonts w:ascii="Tahoma" w:hAnsi="Tahoma" w:cs="Tahoma"/>
          <w:b/>
          <w:bCs/>
        </w:rPr>
        <w:t xml:space="preserve">Scripture Readings </w:t>
      </w:r>
      <w:r>
        <w:rPr>
          <w:rFonts w:ascii="Tahoma" w:hAnsi="Tahoma" w:cs="Tahoma"/>
        </w:rPr>
        <w:t xml:space="preserve">– OT: </w:t>
      </w:r>
      <w:r w:rsidR="00900750">
        <w:rPr>
          <w:rFonts w:ascii="Tahoma" w:hAnsi="Tahoma" w:cs="Tahoma"/>
        </w:rPr>
        <w:t>Genesis 15:1-6</w:t>
      </w:r>
      <w:r>
        <w:rPr>
          <w:rFonts w:ascii="Tahoma" w:hAnsi="Tahoma" w:cs="Tahoma"/>
        </w:rPr>
        <w:t xml:space="preserve"> / NT: </w:t>
      </w:r>
      <w:r w:rsidR="00172B71">
        <w:rPr>
          <w:rFonts w:ascii="Tahoma" w:hAnsi="Tahoma" w:cs="Tahoma"/>
        </w:rPr>
        <w:t>Galatians 2:11-16</w:t>
      </w:r>
    </w:p>
    <w:p w14:paraId="323C04EA" w14:textId="77777777" w:rsidR="00901980" w:rsidRDefault="00901980" w:rsidP="00B91CF7">
      <w:pPr>
        <w:contextualSpacing/>
        <w:rPr>
          <w:rFonts w:ascii="Tahoma" w:hAnsi="Tahoma" w:cs="Tahoma"/>
        </w:rPr>
      </w:pPr>
    </w:p>
    <w:p w14:paraId="5CD94415" w14:textId="77777777" w:rsidR="00172B71" w:rsidRPr="00172B71" w:rsidRDefault="00172B71" w:rsidP="00172B71">
      <w:pPr>
        <w:pStyle w:val="Standard"/>
        <w:rPr>
          <w:rFonts w:ascii="Tahoma" w:hAnsi="Tahoma" w:cs="Tahoma"/>
        </w:rPr>
      </w:pPr>
      <w:r w:rsidRPr="00172B71">
        <w:rPr>
          <w:rFonts w:ascii="Tahoma" w:hAnsi="Tahoma" w:cs="Tahoma"/>
        </w:rPr>
        <w:t xml:space="preserve">Genesis 15:1–6 (ESV) </w:t>
      </w:r>
    </w:p>
    <w:p w14:paraId="1615C082" w14:textId="77777777" w:rsidR="00172B71" w:rsidRPr="00172B71" w:rsidRDefault="00172B71" w:rsidP="00172B71">
      <w:pPr>
        <w:pStyle w:val="Standard"/>
        <w:rPr>
          <w:rFonts w:ascii="Tahoma" w:hAnsi="Tahoma" w:cs="Tahoma"/>
        </w:rPr>
      </w:pPr>
      <w:r w:rsidRPr="00172B71">
        <w:rPr>
          <w:rFonts w:ascii="Tahoma" w:hAnsi="Tahoma" w:cs="Tahoma"/>
          <w:vertAlign w:val="superscript"/>
          <w:lang w:val="en"/>
        </w:rPr>
        <w:t>1</w:t>
      </w:r>
      <w:r w:rsidRPr="00172B71">
        <w:rPr>
          <w:rFonts w:ascii="Tahoma" w:hAnsi="Tahoma" w:cs="Tahoma"/>
          <w:lang w:val="en"/>
        </w:rPr>
        <w:t xml:space="preserve"> </w:t>
      </w:r>
      <w:r w:rsidRPr="00172B71">
        <w:rPr>
          <w:rFonts w:ascii="Tahoma" w:hAnsi="Tahoma" w:cs="Tahoma"/>
        </w:rPr>
        <w:t xml:space="preserve">After these things the word of the Lord came to Abram in a vision: “Fear not, Abram, I am your shield; your reward shall be very great.” </w:t>
      </w:r>
      <w:r w:rsidRPr="00172B71">
        <w:rPr>
          <w:rFonts w:ascii="Tahoma" w:hAnsi="Tahoma" w:cs="Tahoma"/>
          <w:vertAlign w:val="superscript"/>
          <w:lang w:val="en"/>
        </w:rPr>
        <w:t>2</w:t>
      </w:r>
      <w:r w:rsidRPr="00172B71">
        <w:rPr>
          <w:rFonts w:ascii="Tahoma" w:hAnsi="Tahoma" w:cs="Tahoma"/>
          <w:lang w:val="en"/>
        </w:rPr>
        <w:t xml:space="preserve"> </w:t>
      </w:r>
      <w:r w:rsidRPr="00172B71">
        <w:rPr>
          <w:rFonts w:ascii="Tahoma" w:hAnsi="Tahoma" w:cs="Tahoma"/>
        </w:rPr>
        <w:t xml:space="preserve">But Abram said, “O Lord God, what will you give me, for I continue childless, and the heir of my house is Eliezer of Damascus?” </w:t>
      </w:r>
      <w:r w:rsidRPr="00172B71">
        <w:rPr>
          <w:rFonts w:ascii="Tahoma" w:hAnsi="Tahoma" w:cs="Tahoma"/>
          <w:vertAlign w:val="superscript"/>
          <w:lang w:val="en"/>
        </w:rPr>
        <w:t>3</w:t>
      </w:r>
      <w:r w:rsidRPr="00172B71">
        <w:rPr>
          <w:rFonts w:ascii="Tahoma" w:hAnsi="Tahoma" w:cs="Tahoma"/>
          <w:lang w:val="en"/>
        </w:rPr>
        <w:t xml:space="preserve"> </w:t>
      </w:r>
      <w:r w:rsidRPr="00172B71">
        <w:rPr>
          <w:rFonts w:ascii="Tahoma" w:hAnsi="Tahoma" w:cs="Tahoma"/>
        </w:rPr>
        <w:t xml:space="preserve">And Abram said, “Behold, you have given me no offspring, and a member of my household will be my heir.” </w:t>
      </w:r>
      <w:r w:rsidRPr="00172B71">
        <w:rPr>
          <w:rFonts w:ascii="Tahoma" w:hAnsi="Tahoma" w:cs="Tahoma"/>
          <w:vertAlign w:val="superscript"/>
          <w:lang w:val="en"/>
        </w:rPr>
        <w:t>4</w:t>
      </w:r>
      <w:r w:rsidRPr="00172B71">
        <w:rPr>
          <w:rFonts w:ascii="Tahoma" w:hAnsi="Tahoma" w:cs="Tahoma"/>
          <w:lang w:val="en"/>
        </w:rPr>
        <w:t xml:space="preserve"> </w:t>
      </w:r>
      <w:r w:rsidRPr="00172B71">
        <w:rPr>
          <w:rFonts w:ascii="Tahoma" w:hAnsi="Tahoma" w:cs="Tahoma"/>
        </w:rPr>
        <w:t xml:space="preserve">And behold, the word of the Lord came to him: “This man shall not be your heir; your very own son shall be your heir.” </w:t>
      </w:r>
      <w:r w:rsidRPr="00172B71">
        <w:rPr>
          <w:rFonts w:ascii="Tahoma" w:hAnsi="Tahoma" w:cs="Tahoma"/>
          <w:vertAlign w:val="superscript"/>
          <w:lang w:val="en"/>
        </w:rPr>
        <w:t>5</w:t>
      </w:r>
      <w:r w:rsidRPr="00172B71">
        <w:rPr>
          <w:rFonts w:ascii="Tahoma" w:hAnsi="Tahoma" w:cs="Tahoma"/>
          <w:lang w:val="en"/>
        </w:rPr>
        <w:t xml:space="preserve"> </w:t>
      </w:r>
      <w:r w:rsidRPr="00172B71">
        <w:rPr>
          <w:rFonts w:ascii="Tahoma" w:hAnsi="Tahoma" w:cs="Tahoma"/>
        </w:rPr>
        <w:t xml:space="preserve">And he brought him outside and said, “Look toward heaven, and number the stars, if you are able to number them.” Then he said to him, “So shall your offspring be.” </w:t>
      </w:r>
      <w:r w:rsidRPr="00172B71">
        <w:rPr>
          <w:rFonts w:ascii="Tahoma" w:hAnsi="Tahoma" w:cs="Tahoma"/>
          <w:vertAlign w:val="superscript"/>
          <w:lang w:val="en"/>
        </w:rPr>
        <w:t>6</w:t>
      </w:r>
      <w:r w:rsidRPr="00172B71">
        <w:rPr>
          <w:rFonts w:ascii="Tahoma" w:hAnsi="Tahoma" w:cs="Tahoma"/>
          <w:lang w:val="en"/>
        </w:rPr>
        <w:t xml:space="preserve"> </w:t>
      </w:r>
      <w:r w:rsidRPr="00172B71">
        <w:rPr>
          <w:rFonts w:ascii="Tahoma" w:hAnsi="Tahoma" w:cs="Tahoma"/>
        </w:rPr>
        <w:t xml:space="preserve">And he believed the Lord, and he counted it to him as righteousness. </w:t>
      </w:r>
    </w:p>
    <w:p w14:paraId="76DB3810" w14:textId="77777777" w:rsidR="00172B71" w:rsidRDefault="00172B71" w:rsidP="00172B71">
      <w:pPr>
        <w:pStyle w:val="Standard"/>
        <w:rPr>
          <w:rFonts w:ascii="Tahoma" w:hAnsi="Tahoma" w:cs="Tahoma"/>
        </w:rPr>
      </w:pPr>
    </w:p>
    <w:p w14:paraId="5B86FDC3" w14:textId="1756C549" w:rsidR="00172B71" w:rsidRPr="00172B71" w:rsidRDefault="00172B71" w:rsidP="00172B71">
      <w:pPr>
        <w:pStyle w:val="Standard"/>
        <w:rPr>
          <w:rFonts w:ascii="Tahoma" w:hAnsi="Tahoma" w:cs="Tahoma"/>
        </w:rPr>
      </w:pPr>
      <w:r w:rsidRPr="00172B71">
        <w:rPr>
          <w:rFonts w:ascii="Tahoma" w:hAnsi="Tahoma" w:cs="Tahoma"/>
        </w:rPr>
        <w:t xml:space="preserve">Galatians 2:11–16 (ESV) </w:t>
      </w:r>
    </w:p>
    <w:p w14:paraId="64C20711" w14:textId="77777777" w:rsidR="00172B71" w:rsidRPr="00172B71" w:rsidRDefault="00172B71" w:rsidP="00172B71">
      <w:pPr>
        <w:pStyle w:val="Standard"/>
        <w:rPr>
          <w:rFonts w:ascii="Tahoma" w:hAnsi="Tahoma" w:cs="Tahoma"/>
        </w:rPr>
      </w:pPr>
      <w:r w:rsidRPr="00172B71">
        <w:rPr>
          <w:rFonts w:ascii="Tahoma" w:hAnsi="Tahoma" w:cs="Tahoma"/>
          <w:vertAlign w:val="superscript"/>
          <w:lang w:val="en"/>
        </w:rPr>
        <w:t>11</w:t>
      </w:r>
      <w:r w:rsidRPr="00172B71">
        <w:rPr>
          <w:rFonts w:ascii="Tahoma" w:hAnsi="Tahoma" w:cs="Tahoma"/>
          <w:lang w:val="en"/>
        </w:rPr>
        <w:t xml:space="preserve"> </w:t>
      </w:r>
      <w:r w:rsidRPr="00172B71">
        <w:rPr>
          <w:rFonts w:ascii="Tahoma" w:hAnsi="Tahoma" w:cs="Tahoma"/>
        </w:rPr>
        <w:t xml:space="preserve">But when Cephas came to Antioch, I opposed him to his face, because he stood condemned. </w:t>
      </w:r>
      <w:r w:rsidRPr="00172B71">
        <w:rPr>
          <w:rFonts w:ascii="Tahoma" w:hAnsi="Tahoma" w:cs="Tahoma"/>
          <w:vertAlign w:val="superscript"/>
          <w:lang w:val="en"/>
        </w:rPr>
        <w:t>12</w:t>
      </w:r>
      <w:r w:rsidRPr="00172B71">
        <w:rPr>
          <w:rFonts w:ascii="Tahoma" w:hAnsi="Tahoma" w:cs="Tahoma"/>
          <w:lang w:val="en"/>
        </w:rPr>
        <w:t xml:space="preserve"> </w:t>
      </w:r>
      <w:r w:rsidRPr="00172B71">
        <w:rPr>
          <w:rFonts w:ascii="Tahoma" w:hAnsi="Tahoma" w:cs="Tahoma"/>
        </w:rPr>
        <w:t xml:space="preserve">For before certain men came from James, he was eating with the Gentiles; but when they </w:t>
      </w:r>
      <w:proofErr w:type="gramStart"/>
      <w:r w:rsidRPr="00172B71">
        <w:rPr>
          <w:rFonts w:ascii="Tahoma" w:hAnsi="Tahoma" w:cs="Tahoma"/>
        </w:rPr>
        <w:t>came</w:t>
      </w:r>
      <w:proofErr w:type="gramEnd"/>
      <w:r w:rsidRPr="00172B71">
        <w:rPr>
          <w:rFonts w:ascii="Tahoma" w:hAnsi="Tahoma" w:cs="Tahoma"/>
        </w:rPr>
        <w:t xml:space="preserve"> he drew back and separated himself, fearing the circumcision party. </w:t>
      </w:r>
      <w:r w:rsidRPr="00172B71">
        <w:rPr>
          <w:rFonts w:ascii="Tahoma" w:hAnsi="Tahoma" w:cs="Tahoma"/>
          <w:vertAlign w:val="superscript"/>
          <w:lang w:val="en"/>
        </w:rPr>
        <w:t>13</w:t>
      </w:r>
      <w:r w:rsidRPr="00172B71">
        <w:rPr>
          <w:rFonts w:ascii="Tahoma" w:hAnsi="Tahoma" w:cs="Tahoma"/>
          <w:lang w:val="en"/>
        </w:rPr>
        <w:t xml:space="preserve"> </w:t>
      </w:r>
      <w:r w:rsidRPr="00172B71">
        <w:rPr>
          <w:rFonts w:ascii="Tahoma" w:hAnsi="Tahoma" w:cs="Tahoma"/>
        </w:rPr>
        <w:t xml:space="preserve">And the rest of the Jews acted hypocritically along with him, so that even Barnabas was led astray by their hypocrisy. </w:t>
      </w:r>
      <w:r w:rsidRPr="00172B71">
        <w:rPr>
          <w:rFonts w:ascii="Tahoma" w:hAnsi="Tahoma" w:cs="Tahoma"/>
          <w:vertAlign w:val="superscript"/>
          <w:lang w:val="en"/>
        </w:rPr>
        <w:t>14</w:t>
      </w:r>
      <w:r w:rsidRPr="00172B71">
        <w:rPr>
          <w:rFonts w:ascii="Tahoma" w:hAnsi="Tahoma" w:cs="Tahoma"/>
          <w:lang w:val="en"/>
        </w:rPr>
        <w:t xml:space="preserve"> </w:t>
      </w:r>
      <w:r w:rsidRPr="00172B71">
        <w:rPr>
          <w:rFonts w:ascii="Tahoma" w:hAnsi="Tahoma" w:cs="Tahoma"/>
        </w:rPr>
        <w:t xml:space="preserve">But when I saw that their conduct was not in step with the truth of the gospel, I said to Cephas before them all, “If you, though a Jew, live like a Gentile and not like a Jew, how can you force the Gentiles to live like Jews?” </w:t>
      </w:r>
      <w:r w:rsidRPr="00172B71">
        <w:rPr>
          <w:rFonts w:ascii="Tahoma" w:hAnsi="Tahoma" w:cs="Tahoma"/>
          <w:vertAlign w:val="superscript"/>
          <w:lang w:val="en"/>
        </w:rPr>
        <w:t>15</w:t>
      </w:r>
      <w:r w:rsidRPr="00172B71">
        <w:rPr>
          <w:rFonts w:ascii="Tahoma" w:hAnsi="Tahoma" w:cs="Tahoma"/>
          <w:lang w:val="en"/>
        </w:rPr>
        <w:t xml:space="preserve"> </w:t>
      </w:r>
      <w:r w:rsidRPr="00172B71">
        <w:rPr>
          <w:rFonts w:ascii="Tahoma" w:hAnsi="Tahoma" w:cs="Tahoma"/>
        </w:rPr>
        <w:t xml:space="preserve">We ourselves are Jews by birth and not Gentile sinners; </w:t>
      </w:r>
      <w:r w:rsidRPr="00172B71">
        <w:rPr>
          <w:rFonts w:ascii="Tahoma" w:hAnsi="Tahoma" w:cs="Tahoma"/>
          <w:vertAlign w:val="superscript"/>
          <w:lang w:val="en"/>
        </w:rPr>
        <w:t>16</w:t>
      </w:r>
      <w:r w:rsidRPr="00172B71">
        <w:rPr>
          <w:rFonts w:ascii="Tahoma" w:hAnsi="Tahoma" w:cs="Tahoma"/>
          <w:lang w:val="en"/>
        </w:rPr>
        <w:t xml:space="preserve"> </w:t>
      </w:r>
      <w:r w:rsidRPr="00172B71">
        <w:rPr>
          <w:rFonts w:ascii="Tahoma" w:hAnsi="Tahoma" w:cs="Tahoma"/>
        </w:rPr>
        <w:t xml:space="preserve">yet we know that a person is not justified by works of the law but through faith in Jesus Christ, so we also have believed in Christ Jesus, in order to be justified by faith in Christ and not by works of the law, because by works of the law no one will be justified. </w:t>
      </w:r>
    </w:p>
    <w:p w14:paraId="2C9961AF" w14:textId="77777777" w:rsidR="00172B71" w:rsidRDefault="00172B71" w:rsidP="00B91CF7">
      <w:pPr>
        <w:pStyle w:val="Standard"/>
        <w:rPr>
          <w:rFonts w:ascii="Tahoma" w:hAnsi="Tahoma" w:cs="Tahoma"/>
          <w:b/>
          <w:bCs/>
          <w:sz w:val="22"/>
          <w:szCs w:val="22"/>
        </w:rPr>
      </w:pPr>
    </w:p>
    <w:p w14:paraId="4333CA14" w14:textId="5302C701"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34DC34A9" w14:textId="6E2B3204" w:rsidR="00B91CF7" w:rsidRDefault="00034883" w:rsidP="00B91CF7">
      <w:pPr>
        <w:spacing w:after="0"/>
        <w:rPr>
          <w:rFonts w:ascii="Tahoma" w:hAnsi="Tahoma" w:cs="Tahoma"/>
          <w:b/>
          <w:bCs/>
        </w:rPr>
      </w:pPr>
      <w:r>
        <w:rPr>
          <w:rFonts w:ascii="Tahoma" w:hAnsi="Tahoma" w:cs="Tahoma"/>
          <w:b/>
          <w:bCs/>
        </w:rPr>
        <w:tab/>
      </w:r>
    </w:p>
    <w:p w14:paraId="1BCF549C" w14:textId="77777777" w:rsidR="00F25752" w:rsidRPr="009742CA" w:rsidRDefault="007F1C74" w:rsidP="00F25752">
      <w:pPr>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F25752" w:rsidRPr="009742CA">
        <w:rPr>
          <w:rFonts w:ascii="Tahoma" w:hAnsi="Tahoma" w:cs="Tahoma"/>
        </w:rPr>
        <w:t>An Exposition of Galatians 2:11-16: “Gospel-Shaped Table Manners”</w:t>
      </w:r>
    </w:p>
    <w:p w14:paraId="7BEDAC73" w14:textId="77777777" w:rsidR="00F25752" w:rsidRPr="009742CA" w:rsidRDefault="00F25752" w:rsidP="00F25752">
      <w:pPr>
        <w:rPr>
          <w:rFonts w:ascii="Tahoma" w:hAnsi="Tahoma" w:cs="Tahoma"/>
        </w:rPr>
      </w:pPr>
      <w:r w:rsidRPr="009742CA">
        <w:rPr>
          <w:rFonts w:ascii="Tahoma" w:hAnsi="Tahoma" w:cs="Tahoma"/>
        </w:rPr>
        <w:t>Justification by faith alone in Christ alone is easy to forget. And when we do, </w:t>
      </w:r>
    </w:p>
    <w:p w14:paraId="0DEDB2AA" w14:textId="7940E07E" w:rsidR="00F25752" w:rsidRPr="00F25752" w:rsidRDefault="00F25752" w:rsidP="00F25752">
      <w:pPr>
        <w:numPr>
          <w:ilvl w:val="0"/>
          <w:numId w:val="30"/>
        </w:numPr>
        <w:rPr>
          <w:rFonts w:ascii="Tahoma" w:hAnsi="Tahoma" w:cs="Tahoma"/>
        </w:rPr>
      </w:pPr>
      <w:r w:rsidRPr="009742CA">
        <w:rPr>
          <w:rFonts w:ascii="Tahoma" w:hAnsi="Tahoma" w:cs="Tahoma"/>
        </w:rPr>
        <w:t xml:space="preserve">Religious hypocrisy is the </w:t>
      </w:r>
      <w:r>
        <w:rPr>
          <w:rFonts w:ascii="Tahoma" w:hAnsi="Tahoma" w:cs="Tahoma"/>
        </w:rPr>
        <w:t>deceptive</w:t>
      </w:r>
      <w:r w:rsidRPr="009742CA">
        <w:rPr>
          <w:rFonts w:ascii="Tahoma" w:hAnsi="Tahoma" w:cs="Tahoma"/>
        </w:rPr>
        <w:t xml:space="preserve"> and divisive result. (Galatians 2:11-14)</w:t>
      </w:r>
    </w:p>
    <w:p w14:paraId="0B992928" w14:textId="77777777" w:rsidR="00F25752" w:rsidRPr="009742CA" w:rsidRDefault="00F25752" w:rsidP="00F25752">
      <w:pPr>
        <w:numPr>
          <w:ilvl w:val="0"/>
          <w:numId w:val="30"/>
        </w:numPr>
        <w:rPr>
          <w:rFonts w:ascii="Tahoma" w:hAnsi="Tahoma" w:cs="Tahoma"/>
        </w:rPr>
      </w:pPr>
      <w:r w:rsidRPr="009742CA">
        <w:rPr>
          <w:rFonts w:ascii="Tahoma" w:hAnsi="Tahoma" w:cs="Tahoma"/>
        </w:rPr>
        <w:t>We lapse into the futility of self-justification (Galatians 2:15-16)</w:t>
      </w:r>
    </w:p>
    <w:p w14:paraId="2C5D7925" w14:textId="0DCCAB2B" w:rsidR="00B91CF7" w:rsidRPr="00D54053" w:rsidRDefault="00B91CF7" w:rsidP="00F25752">
      <w:pPr>
        <w:rPr>
          <w:rFonts w:ascii="Tahoma" w:hAnsi="Tahoma" w:cs="Tahoma"/>
        </w:rPr>
      </w:pPr>
      <w:r w:rsidRPr="00E20DB2">
        <w:rPr>
          <w:rFonts w:ascii="Tahoma" w:hAnsi="Tahoma" w:cs="Tahoma"/>
          <w:b/>
          <w:bCs/>
        </w:rPr>
        <w:t>Prayer of Application</w:t>
      </w:r>
    </w:p>
    <w:p w14:paraId="49E7D48E" w14:textId="77741AAD" w:rsidR="00B91CF7" w:rsidRPr="00F25752" w:rsidRDefault="00F25752" w:rsidP="00EB2A9F">
      <w:pPr>
        <w:textAlignment w:val="baseline"/>
        <w:rPr>
          <w:rFonts w:ascii="Tahoma" w:eastAsia="Times New Roman" w:hAnsi="Tahoma" w:cs="Tahoma"/>
          <w:color w:val="000000"/>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NTH 524 – Thy Works, Not Mine, O Christ</w:t>
      </w:r>
    </w:p>
    <w:p w14:paraId="7B0BE100" w14:textId="662A1B90" w:rsidR="00301810" w:rsidRPr="00C250E4" w:rsidRDefault="00B91CF7" w:rsidP="00B91CF7">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1" w:name="_Hlk34387234"/>
      <w:r w:rsidR="00F25752" w:rsidRPr="00292061">
        <w:rPr>
          <w:rFonts w:ascii="Tahoma" w:hAnsi="Tahoma" w:cs="Tahoma"/>
          <w:bCs/>
        </w:rPr>
        <w:t xml:space="preserve">The LORD bless you and keep you; the LORD make his face to shine upon you and be gracious to you; the LORD </w:t>
      </w:r>
      <w:proofErr w:type="gramStart"/>
      <w:r w:rsidR="00F25752" w:rsidRPr="00292061">
        <w:rPr>
          <w:rFonts w:ascii="Tahoma" w:hAnsi="Tahoma" w:cs="Tahoma"/>
          <w:bCs/>
        </w:rPr>
        <w:t>lift up</w:t>
      </w:r>
      <w:proofErr w:type="gramEnd"/>
      <w:r w:rsidR="00F25752" w:rsidRPr="00292061">
        <w:rPr>
          <w:rFonts w:ascii="Tahoma" w:hAnsi="Tahoma" w:cs="Tahoma"/>
          <w:bCs/>
        </w:rPr>
        <w:t xml:space="preserve"> his countenance upon you and give you peace. </w:t>
      </w:r>
      <w:r w:rsidR="00F25752" w:rsidRPr="00292061">
        <w:rPr>
          <w:rFonts w:ascii="Tahoma" w:hAnsi="Tahoma" w:cs="Tahoma"/>
          <w:bCs/>
        </w:rPr>
        <w:tab/>
        <w:t>Numbers 6:24-26</w:t>
      </w:r>
      <w:bookmarkEnd w:id="11"/>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6"/>
  </w:num>
  <w:num w:numId="3" w16cid:durableId="209533629">
    <w:abstractNumId w:val="5"/>
  </w:num>
  <w:num w:numId="4" w16cid:durableId="1432817276">
    <w:abstractNumId w:val="7"/>
  </w:num>
  <w:num w:numId="5" w16cid:durableId="1612317174">
    <w:abstractNumId w:val="19"/>
  </w:num>
  <w:num w:numId="6" w16cid:durableId="279342982">
    <w:abstractNumId w:val="29"/>
  </w:num>
  <w:num w:numId="7" w16cid:durableId="1408385803">
    <w:abstractNumId w:val="1"/>
  </w:num>
  <w:num w:numId="8" w16cid:durableId="1215384167">
    <w:abstractNumId w:val="21"/>
  </w:num>
  <w:num w:numId="9" w16cid:durableId="786197574">
    <w:abstractNumId w:val="17"/>
  </w:num>
  <w:num w:numId="10" w16cid:durableId="1913854060">
    <w:abstractNumId w:val="0"/>
  </w:num>
  <w:num w:numId="11" w16cid:durableId="1423991968">
    <w:abstractNumId w:val="4"/>
  </w:num>
  <w:num w:numId="12" w16cid:durableId="61800634">
    <w:abstractNumId w:val="2"/>
  </w:num>
  <w:num w:numId="13" w16cid:durableId="1693073467">
    <w:abstractNumId w:val="27"/>
  </w:num>
  <w:num w:numId="14" w16cid:durableId="353269714">
    <w:abstractNumId w:val="6"/>
  </w:num>
  <w:num w:numId="15" w16cid:durableId="504515243">
    <w:abstractNumId w:val="14"/>
  </w:num>
  <w:num w:numId="16" w16cid:durableId="1166552855">
    <w:abstractNumId w:val="8"/>
  </w:num>
  <w:num w:numId="17" w16cid:durableId="1992053653">
    <w:abstractNumId w:val="23"/>
  </w:num>
  <w:num w:numId="18" w16cid:durableId="102961643">
    <w:abstractNumId w:val="15"/>
  </w:num>
  <w:num w:numId="19" w16cid:durableId="2057463895">
    <w:abstractNumId w:val="12"/>
  </w:num>
  <w:num w:numId="20" w16cid:durableId="1169710224">
    <w:abstractNumId w:val="18"/>
  </w:num>
  <w:num w:numId="21" w16cid:durableId="477114411">
    <w:abstractNumId w:val="11"/>
  </w:num>
  <w:num w:numId="22" w16cid:durableId="1993024635">
    <w:abstractNumId w:val="9"/>
  </w:num>
  <w:num w:numId="23" w16cid:durableId="1737241031">
    <w:abstractNumId w:val="26"/>
  </w:num>
  <w:num w:numId="24" w16cid:durableId="410929818">
    <w:abstractNumId w:val="24"/>
  </w:num>
  <w:num w:numId="25" w16cid:durableId="1497499850">
    <w:abstractNumId w:val="25"/>
  </w:num>
  <w:num w:numId="26" w16cid:durableId="701366441">
    <w:abstractNumId w:val="20"/>
  </w:num>
  <w:num w:numId="27" w16cid:durableId="1276017648">
    <w:abstractNumId w:val="10"/>
  </w:num>
  <w:num w:numId="28" w16cid:durableId="1205753683">
    <w:abstractNumId w:val="28"/>
  </w:num>
  <w:num w:numId="29" w16cid:durableId="693120140">
    <w:abstractNumId w:val="13"/>
  </w:num>
  <w:num w:numId="30" w16cid:durableId="134933089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5818"/>
    <w:rsid w:val="004F588D"/>
    <w:rsid w:val="004F610D"/>
    <w:rsid w:val="004F6926"/>
    <w:rsid w:val="00500FBA"/>
    <w:rsid w:val="0050664D"/>
    <w:rsid w:val="0051185F"/>
    <w:rsid w:val="00513B75"/>
    <w:rsid w:val="00513EC8"/>
    <w:rsid w:val="0051723A"/>
    <w:rsid w:val="0052030A"/>
    <w:rsid w:val="005220EB"/>
    <w:rsid w:val="00540019"/>
    <w:rsid w:val="0054009E"/>
    <w:rsid w:val="00550ED5"/>
    <w:rsid w:val="005516C4"/>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5308A"/>
    <w:rsid w:val="00865956"/>
    <w:rsid w:val="008740A0"/>
    <w:rsid w:val="0087458C"/>
    <w:rsid w:val="0088422A"/>
    <w:rsid w:val="00885AB5"/>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7EA3"/>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6223"/>
    <w:rsid w:val="00D37A14"/>
    <w:rsid w:val="00D40F4B"/>
    <w:rsid w:val="00D44305"/>
    <w:rsid w:val="00D468A8"/>
    <w:rsid w:val="00D53411"/>
    <w:rsid w:val="00D54053"/>
    <w:rsid w:val="00D61E92"/>
    <w:rsid w:val="00D632CC"/>
    <w:rsid w:val="00D6744B"/>
    <w:rsid w:val="00D72C69"/>
    <w:rsid w:val="00D72DAE"/>
    <w:rsid w:val="00D85CE5"/>
    <w:rsid w:val="00D85DE9"/>
    <w:rsid w:val="00D86A25"/>
    <w:rsid w:val="00D96288"/>
    <w:rsid w:val="00DA0B02"/>
    <w:rsid w:val="00DA2CAB"/>
    <w:rsid w:val="00DB09B0"/>
    <w:rsid w:val="00DB1988"/>
    <w:rsid w:val="00DC0E2E"/>
    <w:rsid w:val="00DC5D6A"/>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6</cp:revision>
  <dcterms:created xsi:type="dcterms:W3CDTF">2024-08-23T19:33:00Z</dcterms:created>
  <dcterms:modified xsi:type="dcterms:W3CDTF">2024-08-23T20:08:00Z</dcterms:modified>
</cp:coreProperties>
</file>