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5DE0CEAA" w:rsidR="00A16528" w:rsidRDefault="00A16528" w:rsidP="00A16528">
      <w:pPr>
        <w:spacing w:after="0"/>
        <w:jc w:val="center"/>
        <w:rPr>
          <w:rFonts w:ascii="Tahoma" w:hAnsi="Tahoma" w:cs="Tahoma"/>
          <w:b/>
          <w:bCs/>
        </w:rPr>
      </w:pPr>
      <w:r>
        <w:rPr>
          <w:rFonts w:ascii="Tahoma" w:hAnsi="Tahoma" w:cs="Tahoma"/>
          <w:b/>
          <w:bCs/>
        </w:rPr>
        <w:t xml:space="preserve">for Sunday, </w:t>
      </w:r>
      <w:r w:rsidR="00C47CD4">
        <w:rPr>
          <w:rFonts w:ascii="Tahoma" w:hAnsi="Tahoma" w:cs="Tahoma"/>
          <w:b/>
          <w:bCs/>
        </w:rPr>
        <w:t>September 1</w:t>
      </w:r>
      <w:r w:rsidR="00C47CD4" w:rsidRPr="00C47CD4">
        <w:rPr>
          <w:rFonts w:ascii="Tahoma" w:hAnsi="Tahoma" w:cs="Tahoma"/>
          <w:b/>
          <w:bCs/>
          <w:vertAlign w:val="superscript"/>
        </w:rPr>
        <w:t>st</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55C27377"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C47CD4">
        <w:rPr>
          <w:rFonts w:ascii="Tahoma" w:hAnsi="Tahoma" w:cs="Tahoma"/>
        </w:rPr>
        <w:t>O Church Arise</w:t>
      </w:r>
    </w:p>
    <w:p w14:paraId="46119A39" w14:textId="19025283" w:rsidR="006E6125" w:rsidRPr="00292061" w:rsidRDefault="00A16528" w:rsidP="006E6125">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C47CD4" w:rsidRPr="00292061">
        <w:rPr>
          <w:rFonts w:ascii="Tahoma" w:hAnsi="Tahoma" w:cs="Tahoma"/>
          <w:bCs/>
          <w:snapToGrid w:val="0"/>
        </w:rPr>
        <w:t>To the church of God . . . with all the saints . . . Grace to you and peace from God our Father and the Lord Jesus Christ.</w:t>
      </w:r>
      <w:r w:rsidR="00C47CD4" w:rsidRPr="00292061">
        <w:rPr>
          <w:rFonts w:ascii="Tahoma" w:hAnsi="Tahoma" w:cs="Tahoma"/>
          <w:bCs/>
          <w:snapToGrid w:val="0"/>
        </w:rPr>
        <w:tab/>
      </w:r>
      <w:r w:rsidR="00C47CD4" w:rsidRPr="00292061">
        <w:rPr>
          <w:rFonts w:ascii="Tahoma" w:hAnsi="Tahoma" w:cs="Tahoma"/>
          <w:bCs/>
        </w:rPr>
        <w:t>2 Cor. 1:1b-2</w:t>
      </w:r>
    </w:p>
    <w:p w14:paraId="3659AA2D" w14:textId="71ADB47D" w:rsidR="00A16528" w:rsidRPr="00530EB7" w:rsidRDefault="00A16528" w:rsidP="002E0ACA">
      <w:pPr>
        <w:rPr>
          <w:rFonts w:ascii="Tahoma" w:hAnsi="Tahoma" w:cs="Tahoma"/>
        </w:rPr>
      </w:pPr>
      <w:r>
        <w:rPr>
          <w:rFonts w:ascii="Tahoma" w:hAnsi="Tahoma" w:cs="Tahoma"/>
          <w:b/>
        </w:rPr>
        <w:t xml:space="preserve">Call to Worship </w:t>
      </w:r>
      <w:r w:rsidR="003A399C">
        <w:rPr>
          <w:rFonts w:ascii="Tahoma" w:hAnsi="Tahoma" w:cs="Tahoma"/>
          <w:b/>
        </w:rPr>
        <w:t>Hymn</w:t>
      </w:r>
      <w:r>
        <w:rPr>
          <w:rFonts w:ascii="Tahoma" w:hAnsi="Tahoma" w:cs="Tahoma"/>
          <w:bCs/>
        </w:rPr>
        <w:t xml:space="preserve"> – </w:t>
      </w:r>
      <w:r w:rsidR="00C47CD4">
        <w:rPr>
          <w:rFonts w:ascii="Tahoma" w:hAnsi="Tahoma" w:cs="Tahoma"/>
          <w:bCs/>
        </w:rPr>
        <w:t xml:space="preserve">Trinity Psalter Hymnal 100A – Shout to the Lord, All the Earth </w:t>
      </w:r>
    </w:p>
    <w:p w14:paraId="4CE4DF75" w14:textId="0C095AAF" w:rsidR="000B3AE6" w:rsidRPr="00292061" w:rsidRDefault="00A16528" w:rsidP="000B3AE6">
      <w:pPr>
        <w:rPr>
          <w:rFonts w:ascii="Tahoma" w:hAnsi="Tahoma" w:cs="Tahoma"/>
          <w:bCs/>
        </w:rPr>
      </w:pPr>
      <w:r>
        <w:rPr>
          <w:rFonts w:ascii="Tahoma" w:hAnsi="Tahoma" w:cs="Tahoma"/>
          <w:b/>
          <w:bCs/>
        </w:rPr>
        <w:t>Call to Worship</w:t>
      </w:r>
      <w:r>
        <w:rPr>
          <w:rFonts w:ascii="Tahoma" w:hAnsi="Tahoma" w:cs="Tahoma"/>
        </w:rPr>
        <w:t xml:space="preserve"> – </w:t>
      </w:r>
      <w:bookmarkStart w:id="0" w:name="_Hlk51944088"/>
      <w:bookmarkStart w:id="1" w:name="_Hlk83985878"/>
      <w:r w:rsidR="00C47CD4" w:rsidRPr="00292061">
        <w:rPr>
          <w:rFonts w:ascii="Tahoma" w:hAnsi="Tahoma" w:cs="Tahoma"/>
          <w:bCs/>
        </w:rPr>
        <w:t xml:space="preserve">The LORD reigns; let the peoples tremble! He sits enthroned upon the cherubim; let the </w:t>
      </w:r>
      <w:proofErr w:type="gramStart"/>
      <w:r w:rsidR="00C47CD4" w:rsidRPr="00292061">
        <w:rPr>
          <w:rFonts w:ascii="Tahoma" w:hAnsi="Tahoma" w:cs="Tahoma"/>
          <w:bCs/>
        </w:rPr>
        <w:t>earth quake</w:t>
      </w:r>
      <w:proofErr w:type="gramEnd"/>
      <w:r w:rsidR="00C47CD4" w:rsidRPr="00292061">
        <w:rPr>
          <w:rFonts w:ascii="Tahoma" w:hAnsi="Tahoma" w:cs="Tahoma"/>
          <w:bCs/>
        </w:rPr>
        <w:t>! The LORD is great in Zion; he is exalted over all the peoples. Let them praise your great and awesome name! Holy is he!</w:t>
      </w:r>
      <w:r w:rsidR="00C47CD4" w:rsidRPr="00292061">
        <w:rPr>
          <w:rFonts w:ascii="Tahoma" w:hAnsi="Tahoma" w:cs="Tahoma"/>
          <w:bCs/>
        </w:rPr>
        <w:tab/>
        <w:t>Psalm 99:1-3</w:t>
      </w:r>
      <w:bookmarkEnd w:id="1"/>
    </w:p>
    <w:bookmarkEnd w:id="0"/>
    <w:p w14:paraId="70EE6E5E" w14:textId="035D67BF" w:rsidR="00B91CF7" w:rsidRPr="00111F74" w:rsidRDefault="00B91CF7" w:rsidP="000B3AE6">
      <w:pPr>
        <w:pStyle w:val="BodyText2"/>
        <w:spacing w:line="276" w:lineRule="auto"/>
        <w:rPr>
          <w:rFonts w:ascii="Tahoma" w:hAnsi="Tahoma" w:cs="Tahoma"/>
        </w:rPr>
      </w:pPr>
      <w:r>
        <w:rPr>
          <w:rFonts w:ascii="Tahoma" w:hAnsi="Tahoma" w:cs="Tahoma"/>
          <w:b/>
          <w:bCs/>
        </w:rPr>
        <w:t>Prayer of Adoration &amp; Invocation</w:t>
      </w:r>
    </w:p>
    <w:p w14:paraId="060CF461" w14:textId="1C3F8F25" w:rsidR="00B91CF7" w:rsidRPr="003A399C" w:rsidRDefault="00B91CF7" w:rsidP="00B91CF7">
      <w:pPr>
        <w:spacing w:after="0"/>
        <w:rPr>
          <w:rFonts w:ascii="Tahoma" w:hAnsi="Tahoma" w:cs="Tahoma"/>
        </w:rPr>
      </w:pPr>
      <w:r>
        <w:rPr>
          <w:rFonts w:ascii="Tahoma" w:hAnsi="Tahoma" w:cs="Tahoma"/>
          <w:b/>
          <w:bCs/>
        </w:rPr>
        <w:t>Hymn of Praise</w:t>
      </w:r>
      <w:r>
        <w:rPr>
          <w:rFonts w:ascii="Tahoma" w:hAnsi="Tahoma" w:cs="Tahoma"/>
        </w:rPr>
        <w:t xml:space="preserve"> </w:t>
      </w:r>
      <w:r w:rsidR="003A399C">
        <w:rPr>
          <w:rFonts w:ascii="Tahoma" w:hAnsi="Tahoma" w:cs="Tahoma"/>
        </w:rPr>
        <w:t xml:space="preserve">– </w:t>
      </w:r>
      <w:r w:rsidR="00900750">
        <w:rPr>
          <w:rFonts w:ascii="Tahoma" w:hAnsi="Tahoma" w:cs="Tahoma"/>
        </w:rPr>
        <w:t xml:space="preserve">NTH </w:t>
      </w:r>
      <w:r w:rsidR="00C47CD4">
        <w:rPr>
          <w:rFonts w:ascii="Tahoma" w:hAnsi="Tahoma" w:cs="Tahoma"/>
        </w:rPr>
        <w:t>6</w:t>
      </w:r>
      <w:r w:rsidR="00900750">
        <w:rPr>
          <w:rFonts w:ascii="Tahoma" w:hAnsi="Tahoma" w:cs="Tahoma"/>
        </w:rPr>
        <w:t xml:space="preserve"> – </w:t>
      </w:r>
      <w:r w:rsidR="00C47CD4">
        <w:rPr>
          <w:rFonts w:ascii="Tahoma" w:hAnsi="Tahoma" w:cs="Tahoma"/>
        </w:rPr>
        <w:t>O Come, My Soul, Bless Thou the Lord</w:t>
      </w:r>
    </w:p>
    <w:p w14:paraId="3A07D3D4" w14:textId="77777777" w:rsidR="00B91CF7" w:rsidRDefault="00B91CF7" w:rsidP="00B91CF7">
      <w:pPr>
        <w:spacing w:after="0"/>
        <w:rPr>
          <w:rFonts w:ascii="Tahoma" w:hAnsi="Tahoma" w:cs="Tahoma"/>
        </w:rPr>
      </w:pPr>
    </w:p>
    <w:p w14:paraId="59563465" w14:textId="042C06D4" w:rsidR="00B91CF7" w:rsidRPr="00A70FC5" w:rsidRDefault="00B91CF7" w:rsidP="00B91CF7">
      <w:pPr>
        <w:rPr>
          <w:rFonts w:ascii="Tahoma" w:eastAsia="Times New Roman" w:hAnsi="Tahoma" w:cs="Tahoma"/>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E846F3">
        <w:rPr>
          <w:rFonts w:ascii="Tahoma" w:hAnsi="Tahoma" w:cs="Tahoma"/>
        </w:rPr>
        <w:t>Luke 10:25-28</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4F8F5D67" w14:textId="64B6D262" w:rsidR="00E846F3" w:rsidRPr="00414263" w:rsidRDefault="00B91CF7" w:rsidP="00E846F3">
      <w:pPr>
        <w:rPr>
          <w:rFonts w:ascii="Tahoma" w:hAnsi="Tahoma" w:cs="Tahoma"/>
          <w:iCs/>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2" w:name="_Hlk34386577"/>
      <w:r>
        <w:rPr>
          <w:rFonts w:ascii="Tahoma" w:eastAsia="Times New Roman" w:hAnsi="Tahoma" w:cs="Tahoma"/>
        </w:rPr>
        <w:t xml:space="preserve"> </w:t>
      </w:r>
      <w:bookmarkStart w:id="3" w:name="_Hlk34993161"/>
      <w:bookmarkEnd w:id="2"/>
      <w:r w:rsidR="00E846F3" w:rsidRPr="00414263">
        <w:rPr>
          <w:rFonts w:ascii="Tahoma" w:hAnsi="Tahoma" w:cs="Tahoma"/>
          <w:iCs/>
        </w:rPr>
        <w:t xml:space="preserve">Have mercy on us, O God, according to your steadfast love; according to your abundant mercy blot out our transgressions. Wash us thoroughly from our iniquity and cleanse us from our sin. For we know our transgressions, and our sin is ever before us. Against you, you only, have we sinned and done what is evil in your sight, so that you may be justified in your words and blameless in your judgment. Purge us with hyssop, and we shall be clean; wash us and we shall be whiter than snow. For you have promised, O Father, that if we confess our sins, you will be faithful and just to forgive us our sins and to cleanse us from all unrighteousness – by the blood of your Son, Jesus. Restore to us the joy of your salvation by the power of your Holy Spirit.  And enable us, by your grace, to walk in the light of your Gospel, and to show fellow sinners the way of </w:t>
      </w:r>
      <w:proofErr w:type="gramStart"/>
      <w:r w:rsidR="00E846F3" w:rsidRPr="00414263">
        <w:rPr>
          <w:rFonts w:ascii="Tahoma" w:hAnsi="Tahoma" w:cs="Tahoma"/>
          <w:iCs/>
        </w:rPr>
        <w:t>repentance</w:t>
      </w:r>
      <w:r w:rsidR="00E846F3">
        <w:rPr>
          <w:rFonts w:ascii="Tahoma" w:hAnsi="Tahoma" w:cs="Tahoma"/>
          <w:iCs/>
        </w:rPr>
        <w:t>;</w:t>
      </w:r>
      <w:proofErr w:type="gramEnd"/>
      <w:r w:rsidR="00E846F3">
        <w:rPr>
          <w:rFonts w:ascii="Tahoma" w:hAnsi="Tahoma" w:cs="Tahoma"/>
          <w:iCs/>
        </w:rPr>
        <w:t xml:space="preserve"> through Jesus Christ our Lord.</w:t>
      </w:r>
      <w:r w:rsidR="00E846F3" w:rsidRPr="00414263">
        <w:rPr>
          <w:rFonts w:ascii="Tahoma" w:hAnsi="Tahoma" w:cs="Tahoma"/>
          <w:iCs/>
        </w:rPr>
        <w:t xml:space="preserve"> Amen.</w:t>
      </w:r>
      <w:r w:rsidR="00E846F3" w:rsidRPr="00414263">
        <w:rPr>
          <w:rFonts w:ascii="Tahoma" w:hAnsi="Tahoma" w:cs="Tahoma"/>
          <w:i/>
        </w:rPr>
        <w:t xml:space="preserve"> </w:t>
      </w:r>
    </w:p>
    <w:bookmarkEnd w:id="3"/>
    <w:p w14:paraId="39063903" w14:textId="77777777" w:rsidR="004E5EBC" w:rsidRPr="00292061" w:rsidRDefault="00B91CF7" w:rsidP="004E5EBC">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4" w:name="_Hlk34387092"/>
      <w:bookmarkStart w:id="5" w:name="_Hlk44058760"/>
      <w:bookmarkStart w:id="6" w:name="_Hlk47089591"/>
      <w:bookmarkStart w:id="7" w:name="_Hlk45292179"/>
      <w:r w:rsidR="004E5EBC" w:rsidRPr="00292061">
        <w:rPr>
          <w:rFonts w:ascii="Tahoma" w:hAnsi="Tahoma" w:cs="Tahoma"/>
          <w:bCs/>
        </w:rPr>
        <w:t xml:space="preserve">For the wages of sin is death, but the </w:t>
      </w:r>
      <w:proofErr w:type="gramStart"/>
      <w:r w:rsidR="004E5EBC" w:rsidRPr="00292061">
        <w:rPr>
          <w:rFonts w:ascii="Tahoma" w:hAnsi="Tahoma" w:cs="Tahoma"/>
          <w:bCs/>
        </w:rPr>
        <w:t>free gift</w:t>
      </w:r>
      <w:proofErr w:type="gramEnd"/>
      <w:r w:rsidR="004E5EBC" w:rsidRPr="00292061">
        <w:rPr>
          <w:rFonts w:ascii="Tahoma" w:hAnsi="Tahoma" w:cs="Tahoma"/>
          <w:bCs/>
        </w:rPr>
        <w:t xml:space="preserve"> of God is eternal life in Christ Jesus our Lord. </w:t>
      </w:r>
      <w:r w:rsidR="004E5EBC" w:rsidRPr="00292061">
        <w:rPr>
          <w:rFonts w:ascii="Tahoma" w:hAnsi="Tahoma" w:cs="Tahoma"/>
          <w:bCs/>
        </w:rPr>
        <w:tab/>
        <w:t>Romans 6:23</w:t>
      </w:r>
    </w:p>
    <w:bookmarkEnd w:id="7"/>
    <w:p w14:paraId="633C8892" w14:textId="77777777" w:rsidR="00552555" w:rsidRPr="00292061" w:rsidRDefault="00B91CF7" w:rsidP="00552555">
      <w:pPr>
        <w:rPr>
          <w:rFonts w:ascii="Tahoma" w:hAnsi="Tahoma" w:cs="Tahoma"/>
          <w:bCs/>
        </w:rPr>
      </w:pPr>
      <w:r>
        <w:rPr>
          <w:rFonts w:ascii="Tahoma" w:hAnsi="Tahoma" w:cs="Tahoma"/>
          <w:b/>
          <w:bCs/>
        </w:rPr>
        <w:t>Exhortation to Give</w:t>
      </w:r>
      <w:r>
        <w:rPr>
          <w:rFonts w:ascii="Tahoma" w:hAnsi="Tahoma" w:cs="Tahoma"/>
        </w:rPr>
        <w:t xml:space="preserve"> – </w:t>
      </w:r>
      <w:bookmarkEnd w:id="4"/>
      <w:bookmarkEnd w:id="5"/>
      <w:bookmarkEnd w:id="6"/>
      <w:r w:rsidR="00552555" w:rsidRPr="00292061">
        <w:rPr>
          <w:rFonts w:ascii="Tahoma" w:hAnsi="Tahoma" w:cs="Tahoma"/>
          <w:bCs/>
        </w:rPr>
        <w:t xml:space="preserve">Each one must give as he has decided in his heart, not reluctantly or under compulsion, for God loves a cheerful giver. And God </w:t>
      </w:r>
      <w:proofErr w:type="gramStart"/>
      <w:r w:rsidR="00552555" w:rsidRPr="00292061">
        <w:rPr>
          <w:rFonts w:ascii="Tahoma" w:hAnsi="Tahoma" w:cs="Tahoma"/>
          <w:bCs/>
        </w:rPr>
        <w:t>is able to</w:t>
      </w:r>
      <w:proofErr w:type="gramEnd"/>
      <w:r w:rsidR="00552555" w:rsidRPr="00292061">
        <w:rPr>
          <w:rFonts w:ascii="Tahoma" w:hAnsi="Tahoma" w:cs="Tahoma"/>
          <w:bCs/>
        </w:rPr>
        <w:t xml:space="preserve"> make all grace abound to you, so that having all sufficiency in all things at all times, you may abound in every good work. </w:t>
      </w:r>
      <w:r w:rsidR="00552555" w:rsidRPr="00292061">
        <w:rPr>
          <w:rFonts w:ascii="Tahoma" w:hAnsi="Tahoma" w:cs="Tahoma"/>
          <w:bCs/>
          <w:color w:val="000000"/>
        </w:rPr>
        <w:t xml:space="preserve"> </w:t>
      </w:r>
      <w:r w:rsidR="00552555" w:rsidRPr="00292061">
        <w:rPr>
          <w:rFonts w:ascii="Tahoma" w:hAnsi="Tahoma" w:cs="Tahoma"/>
          <w:bCs/>
        </w:rPr>
        <w:t>2 Corinthians 9:</w:t>
      </w:r>
      <w:r w:rsidR="00552555">
        <w:rPr>
          <w:rFonts w:ascii="Tahoma" w:hAnsi="Tahoma" w:cs="Tahoma"/>
          <w:bCs/>
        </w:rPr>
        <w:t>7</w:t>
      </w:r>
      <w:r w:rsidR="00552555" w:rsidRPr="00292061">
        <w:rPr>
          <w:rFonts w:ascii="Tahoma" w:hAnsi="Tahoma" w:cs="Tahoma"/>
          <w:bCs/>
        </w:rPr>
        <w:t>-8</w:t>
      </w:r>
    </w:p>
    <w:p w14:paraId="1E4E8F8D" w14:textId="73FF2DF8"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900750">
        <w:rPr>
          <w:rFonts w:ascii="Tahoma" w:hAnsi="Tahoma" w:cs="Tahoma"/>
        </w:rPr>
        <w:t xml:space="preserve"> </w:t>
      </w:r>
      <w:r w:rsidR="00552555">
        <w:rPr>
          <w:rFonts w:ascii="Tahoma" w:hAnsi="Tahoma" w:cs="Tahoma"/>
        </w:rPr>
        <w:t>NTH 562 – All to Jesus, I Surrender</w:t>
      </w:r>
      <w:r>
        <w:rPr>
          <w:rFonts w:ascii="Tahoma" w:hAnsi="Tahoma" w:cs="Tahoma"/>
        </w:rPr>
        <w:t>)</w:t>
      </w:r>
    </w:p>
    <w:p w14:paraId="46E5E6B8" w14:textId="7A06C202"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552555">
        <w:rPr>
          <w:rFonts w:ascii="Tahoma" w:hAnsi="Tahoma" w:cs="Tahoma"/>
        </w:rPr>
        <w:t>1</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08E41392" w14:textId="77777777" w:rsidR="00900750" w:rsidRDefault="00900750" w:rsidP="001F3863">
      <w:pPr>
        <w:contextualSpacing/>
        <w:rPr>
          <w:rFonts w:ascii="Tahoma" w:hAnsi="Tahoma" w:cs="Tahoma"/>
          <w:b/>
          <w:bCs/>
        </w:rPr>
      </w:pPr>
      <w:r>
        <w:rPr>
          <w:rFonts w:ascii="Tahoma" w:hAnsi="Tahoma" w:cs="Tahoma"/>
          <w:b/>
          <w:bCs/>
        </w:rPr>
        <w:t>Medley</w:t>
      </w:r>
      <w:r w:rsidR="003A399C">
        <w:rPr>
          <w:rFonts w:ascii="Tahoma" w:hAnsi="Tahoma" w:cs="Tahoma"/>
          <w:b/>
          <w:bCs/>
        </w:rPr>
        <w:t xml:space="preserve"> </w:t>
      </w:r>
    </w:p>
    <w:p w14:paraId="6B3DC96D" w14:textId="0735F7D0" w:rsidR="00900750" w:rsidRDefault="008B09AD" w:rsidP="001F3863">
      <w:pPr>
        <w:contextualSpacing/>
        <w:rPr>
          <w:rFonts w:ascii="Tahoma" w:hAnsi="Tahoma" w:cs="Tahoma"/>
        </w:rPr>
      </w:pPr>
      <w:r>
        <w:rPr>
          <w:rFonts w:ascii="Tahoma" w:hAnsi="Tahoma" w:cs="Tahoma"/>
        </w:rPr>
        <w:t xml:space="preserve">– </w:t>
      </w:r>
      <w:r w:rsidR="00552555">
        <w:rPr>
          <w:rFonts w:ascii="Tahoma" w:hAnsi="Tahoma" w:cs="Tahoma"/>
        </w:rPr>
        <w:t>NTH 644 – May the Mind of Christ, My Savior</w:t>
      </w:r>
    </w:p>
    <w:p w14:paraId="0865631F" w14:textId="262F929B" w:rsidR="00B91CF7" w:rsidRPr="003A399C" w:rsidRDefault="00900750" w:rsidP="001F3863">
      <w:pPr>
        <w:contextualSpacing/>
        <w:rPr>
          <w:rFonts w:ascii="Tahoma" w:hAnsi="Tahoma" w:cs="Tahoma"/>
          <w:b/>
          <w:bCs/>
        </w:rPr>
      </w:pPr>
      <w:r>
        <w:rPr>
          <w:rFonts w:ascii="Tahoma" w:hAnsi="Tahoma" w:cs="Tahoma"/>
        </w:rPr>
        <w:t xml:space="preserve">– NTH </w:t>
      </w:r>
      <w:r w:rsidR="00552555">
        <w:rPr>
          <w:rFonts w:ascii="Tahoma" w:hAnsi="Tahoma" w:cs="Tahoma"/>
        </w:rPr>
        <w:t>662</w:t>
      </w:r>
      <w:r>
        <w:rPr>
          <w:rFonts w:ascii="Tahoma" w:hAnsi="Tahoma" w:cs="Tahoma"/>
        </w:rPr>
        <w:t xml:space="preserve"> – </w:t>
      </w:r>
      <w:r w:rsidR="0054089F">
        <w:rPr>
          <w:rFonts w:ascii="Tahoma" w:hAnsi="Tahoma" w:cs="Tahoma"/>
        </w:rPr>
        <w:t>Lord, Take My Life</w:t>
      </w:r>
    </w:p>
    <w:p w14:paraId="0EA0AE1F" w14:textId="77777777" w:rsidR="00B91CF7" w:rsidRPr="0084185D" w:rsidRDefault="00B91CF7" w:rsidP="00B91CF7">
      <w:pPr>
        <w:contextualSpacing/>
        <w:rPr>
          <w:rFonts w:ascii="Tahoma" w:hAnsi="Tahoma" w:cs="Tahoma"/>
        </w:rPr>
      </w:pPr>
    </w:p>
    <w:p w14:paraId="4544878B" w14:textId="4EACCD9A" w:rsidR="00B91CF7" w:rsidRDefault="00B91CF7" w:rsidP="00B91CF7">
      <w:pPr>
        <w:contextualSpacing/>
        <w:rPr>
          <w:rFonts w:ascii="Tahoma" w:hAnsi="Tahoma" w:cs="Tahoma"/>
        </w:rPr>
      </w:pPr>
      <w:r>
        <w:rPr>
          <w:rFonts w:ascii="Tahoma" w:hAnsi="Tahoma" w:cs="Tahoma"/>
          <w:b/>
          <w:bCs/>
        </w:rPr>
        <w:lastRenderedPageBreak/>
        <w:t xml:space="preserve">Scripture Readings </w:t>
      </w:r>
      <w:r>
        <w:rPr>
          <w:rFonts w:ascii="Tahoma" w:hAnsi="Tahoma" w:cs="Tahoma"/>
        </w:rPr>
        <w:t xml:space="preserve">– OT: </w:t>
      </w:r>
      <w:r w:rsidR="0054089F">
        <w:rPr>
          <w:rFonts w:ascii="Tahoma" w:hAnsi="Tahoma" w:cs="Tahoma"/>
        </w:rPr>
        <w:t>Psalm 119:9-16</w:t>
      </w:r>
      <w:r>
        <w:rPr>
          <w:rFonts w:ascii="Tahoma" w:hAnsi="Tahoma" w:cs="Tahoma"/>
        </w:rPr>
        <w:t xml:space="preserve"> / NT: </w:t>
      </w:r>
      <w:r w:rsidR="0054089F">
        <w:rPr>
          <w:rFonts w:ascii="Tahoma" w:hAnsi="Tahoma" w:cs="Tahoma"/>
        </w:rPr>
        <w:t>Hebrews 5:7-6:3</w:t>
      </w:r>
    </w:p>
    <w:p w14:paraId="323C04EA" w14:textId="77777777" w:rsidR="00901980" w:rsidRDefault="00901980" w:rsidP="00B91CF7">
      <w:pPr>
        <w:contextualSpacing/>
        <w:rPr>
          <w:rFonts w:ascii="Tahoma" w:hAnsi="Tahoma" w:cs="Tahoma"/>
        </w:rPr>
      </w:pPr>
    </w:p>
    <w:p w14:paraId="08BE002E" w14:textId="77777777" w:rsidR="0054089F" w:rsidRPr="0054089F" w:rsidRDefault="0054089F" w:rsidP="0054089F">
      <w:pPr>
        <w:contextualSpacing/>
        <w:rPr>
          <w:rFonts w:ascii="Tahoma" w:hAnsi="Tahoma" w:cs="Tahoma"/>
        </w:rPr>
      </w:pPr>
      <w:r w:rsidRPr="0054089F">
        <w:rPr>
          <w:rFonts w:ascii="Tahoma" w:hAnsi="Tahoma" w:cs="Tahoma"/>
        </w:rPr>
        <w:t xml:space="preserve">Psalm 119:9–16 (ESV) </w:t>
      </w:r>
    </w:p>
    <w:p w14:paraId="7C19A466" w14:textId="77777777" w:rsidR="0054089F" w:rsidRPr="0054089F" w:rsidRDefault="0054089F" w:rsidP="0054089F">
      <w:pPr>
        <w:contextualSpacing/>
        <w:rPr>
          <w:rFonts w:ascii="Tahoma" w:hAnsi="Tahoma" w:cs="Tahoma"/>
        </w:rPr>
      </w:pPr>
      <w:r w:rsidRPr="0054089F">
        <w:rPr>
          <w:rFonts w:ascii="Tahoma" w:hAnsi="Tahoma" w:cs="Tahoma"/>
          <w:vertAlign w:val="superscript"/>
          <w:lang w:val="en"/>
        </w:rPr>
        <w:t>9</w:t>
      </w:r>
      <w:r w:rsidRPr="0054089F">
        <w:rPr>
          <w:rFonts w:ascii="Tahoma" w:hAnsi="Tahoma" w:cs="Tahoma"/>
          <w:lang w:val="en"/>
        </w:rPr>
        <w:t xml:space="preserve"> </w:t>
      </w:r>
      <w:r w:rsidRPr="0054089F">
        <w:rPr>
          <w:rFonts w:ascii="Tahoma" w:hAnsi="Tahoma" w:cs="Tahoma"/>
        </w:rPr>
        <w:t xml:space="preserve">How can a young man keep his way pure? By guarding it according to your word. </w:t>
      </w:r>
      <w:r w:rsidRPr="0054089F">
        <w:rPr>
          <w:rFonts w:ascii="Tahoma" w:hAnsi="Tahoma" w:cs="Tahoma"/>
          <w:vertAlign w:val="superscript"/>
          <w:lang w:val="en"/>
        </w:rPr>
        <w:t>10</w:t>
      </w:r>
      <w:r w:rsidRPr="0054089F">
        <w:rPr>
          <w:rFonts w:ascii="Tahoma" w:hAnsi="Tahoma" w:cs="Tahoma"/>
          <w:lang w:val="en"/>
        </w:rPr>
        <w:t xml:space="preserve"> </w:t>
      </w:r>
      <w:r w:rsidRPr="0054089F">
        <w:rPr>
          <w:rFonts w:ascii="Tahoma" w:hAnsi="Tahoma" w:cs="Tahoma"/>
        </w:rPr>
        <w:t xml:space="preserve">With my whole heart I seek you; let me not wander from your commandments! </w:t>
      </w:r>
      <w:r w:rsidRPr="0054089F">
        <w:rPr>
          <w:rFonts w:ascii="Tahoma" w:hAnsi="Tahoma" w:cs="Tahoma"/>
          <w:vertAlign w:val="superscript"/>
          <w:lang w:val="en"/>
        </w:rPr>
        <w:t>11</w:t>
      </w:r>
      <w:r w:rsidRPr="0054089F">
        <w:rPr>
          <w:rFonts w:ascii="Tahoma" w:hAnsi="Tahoma" w:cs="Tahoma"/>
          <w:lang w:val="en"/>
        </w:rPr>
        <w:t xml:space="preserve"> </w:t>
      </w:r>
      <w:r w:rsidRPr="0054089F">
        <w:rPr>
          <w:rFonts w:ascii="Tahoma" w:hAnsi="Tahoma" w:cs="Tahoma"/>
        </w:rPr>
        <w:t xml:space="preserve">I have stored up your word in my heart, that I might not sin against you. </w:t>
      </w:r>
      <w:r w:rsidRPr="0054089F">
        <w:rPr>
          <w:rFonts w:ascii="Tahoma" w:hAnsi="Tahoma" w:cs="Tahoma"/>
          <w:vertAlign w:val="superscript"/>
          <w:lang w:val="en"/>
        </w:rPr>
        <w:t>12</w:t>
      </w:r>
      <w:r w:rsidRPr="0054089F">
        <w:rPr>
          <w:rFonts w:ascii="Tahoma" w:hAnsi="Tahoma" w:cs="Tahoma"/>
          <w:lang w:val="en"/>
        </w:rPr>
        <w:t xml:space="preserve"> </w:t>
      </w:r>
      <w:r w:rsidRPr="0054089F">
        <w:rPr>
          <w:rFonts w:ascii="Tahoma" w:hAnsi="Tahoma" w:cs="Tahoma"/>
        </w:rPr>
        <w:t xml:space="preserve">Blessed are you, O Lord; teach me your statutes! </w:t>
      </w:r>
      <w:r w:rsidRPr="0054089F">
        <w:rPr>
          <w:rFonts w:ascii="Tahoma" w:hAnsi="Tahoma" w:cs="Tahoma"/>
          <w:vertAlign w:val="superscript"/>
          <w:lang w:val="en"/>
        </w:rPr>
        <w:t>13</w:t>
      </w:r>
      <w:r w:rsidRPr="0054089F">
        <w:rPr>
          <w:rFonts w:ascii="Tahoma" w:hAnsi="Tahoma" w:cs="Tahoma"/>
          <w:lang w:val="en"/>
        </w:rPr>
        <w:t xml:space="preserve"> </w:t>
      </w:r>
      <w:r w:rsidRPr="0054089F">
        <w:rPr>
          <w:rFonts w:ascii="Tahoma" w:hAnsi="Tahoma" w:cs="Tahoma"/>
        </w:rPr>
        <w:t xml:space="preserve">With my lips I declare all the rules of your mouth. </w:t>
      </w:r>
      <w:r w:rsidRPr="0054089F">
        <w:rPr>
          <w:rFonts w:ascii="Tahoma" w:hAnsi="Tahoma" w:cs="Tahoma"/>
          <w:vertAlign w:val="superscript"/>
          <w:lang w:val="en"/>
        </w:rPr>
        <w:t>14</w:t>
      </w:r>
      <w:r w:rsidRPr="0054089F">
        <w:rPr>
          <w:rFonts w:ascii="Tahoma" w:hAnsi="Tahoma" w:cs="Tahoma"/>
          <w:lang w:val="en"/>
        </w:rPr>
        <w:t xml:space="preserve"> </w:t>
      </w:r>
      <w:r w:rsidRPr="0054089F">
        <w:rPr>
          <w:rFonts w:ascii="Tahoma" w:hAnsi="Tahoma" w:cs="Tahoma"/>
        </w:rPr>
        <w:t xml:space="preserve">In the way of your testimonies I delight as much as in all riches. </w:t>
      </w:r>
      <w:r w:rsidRPr="0054089F">
        <w:rPr>
          <w:rFonts w:ascii="Tahoma" w:hAnsi="Tahoma" w:cs="Tahoma"/>
          <w:vertAlign w:val="superscript"/>
          <w:lang w:val="en"/>
        </w:rPr>
        <w:t>15</w:t>
      </w:r>
      <w:r w:rsidRPr="0054089F">
        <w:rPr>
          <w:rFonts w:ascii="Tahoma" w:hAnsi="Tahoma" w:cs="Tahoma"/>
          <w:lang w:val="en"/>
        </w:rPr>
        <w:t xml:space="preserve"> </w:t>
      </w:r>
      <w:r w:rsidRPr="0054089F">
        <w:rPr>
          <w:rFonts w:ascii="Tahoma" w:hAnsi="Tahoma" w:cs="Tahoma"/>
        </w:rPr>
        <w:t xml:space="preserve">I will meditate on your precepts and fix my eyes on your ways. </w:t>
      </w:r>
      <w:r w:rsidRPr="0054089F">
        <w:rPr>
          <w:rFonts w:ascii="Tahoma" w:hAnsi="Tahoma" w:cs="Tahoma"/>
          <w:vertAlign w:val="superscript"/>
          <w:lang w:val="en"/>
        </w:rPr>
        <w:t>16</w:t>
      </w:r>
      <w:r w:rsidRPr="0054089F">
        <w:rPr>
          <w:rFonts w:ascii="Tahoma" w:hAnsi="Tahoma" w:cs="Tahoma"/>
          <w:lang w:val="en"/>
        </w:rPr>
        <w:t xml:space="preserve"> </w:t>
      </w:r>
      <w:r w:rsidRPr="0054089F">
        <w:rPr>
          <w:rFonts w:ascii="Tahoma" w:hAnsi="Tahoma" w:cs="Tahoma"/>
        </w:rPr>
        <w:t xml:space="preserve">I will delight in your statutes; I will not forget your word. </w:t>
      </w:r>
    </w:p>
    <w:p w14:paraId="65744586" w14:textId="77777777" w:rsidR="0054089F" w:rsidRDefault="0054089F" w:rsidP="0054089F">
      <w:pPr>
        <w:contextualSpacing/>
        <w:rPr>
          <w:rFonts w:ascii="Tahoma" w:hAnsi="Tahoma" w:cs="Tahoma"/>
        </w:rPr>
      </w:pPr>
    </w:p>
    <w:p w14:paraId="7EC4C607" w14:textId="469BE385" w:rsidR="0054089F" w:rsidRPr="0054089F" w:rsidRDefault="0054089F" w:rsidP="0054089F">
      <w:pPr>
        <w:contextualSpacing/>
        <w:rPr>
          <w:rFonts w:ascii="Tahoma" w:hAnsi="Tahoma" w:cs="Tahoma"/>
        </w:rPr>
      </w:pPr>
      <w:r w:rsidRPr="0054089F">
        <w:rPr>
          <w:rFonts w:ascii="Tahoma" w:hAnsi="Tahoma" w:cs="Tahoma"/>
        </w:rPr>
        <w:t xml:space="preserve">Hebrews 5:7–6:3 (ESV) </w:t>
      </w:r>
    </w:p>
    <w:p w14:paraId="1660D63B" w14:textId="389C0836" w:rsidR="0054089F" w:rsidRDefault="0054089F" w:rsidP="00B91CF7">
      <w:pPr>
        <w:contextualSpacing/>
        <w:rPr>
          <w:rFonts w:ascii="Tahoma" w:hAnsi="Tahoma" w:cs="Tahoma"/>
        </w:rPr>
      </w:pPr>
      <w:r w:rsidRPr="0054089F">
        <w:rPr>
          <w:rFonts w:ascii="Tahoma" w:hAnsi="Tahoma" w:cs="Tahoma"/>
          <w:vertAlign w:val="superscript"/>
          <w:lang w:val="en"/>
        </w:rPr>
        <w:t>7</w:t>
      </w:r>
      <w:r w:rsidRPr="0054089F">
        <w:rPr>
          <w:rFonts w:ascii="Tahoma" w:hAnsi="Tahoma" w:cs="Tahoma"/>
          <w:lang w:val="en"/>
        </w:rPr>
        <w:t xml:space="preserve"> </w:t>
      </w:r>
      <w:r w:rsidRPr="0054089F">
        <w:rPr>
          <w:rFonts w:ascii="Tahoma" w:hAnsi="Tahoma" w:cs="Tahoma"/>
        </w:rPr>
        <w:t xml:space="preserve">In the days of his flesh, Jesus offered up prayers and supplications, with loud cries and tears, to him who was able to save him from death, and he was heard because of his reverence. </w:t>
      </w:r>
      <w:r w:rsidRPr="0054089F">
        <w:rPr>
          <w:rFonts w:ascii="Tahoma" w:hAnsi="Tahoma" w:cs="Tahoma"/>
          <w:vertAlign w:val="superscript"/>
          <w:lang w:val="en"/>
        </w:rPr>
        <w:t>8</w:t>
      </w:r>
      <w:r w:rsidRPr="0054089F">
        <w:rPr>
          <w:rFonts w:ascii="Tahoma" w:hAnsi="Tahoma" w:cs="Tahoma"/>
          <w:lang w:val="en"/>
        </w:rPr>
        <w:t xml:space="preserve"> </w:t>
      </w:r>
      <w:r w:rsidRPr="0054089F">
        <w:rPr>
          <w:rFonts w:ascii="Tahoma" w:hAnsi="Tahoma" w:cs="Tahoma"/>
        </w:rPr>
        <w:t xml:space="preserve">Although he was a son, he learned obedience through what he suffered. </w:t>
      </w:r>
      <w:r w:rsidRPr="0054089F">
        <w:rPr>
          <w:rFonts w:ascii="Tahoma" w:hAnsi="Tahoma" w:cs="Tahoma"/>
          <w:vertAlign w:val="superscript"/>
          <w:lang w:val="en"/>
        </w:rPr>
        <w:t>9</w:t>
      </w:r>
      <w:r w:rsidRPr="0054089F">
        <w:rPr>
          <w:rFonts w:ascii="Tahoma" w:hAnsi="Tahoma" w:cs="Tahoma"/>
          <w:lang w:val="en"/>
        </w:rPr>
        <w:t xml:space="preserve"> </w:t>
      </w:r>
      <w:r w:rsidRPr="0054089F">
        <w:rPr>
          <w:rFonts w:ascii="Tahoma" w:hAnsi="Tahoma" w:cs="Tahoma"/>
        </w:rPr>
        <w:t xml:space="preserve">And being made perfect, he became the source of eternal salvation to all who obey him, </w:t>
      </w:r>
      <w:r w:rsidRPr="0054089F">
        <w:rPr>
          <w:rFonts w:ascii="Tahoma" w:hAnsi="Tahoma" w:cs="Tahoma"/>
          <w:vertAlign w:val="superscript"/>
          <w:lang w:val="en"/>
        </w:rPr>
        <w:t>10</w:t>
      </w:r>
      <w:r w:rsidRPr="0054089F">
        <w:rPr>
          <w:rFonts w:ascii="Tahoma" w:hAnsi="Tahoma" w:cs="Tahoma"/>
          <w:lang w:val="en"/>
        </w:rPr>
        <w:t xml:space="preserve"> </w:t>
      </w:r>
      <w:r w:rsidRPr="0054089F">
        <w:rPr>
          <w:rFonts w:ascii="Tahoma" w:hAnsi="Tahoma" w:cs="Tahoma"/>
        </w:rPr>
        <w:t xml:space="preserve">being designated by God a high priest after the order of Melchizedek. </w:t>
      </w:r>
      <w:r w:rsidRPr="0054089F">
        <w:rPr>
          <w:rFonts w:ascii="Tahoma" w:hAnsi="Tahoma" w:cs="Tahoma"/>
          <w:vertAlign w:val="superscript"/>
          <w:lang w:val="en"/>
        </w:rPr>
        <w:t>11</w:t>
      </w:r>
      <w:r w:rsidRPr="0054089F">
        <w:rPr>
          <w:rFonts w:ascii="Tahoma" w:hAnsi="Tahoma" w:cs="Tahoma"/>
          <w:lang w:val="en"/>
        </w:rPr>
        <w:t xml:space="preserve"> </w:t>
      </w:r>
      <w:r w:rsidRPr="0054089F">
        <w:rPr>
          <w:rFonts w:ascii="Tahoma" w:hAnsi="Tahoma" w:cs="Tahoma"/>
        </w:rPr>
        <w:t xml:space="preserve">About this we have much to say, and it is hard to explain, since you have become dull of hearing. </w:t>
      </w:r>
      <w:r w:rsidRPr="0054089F">
        <w:rPr>
          <w:rFonts w:ascii="Tahoma" w:hAnsi="Tahoma" w:cs="Tahoma"/>
          <w:vertAlign w:val="superscript"/>
          <w:lang w:val="en"/>
        </w:rPr>
        <w:t>12</w:t>
      </w:r>
      <w:r w:rsidRPr="0054089F">
        <w:rPr>
          <w:rFonts w:ascii="Tahoma" w:hAnsi="Tahoma" w:cs="Tahoma"/>
          <w:lang w:val="en"/>
        </w:rPr>
        <w:t xml:space="preserve"> </w:t>
      </w:r>
      <w:r w:rsidRPr="0054089F">
        <w:rPr>
          <w:rFonts w:ascii="Tahoma" w:hAnsi="Tahoma" w:cs="Tahoma"/>
        </w:rPr>
        <w:t xml:space="preserve">For though by this time you ought to be teachers, you need someone to teach you again the basic principles of the oracles of God. You need milk, not solid food, </w:t>
      </w:r>
      <w:r w:rsidRPr="0054089F">
        <w:rPr>
          <w:rFonts w:ascii="Tahoma" w:hAnsi="Tahoma" w:cs="Tahoma"/>
          <w:vertAlign w:val="superscript"/>
          <w:lang w:val="en"/>
        </w:rPr>
        <w:t>13</w:t>
      </w:r>
      <w:r w:rsidRPr="0054089F">
        <w:rPr>
          <w:rFonts w:ascii="Tahoma" w:hAnsi="Tahoma" w:cs="Tahoma"/>
          <w:lang w:val="en"/>
        </w:rPr>
        <w:t xml:space="preserve"> </w:t>
      </w:r>
      <w:r w:rsidRPr="0054089F">
        <w:rPr>
          <w:rFonts w:ascii="Tahoma" w:hAnsi="Tahoma" w:cs="Tahoma"/>
        </w:rPr>
        <w:t xml:space="preserve">for everyone who lives on milk is unskilled in the word of righteousness, since he is a child. </w:t>
      </w:r>
      <w:r w:rsidRPr="0054089F">
        <w:rPr>
          <w:rFonts w:ascii="Tahoma" w:hAnsi="Tahoma" w:cs="Tahoma"/>
          <w:vertAlign w:val="superscript"/>
          <w:lang w:val="en"/>
        </w:rPr>
        <w:t>14</w:t>
      </w:r>
      <w:r w:rsidRPr="0054089F">
        <w:rPr>
          <w:rFonts w:ascii="Tahoma" w:hAnsi="Tahoma" w:cs="Tahoma"/>
          <w:lang w:val="en"/>
        </w:rPr>
        <w:t xml:space="preserve"> </w:t>
      </w:r>
      <w:r w:rsidRPr="0054089F">
        <w:rPr>
          <w:rFonts w:ascii="Tahoma" w:hAnsi="Tahoma" w:cs="Tahoma"/>
        </w:rPr>
        <w:t xml:space="preserve">But solid food is for the mature, for those who have their powers of discernment trained by constant practice to distinguish good from evil. </w:t>
      </w:r>
      <w:r w:rsidRPr="0054089F">
        <w:rPr>
          <w:rFonts w:ascii="Tahoma" w:hAnsi="Tahoma" w:cs="Tahoma"/>
          <w:vertAlign w:val="superscript"/>
          <w:lang w:val="en"/>
        </w:rPr>
        <w:t>1</w:t>
      </w:r>
      <w:r w:rsidRPr="0054089F">
        <w:rPr>
          <w:rFonts w:ascii="Tahoma" w:hAnsi="Tahoma" w:cs="Tahoma"/>
          <w:lang w:val="en"/>
        </w:rPr>
        <w:t xml:space="preserve"> </w:t>
      </w:r>
      <w:r w:rsidRPr="0054089F">
        <w:rPr>
          <w:rFonts w:ascii="Tahoma" w:hAnsi="Tahoma" w:cs="Tahoma"/>
        </w:rPr>
        <w:t xml:space="preserve">Therefore let us leave the elementary doctrine of Christ and go on to maturity, not laying again a foundation of repentance from dead works and of faith toward God, </w:t>
      </w:r>
      <w:r w:rsidRPr="0054089F">
        <w:rPr>
          <w:rFonts w:ascii="Tahoma" w:hAnsi="Tahoma" w:cs="Tahoma"/>
          <w:vertAlign w:val="superscript"/>
          <w:lang w:val="en"/>
        </w:rPr>
        <w:t>2</w:t>
      </w:r>
      <w:r w:rsidRPr="0054089F">
        <w:rPr>
          <w:rFonts w:ascii="Tahoma" w:hAnsi="Tahoma" w:cs="Tahoma"/>
          <w:lang w:val="en"/>
        </w:rPr>
        <w:t xml:space="preserve"> </w:t>
      </w:r>
      <w:r w:rsidRPr="0054089F">
        <w:rPr>
          <w:rFonts w:ascii="Tahoma" w:hAnsi="Tahoma" w:cs="Tahoma"/>
        </w:rPr>
        <w:t xml:space="preserve">and of instruction about washings, the laying on of hands, the resurrection of the dead, and eternal judgment. </w:t>
      </w:r>
      <w:r w:rsidRPr="0054089F">
        <w:rPr>
          <w:rFonts w:ascii="Tahoma" w:hAnsi="Tahoma" w:cs="Tahoma"/>
          <w:vertAlign w:val="superscript"/>
          <w:lang w:val="en"/>
        </w:rPr>
        <w:t>3</w:t>
      </w:r>
      <w:r w:rsidRPr="0054089F">
        <w:rPr>
          <w:rFonts w:ascii="Tahoma" w:hAnsi="Tahoma" w:cs="Tahoma"/>
          <w:lang w:val="en"/>
        </w:rPr>
        <w:t xml:space="preserve"> </w:t>
      </w:r>
      <w:r w:rsidRPr="0054089F">
        <w:rPr>
          <w:rFonts w:ascii="Tahoma" w:hAnsi="Tahoma" w:cs="Tahoma"/>
        </w:rPr>
        <w:t xml:space="preserve">And this we will do if God permits. </w:t>
      </w:r>
    </w:p>
    <w:p w14:paraId="4333CA14" w14:textId="5302C701"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8" w:name="_Hlk39994846"/>
    </w:p>
    <w:bookmarkEnd w:id="8"/>
    <w:p w14:paraId="34DC34A9" w14:textId="6E2B3204" w:rsidR="00B91CF7" w:rsidRDefault="00034883" w:rsidP="00B91CF7">
      <w:pPr>
        <w:spacing w:after="0"/>
        <w:rPr>
          <w:rFonts w:ascii="Tahoma" w:hAnsi="Tahoma" w:cs="Tahoma"/>
          <w:b/>
          <w:bCs/>
        </w:rPr>
      </w:pPr>
      <w:r>
        <w:rPr>
          <w:rFonts w:ascii="Tahoma" w:hAnsi="Tahoma" w:cs="Tahoma"/>
          <w:b/>
          <w:bCs/>
        </w:rPr>
        <w:tab/>
      </w:r>
    </w:p>
    <w:p w14:paraId="2213CF9E" w14:textId="77777777" w:rsidR="0054089F" w:rsidRDefault="007F1C74" w:rsidP="0054089F">
      <w:pPr>
        <w:spacing w:after="0"/>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54089F" w:rsidRPr="009A5E0B">
        <w:rPr>
          <w:rFonts w:ascii="Tahoma" w:hAnsi="Tahoma" w:cs="Tahoma"/>
        </w:rPr>
        <w:t xml:space="preserve">An Exposition of </w:t>
      </w:r>
      <w:r w:rsidR="0054089F">
        <w:rPr>
          <w:rFonts w:ascii="Tahoma" w:hAnsi="Tahoma" w:cs="Tahoma"/>
        </w:rPr>
        <w:t>Hebrews 5:11-6:3: “From Gospel Milk to Gospel Meat”</w:t>
      </w:r>
    </w:p>
    <w:p w14:paraId="6D10B7C3" w14:textId="77777777" w:rsidR="0054089F" w:rsidRDefault="0054089F" w:rsidP="0054089F">
      <w:pPr>
        <w:spacing w:after="0"/>
        <w:rPr>
          <w:rFonts w:ascii="Tahoma" w:hAnsi="Tahoma" w:cs="Tahoma"/>
        </w:rPr>
      </w:pPr>
    </w:p>
    <w:p w14:paraId="3566AC1A" w14:textId="77777777" w:rsidR="0054089F" w:rsidRDefault="0054089F" w:rsidP="0054089F">
      <w:pPr>
        <w:spacing w:after="0"/>
        <w:rPr>
          <w:rFonts w:ascii="Tahoma" w:hAnsi="Tahoma" w:cs="Tahoma"/>
        </w:rPr>
      </w:pPr>
      <w:r>
        <w:rPr>
          <w:rFonts w:ascii="Tahoma" w:hAnsi="Tahoma" w:cs="Tahoma"/>
        </w:rPr>
        <w:t xml:space="preserve">Gospel milk is for spiritual babes, but Gospel meat for the spiritually mature: </w:t>
      </w:r>
    </w:p>
    <w:p w14:paraId="3EE52974" w14:textId="77777777" w:rsidR="0054089F" w:rsidRDefault="0054089F" w:rsidP="0054089F">
      <w:pPr>
        <w:pStyle w:val="ListParagraph"/>
        <w:numPr>
          <w:ilvl w:val="0"/>
          <w:numId w:val="31"/>
        </w:numPr>
        <w:spacing w:after="0"/>
        <w:rPr>
          <w:rFonts w:ascii="Tahoma" w:hAnsi="Tahoma" w:cs="Tahoma"/>
        </w:rPr>
      </w:pPr>
      <w:r>
        <w:rPr>
          <w:rFonts w:ascii="Tahoma" w:hAnsi="Tahoma" w:cs="Tahoma"/>
        </w:rPr>
        <w:t>Spiritual maturity is hindered by spiritual dullness. (Hebrews 5:11-12)</w:t>
      </w:r>
    </w:p>
    <w:p w14:paraId="78740FF8" w14:textId="77777777" w:rsidR="0054089F" w:rsidRDefault="0054089F" w:rsidP="0054089F">
      <w:pPr>
        <w:pStyle w:val="ListParagraph"/>
        <w:numPr>
          <w:ilvl w:val="0"/>
          <w:numId w:val="31"/>
        </w:numPr>
        <w:spacing w:after="0"/>
        <w:rPr>
          <w:rFonts w:ascii="Tahoma" w:hAnsi="Tahoma" w:cs="Tahoma"/>
        </w:rPr>
      </w:pPr>
      <w:r>
        <w:rPr>
          <w:rFonts w:ascii="Tahoma" w:hAnsi="Tahoma" w:cs="Tahoma"/>
        </w:rPr>
        <w:t>Spiritual maturity is moving on from Gospel milk to Gospel meat. (Hebrews 5:13-14)</w:t>
      </w:r>
    </w:p>
    <w:p w14:paraId="17958C37" w14:textId="77777777" w:rsidR="0054089F" w:rsidRDefault="0054089F" w:rsidP="0054089F">
      <w:pPr>
        <w:pStyle w:val="ListParagraph"/>
        <w:numPr>
          <w:ilvl w:val="0"/>
          <w:numId w:val="31"/>
        </w:numPr>
        <w:spacing w:after="0"/>
        <w:rPr>
          <w:rFonts w:ascii="Tahoma" w:hAnsi="Tahoma" w:cs="Tahoma"/>
        </w:rPr>
      </w:pPr>
      <w:r>
        <w:rPr>
          <w:rFonts w:ascii="Tahoma" w:hAnsi="Tahoma" w:cs="Tahoma"/>
        </w:rPr>
        <w:t>Spiritual maturity is built on foundational doctrines – but God alone grants that maturity. (Hebrews 6:1-3)</w:t>
      </w:r>
    </w:p>
    <w:p w14:paraId="7742A347" w14:textId="77777777" w:rsidR="0054089F" w:rsidRDefault="0054089F" w:rsidP="0054089F">
      <w:pPr>
        <w:rPr>
          <w:rFonts w:ascii="Tahoma" w:hAnsi="Tahoma" w:cs="Tahoma"/>
          <w:b/>
          <w:bCs/>
        </w:rPr>
      </w:pPr>
    </w:p>
    <w:p w14:paraId="2C5D7925" w14:textId="095AB0F0" w:rsidR="00B91CF7" w:rsidRPr="00D54053" w:rsidRDefault="00B91CF7" w:rsidP="0054089F">
      <w:pPr>
        <w:rPr>
          <w:rFonts w:ascii="Tahoma" w:hAnsi="Tahoma" w:cs="Tahoma"/>
        </w:rPr>
      </w:pPr>
      <w:r w:rsidRPr="00E20DB2">
        <w:rPr>
          <w:rFonts w:ascii="Tahoma" w:hAnsi="Tahoma" w:cs="Tahoma"/>
          <w:b/>
          <w:bCs/>
        </w:rPr>
        <w:t>Prayer of Application</w:t>
      </w:r>
    </w:p>
    <w:p w14:paraId="49E7D48E" w14:textId="2215A8A0" w:rsidR="00B91CF7" w:rsidRPr="00F25752" w:rsidRDefault="00F25752" w:rsidP="00EB2A9F">
      <w:pPr>
        <w:textAlignment w:val="baseline"/>
        <w:rPr>
          <w:rFonts w:ascii="Tahoma" w:eastAsia="Times New Roman" w:hAnsi="Tahoma" w:cs="Tahoma"/>
          <w:color w:val="000000"/>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Pr>
          <w:rFonts w:ascii="Tahoma" w:hAnsi="Tahoma" w:cs="Tahoma"/>
        </w:rPr>
        <w:t xml:space="preserve">NTH </w:t>
      </w:r>
      <w:r w:rsidR="0054089F">
        <w:rPr>
          <w:rFonts w:ascii="Tahoma" w:hAnsi="Tahoma" w:cs="Tahoma"/>
        </w:rPr>
        <w:t>181</w:t>
      </w:r>
      <w:r>
        <w:rPr>
          <w:rFonts w:ascii="Tahoma" w:hAnsi="Tahoma" w:cs="Tahoma"/>
        </w:rPr>
        <w:t xml:space="preserve"> – </w:t>
      </w:r>
      <w:r w:rsidR="0054089F">
        <w:rPr>
          <w:rFonts w:ascii="Tahoma" w:hAnsi="Tahoma" w:cs="Tahoma"/>
        </w:rPr>
        <w:t>We Come, O Christ to Thee</w:t>
      </w:r>
    </w:p>
    <w:p w14:paraId="7B0BE100" w14:textId="5B4E91E9" w:rsidR="00301810" w:rsidRPr="00C250E4" w:rsidRDefault="00B91CF7" w:rsidP="00B91CF7">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9" w:name="_Hlk39826502"/>
      <w:r w:rsidR="0054089F" w:rsidRPr="00292061">
        <w:rPr>
          <w:rFonts w:ascii="Tahoma" w:hAnsi="Tahoma" w:cs="Tahoma"/>
          <w:bCs/>
        </w:rPr>
        <w:t>Now may our Lord Jesus Christ himself, and God our Father, who loved us and gave us eternal comfort and good hope through grace, comfort your hearts and establish them in every good work and word. 2 Thessalonians 2:16-1</w:t>
      </w:r>
      <w:bookmarkEnd w:id="9"/>
      <w:r w:rsidR="0054089F">
        <w:rPr>
          <w:rFonts w:ascii="Tahoma" w:hAnsi="Tahoma" w:cs="Tahoma"/>
          <w:bCs/>
        </w:rPr>
        <w:t>7</w:t>
      </w:r>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3"/>
  </w:num>
  <w:num w:numId="2" w16cid:durableId="2050645048">
    <w:abstractNumId w:val="17"/>
  </w:num>
  <w:num w:numId="3" w16cid:durableId="209533629">
    <w:abstractNumId w:val="5"/>
  </w:num>
  <w:num w:numId="4" w16cid:durableId="1432817276">
    <w:abstractNumId w:val="7"/>
  </w:num>
  <w:num w:numId="5" w16cid:durableId="1612317174">
    <w:abstractNumId w:val="20"/>
  </w:num>
  <w:num w:numId="6" w16cid:durableId="279342982">
    <w:abstractNumId w:val="30"/>
  </w:num>
  <w:num w:numId="7" w16cid:durableId="1408385803">
    <w:abstractNumId w:val="1"/>
  </w:num>
  <w:num w:numId="8" w16cid:durableId="1215384167">
    <w:abstractNumId w:val="22"/>
  </w:num>
  <w:num w:numId="9" w16cid:durableId="786197574">
    <w:abstractNumId w:val="18"/>
  </w:num>
  <w:num w:numId="10" w16cid:durableId="1913854060">
    <w:abstractNumId w:val="0"/>
  </w:num>
  <w:num w:numId="11" w16cid:durableId="1423991968">
    <w:abstractNumId w:val="4"/>
  </w:num>
  <w:num w:numId="12" w16cid:durableId="61800634">
    <w:abstractNumId w:val="2"/>
  </w:num>
  <w:num w:numId="13" w16cid:durableId="1693073467">
    <w:abstractNumId w:val="28"/>
  </w:num>
  <w:num w:numId="14" w16cid:durableId="353269714">
    <w:abstractNumId w:val="6"/>
  </w:num>
  <w:num w:numId="15" w16cid:durableId="504515243">
    <w:abstractNumId w:val="15"/>
  </w:num>
  <w:num w:numId="16" w16cid:durableId="1166552855">
    <w:abstractNumId w:val="8"/>
  </w:num>
  <w:num w:numId="17" w16cid:durableId="1992053653">
    <w:abstractNumId w:val="24"/>
  </w:num>
  <w:num w:numId="18" w16cid:durableId="102961643">
    <w:abstractNumId w:val="16"/>
  </w:num>
  <w:num w:numId="19" w16cid:durableId="2057463895">
    <w:abstractNumId w:val="13"/>
  </w:num>
  <w:num w:numId="20" w16cid:durableId="1169710224">
    <w:abstractNumId w:val="19"/>
  </w:num>
  <w:num w:numId="21" w16cid:durableId="477114411">
    <w:abstractNumId w:val="11"/>
  </w:num>
  <w:num w:numId="22" w16cid:durableId="1993024635">
    <w:abstractNumId w:val="9"/>
  </w:num>
  <w:num w:numId="23" w16cid:durableId="1737241031">
    <w:abstractNumId w:val="27"/>
  </w:num>
  <w:num w:numId="24" w16cid:durableId="410929818">
    <w:abstractNumId w:val="25"/>
  </w:num>
  <w:num w:numId="25" w16cid:durableId="1497499850">
    <w:abstractNumId w:val="26"/>
  </w:num>
  <w:num w:numId="26" w16cid:durableId="701366441">
    <w:abstractNumId w:val="21"/>
  </w:num>
  <w:num w:numId="27" w16cid:durableId="1276017648">
    <w:abstractNumId w:val="10"/>
  </w:num>
  <w:num w:numId="28" w16cid:durableId="1205753683">
    <w:abstractNumId w:val="29"/>
  </w:num>
  <w:num w:numId="29" w16cid:durableId="693120140">
    <w:abstractNumId w:val="14"/>
  </w:num>
  <w:num w:numId="30" w16cid:durableId="1349330898">
    <w:abstractNumId w:val="23"/>
  </w:num>
  <w:num w:numId="31" w16cid:durableId="138117519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55DB"/>
    <w:rsid w:val="00026602"/>
    <w:rsid w:val="0003211E"/>
    <w:rsid w:val="000333F6"/>
    <w:rsid w:val="00034883"/>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3AE6"/>
    <w:rsid w:val="000B4A63"/>
    <w:rsid w:val="000B6399"/>
    <w:rsid w:val="000B7F0E"/>
    <w:rsid w:val="000C2CFC"/>
    <w:rsid w:val="000C4D40"/>
    <w:rsid w:val="000C5F2E"/>
    <w:rsid w:val="000C67CF"/>
    <w:rsid w:val="000C7A83"/>
    <w:rsid w:val="000D41F7"/>
    <w:rsid w:val="000D57DD"/>
    <w:rsid w:val="000E1190"/>
    <w:rsid w:val="000E55E7"/>
    <w:rsid w:val="000E7562"/>
    <w:rsid w:val="0010022D"/>
    <w:rsid w:val="001004BD"/>
    <w:rsid w:val="00104AA7"/>
    <w:rsid w:val="00111BA4"/>
    <w:rsid w:val="00111F74"/>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D5C73"/>
    <w:rsid w:val="002D6CFD"/>
    <w:rsid w:val="002E0ACA"/>
    <w:rsid w:val="002E2A33"/>
    <w:rsid w:val="0030107C"/>
    <w:rsid w:val="00301810"/>
    <w:rsid w:val="00304AA7"/>
    <w:rsid w:val="0030673A"/>
    <w:rsid w:val="00307BEC"/>
    <w:rsid w:val="00320BDF"/>
    <w:rsid w:val="003227B1"/>
    <w:rsid w:val="003262FE"/>
    <w:rsid w:val="0033456F"/>
    <w:rsid w:val="0034215C"/>
    <w:rsid w:val="003510AB"/>
    <w:rsid w:val="00352702"/>
    <w:rsid w:val="003549E0"/>
    <w:rsid w:val="00363167"/>
    <w:rsid w:val="003841AB"/>
    <w:rsid w:val="003943E1"/>
    <w:rsid w:val="003950C1"/>
    <w:rsid w:val="00397E34"/>
    <w:rsid w:val="003A22DF"/>
    <w:rsid w:val="003A351B"/>
    <w:rsid w:val="003A399C"/>
    <w:rsid w:val="003A59EC"/>
    <w:rsid w:val="003B1434"/>
    <w:rsid w:val="003B369C"/>
    <w:rsid w:val="003B3C0D"/>
    <w:rsid w:val="003B679A"/>
    <w:rsid w:val="003C0191"/>
    <w:rsid w:val="003C1875"/>
    <w:rsid w:val="003C370B"/>
    <w:rsid w:val="003C575F"/>
    <w:rsid w:val="003D19C5"/>
    <w:rsid w:val="003F0140"/>
    <w:rsid w:val="003F53AC"/>
    <w:rsid w:val="004067A1"/>
    <w:rsid w:val="00413EE1"/>
    <w:rsid w:val="0041505A"/>
    <w:rsid w:val="00415C13"/>
    <w:rsid w:val="00420771"/>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5818"/>
    <w:rsid w:val="004E5EBC"/>
    <w:rsid w:val="004F588D"/>
    <w:rsid w:val="004F610D"/>
    <w:rsid w:val="004F6926"/>
    <w:rsid w:val="00500FBA"/>
    <w:rsid w:val="0050664D"/>
    <w:rsid w:val="0051185F"/>
    <w:rsid w:val="00513B75"/>
    <w:rsid w:val="00513EC8"/>
    <w:rsid w:val="0051723A"/>
    <w:rsid w:val="0052030A"/>
    <w:rsid w:val="005220EB"/>
    <w:rsid w:val="00540019"/>
    <w:rsid w:val="0054009E"/>
    <w:rsid w:val="0054089F"/>
    <w:rsid w:val="00550ED5"/>
    <w:rsid w:val="005516C4"/>
    <w:rsid w:val="00552555"/>
    <w:rsid w:val="0057273E"/>
    <w:rsid w:val="00572EEE"/>
    <w:rsid w:val="00573EF8"/>
    <w:rsid w:val="0057764A"/>
    <w:rsid w:val="00597FE9"/>
    <w:rsid w:val="005A442A"/>
    <w:rsid w:val="005B21C0"/>
    <w:rsid w:val="005C5611"/>
    <w:rsid w:val="005D139E"/>
    <w:rsid w:val="005D1730"/>
    <w:rsid w:val="005D4F9D"/>
    <w:rsid w:val="005D5077"/>
    <w:rsid w:val="005D61E6"/>
    <w:rsid w:val="005D7C1F"/>
    <w:rsid w:val="005E16EF"/>
    <w:rsid w:val="005E43B6"/>
    <w:rsid w:val="005F0963"/>
    <w:rsid w:val="005F5115"/>
    <w:rsid w:val="005F7219"/>
    <w:rsid w:val="0060014B"/>
    <w:rsid w:val="006008F4"/>
    <w:rsid w:val="00600E48"/>
    <w:rsid w:val="00606042"/>
    <w:rsid w:val="006105B9"/>
    <w:rsid w:val="00611FFF"/>
    <w:rsid w:val="00612517"/>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943"/>
    <w:rsid w:val="00701D43"/>
    <w:rsid w:val="007038A3"/>
    <w:rsid w:val="00706E6A"/>
    <w:rsid w:val="00710D41"/>
    <w:rsid w:val="00712330"/>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C06C8"/>
    <w:rsid w:val="007D28AA"/>
    <w:rsid w:val="007D3321"/>
    <w:rsid w:val="007F1C74"/>
    <w:rsid w:val="007F3EA2"/>
    <w:rsid w:val="007F5A5A"/>
    <w:rsid w:val="007F5B11"/>
    <w:rsid w:val="007F6518"/>
    <w:rsid w:val="00813466"/>
    <w:rsid w:val="00823903"/>
    <w:rsid w:val="00824B76"/>
    <w:rsid w:val="00832CD6"/>
    <w:rsid w:val="00837668"/>
    <w:rsid w:val="00837FA4"/>
    <w:rsid w:val="0084185D"/>
    <w:rsid w:val="008437C3"/>
    <w:rsid w:val="0085308A"/>
    <w:rsid w:val="00865956"/>
    <w:rsid w:val="008740A0"/>
    <w:rsid w:val="0087458C"/>
    <w:rsid w:val="0088422A"/>
    <w:rsid w:val="00885AB5"/>
    <w:rsid w:val="0089352B"/>
    <w:rsid w:val="00894874"/>
    <w:rsid w:val="00894EA8"/>
    <w:rsid w:val="00897F79"/>
    <w:rsid w:val="008A10AD"/>
    <w:rsid w:val="008A4CC1"/>
    <w:rsid w:val="008A4E75"/>
    <w:rsid w:val="008A6B47"/>
    <w:rsid w:val="008B09AD"/>
    <w:rsid w:val="008B13D8"/>
    <w:rsid w:val="008B2C43"/>
    <w:rsid w:val="008C3550"/>
    <w:rsid w:val="008C3A0B"/>
    <w:rsid w:val="008C3AD7"/>
    <w:rsid w:val="008D185B"/>
    <w:rsid w:val="008D2FA5"/>
    <w:rsid w:val="008E1CF0"/>
    <w:rsid w:val="008E79E2"/>
    <w:rsid w:val="008F18A7"/>
    <w:rsid w:val="008F3081"/>
    <w:rsid w:val="008F45CD"/>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7EA3"/>
    <w:rsid w:val="00961F76"/>
    <w:rsid w:val="0097496E"/>
    <w:rsid w:val="009826FE"/>
    <w:rsid w:val="009956DE"/>
    <w:rsid w:val="009A0065"/>
    <w:rsid w:val="009A0A2C"/>
    <w:rsid w:val="009A7527"/>
    <w:rsid w:val="009B01FA"/>
    <w:rsid w:val="009B240B"/>
    <w:rsid w:val="009B32AA"/>
    <w:rsid w:val="009B43C4"/>
    <w:rsid w:val="009B631F"/>
    <w:rsid w:val="009C183F"/>
    <w:rsid w:val="009C1F61"/>
    <w:rsid w:val="009C65F4"/>
    <w:rsid w:val="009D0F06"/>
    <w:rsid w:val="009D1831"/>
    <w:rsid w:val="009D7CF7"/>
    <w:rsid w:val="009F0EAF"/>
    <w:rsid w:val="009F1888"/>
    <w:rsid w:val="009F3AAF"/>
    <w:rsid w:val="009F4A31"/>
    <w:rsid w:val="00A0130D"/>
    <w:rsid w:val="00A03E7C"/>
    <w:rsid w:val="00A068C2"/>
    <w:rsid w:val="00A16528"/>
    <w:rsid w:val="00A31E15"/>
    <w:rsid w:val="00A36429"/>
    <w:rsid w:val="00A40CF9"/>
    <w:rsid w:val="00A411CB"/>
    <w:rsid w:val="00A42BDC"/>
    <w:rsid w:val="00A4319F"/>
    <w:rsid w:val="00A466DC"/>
    <w:rsid w:val="00A6736D"/>
    <w:rsid w:val="00A70D46"/>
    <w:rsid w:val="00A755EB"/>
    <w:rsid w:val="00A80059"/>
    <w:rsid w:val="00A843A1"/>
    <w:rsid w:val="00A910CC"/>
    <w:rsid w:val="00A92413"/>
    <w:rsid w:val="00A94601"/>
    <w:rsid w:val="00A96C67"/>
    <w:rsid w:val="00AB1A57"/>
    <w:rsid w:val="00AB20D7"/>
    <w:rsid w:val="00AB4204"/>
    <w:rsid w:val="00AC0B27"/>
    <w:rsid w:val="00AC3D21"/>
    <w:rsid w:val="00AC6484"/>
    <w:rsid w:val="00AD12C0"/>
    <w:rsid w:val="00AD1FC5"/>
    <w:rsid w:val="00AD547B"/>
    <w:rsid w:val="00AE5647"/>
    <w:rsid w:val="00AF2B10"/>
    <w:rsid w:val="00AF5D4E"/>
    <w:rsid w:val="00B14A88"/>
    <w:rsid w:val="00B150E4"/>
    <w:rsid w:val="00B158E8"/>
    <w:rsid w:val="00B162D2"/>
    <w:rsid w:val="00B206E5"/>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A0509"/>
    <w:rsid w:val="00BA1C53"/>
    <w:rsid w:val="00BA4672"/>
    <w:rsid w:val="00BA708C"/>
    <w:rsid w:val="00BB5134"/>
    <w:rsid w:val="00BC0BA8"/>
    <w:rsid w:val="00BC2AFC"/>
    <w:rsid w:val="00BC4502"/>
    <w:rsid w:val="00BD0214"/>
    <w:rsid w:val="00BD0D91"/>
    <w:rsid w:val="00BD5653"/>
    <w:rsid w:val="00BD6421"/>
    <w:rsid w:val="00BD74AE"/>
    <w:rsid w:val="00BE028D"/>
    <w:rsid w:val="00BE10E2"/>
    <w:rsid w:val="00BE7722"/>
    <w:rsid w:val="00BF1565"/>
    <w:rsid w:val="00BF7387"/>
    <w:rsid w:val="00C01B00"/>
    <w:rsid w:val="00C01BB1"/>
    <w:rsid w:val="00C046C6"/>
    <w:rsid w:val="00C05892"/>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5993"/>
    <w:rsid w:val="00C76BBF"/>
    <w:rsid w:val="00C969DF"/>
    <w:rsid w:val="00C97451"/>
    <w:rsid w:val="00CA79F9"/>
    <w:rsid w:val="00CC6156"/>
    <w:rsid w:val="00CC7B13"/>
    <w:rsid w:val="00CD003B"/>
    <w:rsid w:val="00CD49B2"/>
    <w:rsid w:val="00CD4B30"/>
    <w:rsid w:val="00CE2B83"/>
    <w:rsid w:val="00CF1083"/>
    <w:rsid w:val="00CF1F21"/>
    <w:rsid w:val="00CF4BE4"/>
    <w:rsid w:val="00CF6DA0"/>
    <w:rsid w:val="00D01581"/>
    <w:rsid w:val="00D15FDF"/>
    <w:rsid w:val="00D20C77"/>
    <w:rsid w:val="00D24293"/>
    <w:rsid w:val="00D36223"/>
    <w:rsid w:val="00D37A14"/>
    <w:rsid w:val="00D40F4B"/>
    <w:rsid w:val="00D44305"/>
    <w:rsid w:val="00D468A8"/>
    <w:rsid w:val="00D53411"/>
    <w:rsid w:val="00D54053"/>
    <w:rsid w:val="00D61E92"/>
    <w:rsid w:val="00D632CC"/>
    <w:rsid w:val="00D6744B"/>
    <w:rsid w:val="00D72C69"/>
    <w:rsid w:val="00D72DAE"/>
    <w:rsid w:val="00D85CE5"/>
    <w:rsid w:val="00D85DE9"/>
    <w:rsid w:val="00D86A25"/>
    <w:rsid w:val="00D96288"/>
    <w:rsid w:val="00DA0B02"/>
    <w:rsid w:val="00DA2CAB"/>
    <w:rsid w:val="00DB09B0"/>
    <w:rsid w:val="00DB1988"/>
    <w:rsid w:val="00DC0E2E"/>
    <w:rsid w:val="00DC5D6A"/>
    <w:rsid w:val="00DD4589"/>
    <w:rsid w:val="00DE013C"/>
    <w:rsid w:val="00DE0AF4"/>
    <w:rsid w:val="00DE70D9"/>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793A"/>
    <w:rsid w:val="00E706DA"/>
    <w:rsid w:val="00E70E93"/>
    <w:rsid w:val="00E76DB7"/>
    <w:rsid w:val="00E846F3"/>
    <w:rsid w:val="00EA7AF8"/>
    <w:rsid w:val="00EB10D2"/>
    <w:rsid w:val="00EB25FE"/>
    <w:rsid w:val="00EB2A9F"/>
    <w:rsid w:val="00EB70B8"/>
    <w:rsid w:val="00EC44AE"/>
    <w:rsid w:val="00EC6931"/>
    <w:rsid w:val="00ED2C5D"/>
    <w:rsid w:val="00EE14F8"/>
    <w:rsid w:val="00EF11DA"/>
    <w:rsid w:val="00EF32AE"/>
    <w:rsid w:val="00EF4733"/>
    <w:rsid w:val="00EF7635"/>
    <w:rsid w:val="00F01593"/>
    <w:rsid w:val="00F0399B"/>
    <w:rsid w:val="00F040F7"/>
    <w:rsid w:val="00F10E50"/>
    <w:rsid w:val="00F12D13"/>
    <w:rsid w:val="00F13020"/>
    <w:rsid w:val="00F14F82"/>
    <w:rsid w:val="00F16337"/>
    <w:rsid w:val="00F17855"/>
    <w:rsid w:val="00F23874"/>
    <w:rsid w:val="00F247C0"/>
    <w:rsid w:val="00F25752"/>
    <w:rsid w:val="00F326DA"/>
    <w:rsid w:val="00F34485"/>
    <w:rsid w:val="00F359C7"/>
    <w:rsid w:val="00F40B66"/>
    <w:rsid w:val="00F41D41"/>
    <w:rsid w:val="00F436D5"/>
    <w:rsid w:val="00F43E73"/>
    <w:rsid w:val="00F50877"/>
    <w:rsid w:val="00F56820"/>
    <w:rsid w:val="00F609AE"/>
    <w:rsid w:val="00F67230"/>
    <w:rsid w:val="00F8096A"/>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7</cp:revision>
  <dcterms:created xsi:type="dcterms:W3CDTF">2024-08-30T18:21:00Z</dcterms:created>
  <dcterms:modified xsi:type="dcterms:W3CDTF">2024-08-30T18:38:00Z</dcterms:modified>
</cp:coreProperties>
</file>