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038FEEEA" w:rsidR="00A16528" w:rsidRDefault="00A16528" w:rsidP="00A16528">
      <w:pPr>
        <w:spacing w:after="0"/>
        <w:jc w:val="center"/>
        <w:rPr>
          <w:rFonts w:ascii="Tahoma" w:hAnsi="Tahoma" w:cs="Tahoma"/>
          <w:b/>
          <w:bCs/>
        </w:rPr>
      </w:pPr>
      <w:r>
        <w:rPr>
          <w:rFonts w:ascii="Tahoma" w:hAnsi="Tahoma" w:cs="Tahoma"/>
          <w:b/>
          <w:bCs/>
        </w:rPr>
        <w:t xml:space="preserve">for Sunday, </w:t>
      </w:r>
      <w:r w:rsidR="00E03D97">
        <w:rPr>
          <w:rFonts w:ascii="Tahoma" w:hAnsi="Tahoma" w:cs="Tahoma"/>
          <w:b/>
          <w:bCs/>
        </w:rPr>
        <w:t>March 9</w:t>
      </w:r>
      <w:r w:rsidR="00E03D97" w:rsidRPr="00E03D97">
        <w:rPr>
          <w:rFonts w:ascii="Tahoma" w:hAnsi="Tahoma" w:cs="Tahoma"/>
          <w:b/>
          <w:bCs/>
          <w:vertAlign w:val="superscript"/>
        </w:rPr>
        <w:t>th</w:t>
      </w:r>
      <w:r w:rsidR="00E6555C">
        <w:rPr>
          <w:rFonts w:ascii="Tahoma" w:hAnsi="Tahoma" w:cs="Tahoma"/>
          <w:b/>
          <w:bCs/>
        </w:rPr>
        <w:t>, 2025,</w:t>
      </w:r>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6EA95253"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E03D97">
        <w:rPr>
          <w:rFonts w:ascii="Tahoma" w:hAnsi="Tahoma" w:cs="Tahoma"/>
        </w:rPr>
        <w:t>Shout to the Lord</w:t>
      </w:r>
    </w:p>
    <w:p w14:paraId="044B5F29" w14:textId="565C05FA" w:rsidR="00B76A1F" w:rsidRPr="000A06E2" w:rsidRDefault="00A16528" w:rsidP="00F4352C">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010536" w:rsidRPr="00292061">
        <w:rPr>
          <w:rFonts w:ascii="Tahoma" w:hAnsi="Tahoma" w:cs="Tahoma"/>
          <w:bCs/>
        </w:rPr>
        <w:t>To the saints . . . faithful in Christ Jesus: Grace to you and peace from God our Father and the Lord Jesus Christ.</w:t>
      </w:r>
      <w:r w:rsidR="00010536" w:rsidRPr="00292061">
        <w:rPr>
          <w:rFonts w:ascii="Tahoma" w:hAnsi="Tahoma" w:cs="Tahoma"/>
          <w:bCs/>
        </w:rPr>
        <w:tab/>
        <w:t>Eph. 1:1b-2</w:t>
      </w:r>
    </w:p>
    <w:p w14:paraId="11DD94EB" w14:textId="73D1617B"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7560C1">
        <w:rPr>
          <w:rFonts w:ascii="Tahoma" w:hAnsi="Tahoma" w:cs="Tahoma"/>
        </w:rPr>
        <w:t>Reformation Hymn</w:t>
      </w:r>
    </w:p>
    <w:p w14:paraId="359B8B5B" w14:textId="10C65C8C" w:rsidR="002251FA" w:rsidRPr="00F4352C" w:rsidRDefault="00A16528" w:rsidP="00F4352C">
      <w:pPr>
        <w:rPr>
          <w:rFonts w:ascii="Tahoma" w:hAnsi="Tahoma" w:cs="Tahoma"/>
          <w:bCs/>
        </w:rPr>
      </w:pPr>
      <w:r>
        <w:rPr>
          <w:rFonts w:ascii="Tahoma" w:hAnsi="Tahoma" w:cs="Tahoma"/>
          <w:b/>
          <w:bCs/>
        </w:rPr>
        <w:t>Call to Worship</w:t>
      </w:r>
      <w:r>
        <w:rPr>
          <w:rFonts w:ascii="Tahoma" w:hAnsi="Tahoma" w:cs="Tahoma"/>
        </w:rPr>
        <w:t xml:space="preserve"> – </w:t>
      </w:r>
      <w:bookmarkStart w:id="0" w:name="_Hlk37956405"/>
      <w:r w:rsidR="007560C1" w:rsidRPr="00292061">
        <w:rPr>
          <w:rFonts w:ascii="Tahoma" w:hAnsi="Tahoma" w:cs="Tahoma"/>
          <w:bCs/>
        </w:rPr>
        <w:t xml:space="preserve">Sing praises to the </w:t>
      </w:r>
      <w:r w:rsidR="007560C1">
        <w:rPr>
          <w:rFonts w:ascii="Tahoma" w:hAnsi="Tahoma" w:cs="Tahoma"/>
          <w:bCs/>
        </w:rPr>
        <w:t>LORD</w:t>
      </w:r>
      <w:r w:rsidR="007560C1" w:rsidRPr="00292061">
        <w:rPr>
          <w:rFonts w:ascii="Tahoma" w:hAnsi="Tahoma" w:cs="Tahoma"/>
          <w:bCs/>
        </w:rPr>
        <w:t>, O you his saints, and give thanks to his holy name.</w:t>
      </w:r>
      <w:r w:rsidR="007560C1">
        <w:rPr>
          <w:rFonts w:ascii="Tahoma" w:hAnsi="Tahoma" w:cs="Tahoma"/>
          <w:bCs/>
        </w:rPr>
        <w:t xml:space="preserve"> For his anger is but for a moment, and his favor is for a lifetime. Weeping may tarry for the night, but joy comes with the morning.</w:t>
      </w:r>
      <w:r w:rsidR="007560C1" w:rsidRPr="00292061">
        <w:rPr>
          <w:rFonts w:ascii="Tahoma" w:hAnsi="Tahoma" w:cs="Tahoma"/>
          <w:bCs/>
        </w:rPr>
        <w:tab/>
        <w:t>Ps</w:t>
      </w:r>
      <w:r w:rsidR="007560C1">
        <w:rPr>
          <w:rFonts w:ascii="Tahoma" w:hAnsi="Tahoma" w:cs="Tahoma"/>
          <w:bCs/>
        </w:rPr>
        <w:t>alm</w:t>
      </w:r>
      <w:r w:rsidR="007560C1" w:rsidRPr="00292061">
        <w:rPr>
          <w:rFonts w:ascii="Tahoma" w:hAnsi="Tahoma" w:cs="Tahoma"/>
          <w:bCs/>
        </w:rPr>
        <w:t xml:space="preserve"> 30:4</w:t>
      </w:r>
      <w:r w:rsidR="007560C1">
        <w:rPr>
          <w:rFonts w:ascii="Tahoma" w:hAnsi="Tahoma" w:cs="Tahoma"/>
          <w:bCs/>
        </w:rPr>
        <w:t>-5</w:t>
      </w:r>
      <w:bookmarkEnd w:id="0"/>
    </w:p>
    <w:p w14:paraId="70EE6E5E" w14:textId="2B3DE2CC" w:rsidR="00B91CF7" w:rsidRPr="00111F74" w:rsidRDefault="00B91CF7" w:rsidP="00886A4A">
      <w:pPr>
        <w:rPr>
          <w:rFonts w:ascii="Tahoma" w:hAnsi="Tahoma" w:cs="Tahoma"/>
        </w:rPr>
      </w:pPr>
      <w:r>
        <w:rPr>
          <w:rFonts w:ascii="Tahoma" w:hAnsi="Tahoma" w:cs="Tahoma"/>
          <w:b/>
          <w:bCs/>
        </w:rPr>
        <w:t>Prayer of Adoration &amp; Invocation</w:t>
      </w:r>
    </w:p>
    <w:p w14:paraId="7AA17657" w14:textId="5E3453F7" w:rsidR="00554093" w:rsidRDefault="00E6555C" w:rsidP="00B91CF7">
      <w:pPr>
        <w:spacing w:after="0"/>
        <w:rPr>
          <w:rFonts w:ascii="Tahoma" w:hAnsi="Tahoma" w:cs="Tahoma"/>
        </w:rPr>
      </w:pPr>
      <w:r>
        <w:rPr>
          <w:rFonts w:ascii="Tahoma" w:hAnsi="Tahoma" w:cs="Tahoma"/>
          <w:b/>
          <w:bCs/>
        </w:rPr>
        <w:t>Hymn</w:t>
      </w:r>
      <w:r w:rsidR="00666EAA">
        <w:rPr>
          <w:rFonts w:ascii="Tahoma" w:hAnsi="Tahoma" w:cs="Tahoma"/>
          <w:b/>
          <w:bCs/>
        </w:rPr>
        <w:t xml:space="preserve"> of Praise </w:t>
      </w:r>
      <w:r w:rsidR="003A399C">
        <w:rPr>
          <w:rFonts w:ascii="Tahoma" w:hAnsi="Tahoma" w:cs="Tahoma"/>
        </w:rPr>
        <w:t xml:space="preserve">– </w:t>
      </w:r>
      <w:r w:rsidR="00986434">
        <w:rPr>
          <w:rFonts w:ascii="Tahoma" w:hAnsi="Tahoma" w:cs="Tahoma"/>
        </w:rPr>
        <w:t>NTH 122 – God, All Nature Sings Thy Glory</w:t>
      </w:r>
    </w:p>
    <w:p w14:paraId="18E2C82E" w14:textId="77777777" w:rsidR="00DF03E2" w:rsidRDefault="00DF03E2" w:rsidP="00B91CF7">
      <w:pPr>
        <w:spacing w:after="0"/>
        <w:rPr>
          <w:rFonts w:ascii="Tahoma" w:hAnsi="Tahoma" w:cs="Tahoma"/>
        </w:rPr>
      </w:pPr>
    </w:p>
    <w:p w14:paraId="60CB93DA" w14:textId="1CD6F46C"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C36E32">
        <w:rPr>
          <w:rFonts w:ascii="Tahoma" w:hAnsi="Tahoma" w:cs="Tahoma"/>
        </w:rPr>
        <w:t>Matthew 22:34-40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241BB9ED" w14:textId="53269CB9" w:rsidR="00EC72EA" w:rsidRPr="000D3E00" w:rsidRDefault="00B91CF7" w:rsidP="002251FA">
      <w:pPr>
        <w:rPr>
          <w:rFonts w:ascii="Tahoma"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76126144"/>
      <w:r w:rsidR="000A06E2">
        <w:rPr>
          <w:rFonts w:ascii="Tahoma" w:hAnsi="Tahoma" w:cs="Tahoma"/>
        </w:rPr>
        <w:t xml:space="preserve"> </w:t>
      </w:r>
      <w:bookmarkEnd w:id="1"/>
      <w:r w:rsidR="005D25DE" w:rsidRPr="00414263">
        <w:rPr>
          <w:rFonts w:ascii="Tahoma" w:hAnsi="Tahoma" w:cs="Tahoma"/>
          <w:iCs/>
        </w:rPr>
        <w:t xml:space="preserve">Have mercy on us, O God, according to your steadfast love; according to your abundant mercy blot out our transgressions. Wash us thoroughly from our iniquity and cleanse us from our sin. For we know our transgressions, and our sin is ever before us. Against you, you only, have we sinned and done what is evil in your sight, so that you may be justified in your words and blameless in your judgment. Purge us with hyssop, and we shall be clean; wash us and we shall be whiter than snow. For you have promised, O Father, that if we confess our sins, you will be faithful and just to forgive us our sins and to cleanse us from all unrighteousness – by the blood of your Son, Jesus. Restore to us the joy of your salvation by the power of your Holy Spirit.  And enable us, by your grace, to walk in the light of your Gospel, and to show fellow sinners the way of </w:t>
      </w:r>
      <w:proofErr w:type="gramStart"/>
      <w:r w:rsidR="005D25DE" w:rsidRPr="00414263">
        <w:rPr>
          <w:rFonts w:ascii="Tahoma" w:hAnsi="Tahoma" w:cs="Tahoma"/>
          <w:iCs/>
        </w:rPr>
        <w:t>repentance</w:t>
      </w:r>
      <w:r w:rsidR="005D25DE">
        <w:rPr>
          <w:rFonts w:ascii="Tahoma" w:hAnsi="Tahoma" w:cs="Tahoma"/>
          <w:iCs/>
        </w:rPr>
        <w:t>;</w:t>
      </w:r>
      <w:proofErr w:type="gramEnd"/>
      <w:r w:rsidR="005D25DE">
        <w:rPr>
          <w:rFonts w:ascii="Tahoma" w:hAnsi="Tahoma" w:cs="Tahoma"/>
          <w:iCs/>
        </w:rPr>
        <w:t xml:space="preserve"> through Jesus Christ our Lord.</w:t>
      </w:r>
      <w:r w:rsidR="005D25DE" w:rsidRPr="00414263">
        <w:rPr>
          <w:rFonts w:ascii="Tahoma" w:hAnsi="Tahoma" w:cs="Tahoma"/>
          <w:iCs/>
        </w:rPr>
        <w:t xml:space="preserve"> Amen.</w:t>
      </w:r>
    </w:p>
    <w:p w14:paraId="114662DC" w14:textId="687A7039" w:rsidR="00EC72EA" w:rsidRPr="00292061" w:rsidRDefault="00B91CF7" w:rsidP="00EC72EA">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2" w:name="_Hlk54373820"/>
      <w:bookmarkStart w:id="3" w:name="_Hlk44678400"/>
      <w:bookmarkStart w:id="4" w:name="_Hlk34387092"/>
      <w:bookmarkStart w:id="5" w:name="_Hlk44058760"/>
      <w:bookmarkStart w:id="6" w:name="_Hlk47089591"/>
      <w:r w:rsidR="00775217" w:rsidRPr="00292061">
        <w:rPr>
          <w:rFonts w:ascii="Tahoma" w:hAnsi="Tahoma" w:cs="Tahoma"/>
          <w:bCs/>
        </w:rPr>
        <w:t>And to the one who does not work but trusts him who justifies the ungodly, his faith is counted as righteousness, just as David also speaks of the blessing of the one to whom God counts righteousness apart from works: “Blessed are those whose lawless deeds are forgiven, and whose sins are covered; blessed is the man against whom the Lord will not count his sin.”</w:t>
      </w:r>
      <w:r w:rsidR="00775217" w:rsidRPr="00292061">
        <w:rPr>
          <w:rFonts w:ascii="Tahoma" w:hAnsi="Tahoma" w:cs="Tahoma"/>
          <w:bCs/>
        </w:rPr>
        <w:tab/>
        <w:t>Rom. 4:</w:t>
      </w:r>
      <w:r w:rsidR="00775217">
        <w:rPr>
          <w:rFonts w:ascii="Tahoma" w:hAnsi="Tahoma" w:cs="Tahoma"/>
          <w:bCs/>
        </w:rPr>
        <w:t>5</w:t>
      </w:r>
      <w:r w:rsidR="00775217" w:rsidRPr="00292061">
        <w:rPr>
          <w:rFonts w:ascii="Tahoma" w:hAnsi="Tahoma" w:cs="Tahoma"/>
          <w:bCs/>
        </w:rPr>
        <w:t>-8</w:t>
      </w:r>
    </w:p>
    <w:bookmarkEnd w:id="2"/>
    <w:bookmarkEnd w:id="3"/>
    <w:p w14:paraId="02B079B7" w14:textId="30C81DDD" w:rsidR="004433EF" w:rsidRPr="00292061" w:rsidRDefault="00B91CF7" w:rsidP="004433EF">
      <w:pPr>
        <w:rPr>
          <w:rFonts w:ascii="Tahoma" w:hAnsi="Tahoma" w:cs="Tahoma"/>
          <w:bCs/>
        </w:rPr>
      </w:pPr>
      <w:r>
        <w:rPr>
          <w:rFonts w:ascii="Tahoma" w:hAnsi="Tahoma" w:cs="Tahoma"/>
          <w:b/>
          <w:bCs/>
        </w:rPr>
        <w:t>Exhortation to Give</w:t>
      </w:r>
      <w:r>
        <w:rPr>
          <w:rFonts w:ascii="Tahoma" w:hAnsi="Tahoma" w:cs="Tahoma"/>
        </w:rPr>
        <w:t xml:space="preserve"> – </w:t>
      </w:r>
      <w:bookmarkStart w:id="7" w:name="_Hlk32485003"/>
      <w:bookmarkStart w:id="8" w:name="_Hlk31360329"/>
      <w:bookmarkEnd w:id="4"/>
      <w:bookmarkEnd w:id="5"/>
      <w:bookmarkEnd w:id="6"/>
      <w:r w:rsidR="002A20CC" w:rsidRPr="003C4E97">
        <w:rPr>
          <w:rFonts w:ascii="Tahoma" w:hAnsi="Tahoma" w:cs="Tahoma"/>
          <w:bCs/>
        </w:rPr>
        <w:t xml:space="preserve">“…Remember the words of the Lord Jesus, how he himself said, ‘It is more blessed to give than to receive.’” </w:t>
      </w:r>
      <w:r w:rsidR="002A20CC">
        <w:rPr>
          <w:rFonts w:ascii="Tahoma" w:hAnsi="Tahoma" w:cs="Tahoma"/>
          <w:bCs/>
        </w:rPr>
        <w:t xml:space="preserve">– </w:t>
      </w:r>
      <w:r w:rsidR="002A20CC" w:rsidRPr="003C4E97">
        <w:rPr>
          <w:rFonts w:ascii="Tahoma" w:hAnsi="Tahoma" w:cs="Tahoma"/>
          <w:bCs/>
        </w:rPr>
        <w:t>Acts 20:35b</w:t>
      </w:r>
      <w:bookmarkEnd w:id="8"/>
    </w:p>
    <w:bookmarkEnd w:id="7"/>
    <w:p w14:paraId="1E4E8F8D" w14:textId="3AD08971"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AE308D">
        <w:rPr>
          <w:rFonts w:ascii="Tahoma" w:hAnsi="Tahoma" w:cs="Tahoma"/>
        </w:rPr>
        <w:t>(</w:t>
      </w:r>
      <w:r>
        <w:rPr>
          <w:rFonts w:ascii="Tahoma" w:hAnsi="Tahoma" w:cs="Tahoma"/>
        </w:rPr>
        <w:t>Offertory:</w:t>
      </w:r>
      <w:r w:rsidR="00E6555C">
        <w:rPr>
          <w:rFonts w:ascii="Tahoma" w:hAnsi="Tahoma" w:cs="Tahoma"/>
        </w:rPr>
        <w:t xml:space="preserve"> </w:t>
      </w:r>
      <w:r w:rsidR="00AE308D">
        <w:rPr>
          <w:rFonts w:ascii="Tahoma" w:hAnsi="Tahoma" w:cs="Tahoma"/>
        </w:rPr>
        <w:t>But for the Cross of Christ)</w:t>
      </w:r>
    </w:p>
    <w:p w14:paraId="46E5E6B8" w14:textId="3A4398FE"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AE308D">
        <w:rPr>
          <w:rFonts w:ascii="Tahoma" w:hAnsi="Tahoma" w:cs="Tahoma"/>
        </w:rPr>
        <w:t>3</w:t>
      </w:r>
    </w:p>
    <w:p w14:paraId="7CD0FA28" w14:textId="77777777" w:rsidR="00B91CF7" w:rsidRDefault="00B91CF7" w:rsidP="00B91CF7">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5D0DC74A" w14:textId="6CC1F534" w:rsidR="00836F39" w:rsidRDefault="00836F39" w:rsidP="008207BB">
      <w:pPr>
        <w:contextualSpacing/>
        <w:rPr>
          <w:rFonts w:ascii="Tahoma" w:hAnsi="Tahoma" w:cs="Tahoma"/>
          <w:b/>
          <w:bCs/>
        </w:rPr>
      </w:pPr>
      <w:r>
        <w:rPr>
          <w:rFonts w:ascii="Tahoma" w:hAnsi="Tahoma" w:cs="Tahoma"/>
          <w:b/>
          <w:bCs/>
        </w:rPr>
        <w:t>Medley</w:t>
      </w:r>
      <w:r w:rsidR="008207BB">
        <w:rPr>
          <w:rFonts w:ascii="Tahoma" w:hAnsi="Tahoma" w:cs="Tahoma"/>
          <w:b/>
          <w:bCs/>
        </w:rPr>
        <w:t xml:space="preserve"> </w:t>
      </w:r>
    </w:p>
    <w:p w14:paraId="39B4C626" w14:textId="61A79BEC" w:rsidR="00836F39" w:rsidRDefault="008207BB" w:rsidP="008207BB">
      <w:pPr>
        <w:contextualSpacing/>
        <w:rPr>
          <w:rFonts w:ascii="Tahoma" w:hAnsi="Tahoma" w:cs="Tahoma"/>
        </w:rPr>
      </w:pPr>
      <w:r>
        <w:rPr>
          <w:rFonts w:ascii="Tahoma" w:hAnsi="Tahoma" w:cs="Tahoma"/>
        </w:rPr>
        <w:t xml:space="preserve">– </w:t>
      </w:r>
      <w:r w:rsidR="00C16EB1">
        <w:rPr>
          <w:rFonts w:ascii="Tahoma" w:hAnsi="Tahoma" w:cs="Tahoma"/>
        </w:rPr>
        <w:t>NTH 644 – May the Mind of Christ My Savior</w:t>
      </w:r>
    </w:p>
    <w:p w14:paraId="6C845CA3" w14:textId="1B6AE482" w:rsidR="008207BB" w:rsidRPr="000026EB" w:rsidRDefault="00836F39" w:rsidP="008207BB">
      <w:pPr>
        <w:contextualSpacing/>
        <w:rPr>
          <w:rFonts w:ascii="Tahoma" w:hAnsi="Tahoma" w:cs="Tahoma"/>
          <w:b/>
          <w:bCs/>
        </w:rPr>
      </w:pPr>
      <w:r>
        <w:rPr>
          <w:rFonts w:ascii="Tahoma" w:hAnsi="Tahoma" w:cs="Tahoma"/>
        </w:rPr>
        <w:t xml:space="preserve">– </w:t>
      </w:r>
      <w:r w:rsidR="00C16EB1">
        <w:rPr>
          <w:rFonts w:ascii="Tahoma" w:hAnsi="Tahoma" w:cs="Tahoma"/>
        </w:rPr>
        <w:t>Speak, O Lord</w:t>
      </w:r>
    </w:p>
    <w:p w14:paraId="0EA0AE1F" w14:textId="77777777" w:rsidR="00B91CF7" w:rsidRPr="0084185D" w:rsidRDefault="00B91CF7" w:rsidP="00B91CF7">
      <w:pPr>
        <w:contextualSpacing/>
        <w:rPr>
          <w:rFonts w:ascii="Tahoma" w:hAnsi="Tahoma" w:cs="Tahoma"/>
        </w:rPr>
      </w:pPr>
    </w:p>
    <w:p w14:paraId="72215FEF" w14:textId="515EF406" w:rsidR="008207BB" w:rsidRDefault="00B91CF7" w:rsidP="00CE50F6">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C7569D">
        <w:rPr>
          <w:rFonts w:ascii="Tahoma" w:hAnsi="Tahoma" w:cs="Tahoma"/>
        </w:rPr>
        <w:t>Psalm 33</w:t>
      </w:r>
      <w:r w:rsidR="004E41AE">
        <w:rPr>
          <w:rFonts w:ascii="Tahoma" w:hAnsi="Tahoma" w:cs="Tahoma"/>
        </w:rPr>
        <w:t xml:space="preserve"> / </w:t>
      </w:r>
      <w:r w:rsidR="004E41AE" w:rsidRPr="009A5E0B">
        <w:rPr>
          <w:rFonts w:ascii="Tahoma" w:hAnsi="Tahoma" w:cs="Tahoma"/>
        </w:rPr>
        <w:t xml:space="preserve">NT Lesson: </w:t>
      </w:r>
      <w:r w:rsidR="00547D84">
        <w:rPr>
          <w:rFonts w:ascii="Tahoma" w:hAnsi="Tahoma" w:cs="Tahoma"/>
        </w:rPr>
        <w:t xml:space="preserve">Hebrews </w:t>
      </w:r>
      <w:r w:rsidR="00C7569D">
        <w:rPr>
          <w:rFonts w:ascii="Tahoma" w:hAnsi="Tahoma" w:cs="Tahoma"/>
        </w:rPr>
        <w:t>10:35-11:3</w:t>
      </w:r>
    </w:p>
    <w:p w14:paraId="2DEC3E95" w14:textId="77777777" w:rsidR="00926E61" w:rsidRDefault="00926E61" w:rsidP="00CE50F6">
      <w:pPr>
        <w:spacing w:after="0"/>
        <w:rPr>
          <w:rFonts w:ascii="Tahoma" w:hAnsi="Tahoma" w:cs="Tahoma"/>
        </w:rPr>
      </w:pPr>
    </w:p>
    <w:p w14:paraId="39986ABC" w14:textId="77777777" w:rsidR="001C3274" w:rsidRPr="001C3274" w:rsidRDefault="001C3274" w:rsidP="001C3274">
      <w:pPr>
        <w:rPr>
          <w:rFonts w:ascii="Tahoma" w:hAnsi="Tahoma" w:cs="Tahoma"/>
        </w:rPr>
      </w:pPr>
      <w:r w:rsidRPr="001C3274">
        <w:rPr>
          <w:rFonts w:ascii="Tahoma" w:hAnsi="Tahoma" w:cs="Tahoma"/>
        </w:rPr>
        <w:t xml:space="preserve">Psalm 33 (ESV) </w:t>
      </w:r>
    </w:p>
    <w:p w14:paraId="27437ABA" w14:textId="77777777" w:rsidR="001C3274" w:rsidRPr="001C3274" w:rsidRDefault="001C3274" w:rsidP="001C3274">
      <w:pPr>
        <w:rPr>
          <w:rFonts w:ascii="Tahoma" w:hAnsi="Tahoma" w:cs="Tahoma"/>
        </w:rPr>
      </w:pPr>
      <w:r w:rsidRPr="001C3274">
        <w:rPr>
          <w:rFonts w:ascii="Tahoma" w:hAnsi="Tahoma" w:cs="Tahoma"/>
          <w:vertAlign w:val="superscript"/>
          <w:lang w:val="en"/>
        </w:rPr>
        <w:t>1</w:t>
      </w:r>
      <w:r w:rsidRPr="001C3274">
        <w:rPr>
          <w:rFonts w:ascii="Tahoma" w:hAnsi="Tahoma" w:cs="Tahoma"/>
          <w:lang w:val="en"/>
        </w:rPr>
        <w:t xml:space="preserve"> </w:t>
      </w:r>
      <w:r w:rsidRPr="001C3274">
        <w:rPr>
          <w:rFonts w:ascii="Tahoma" w:hAnsi="Tahoma" w:cs="Tahoma"/>
        </w:rPr>
        <w:t xml:space="preserve">Shout for joy in the </w:t>
      </w:r>
      <w:r w:rsidRPr="001C3274">
        <w:rPr>
          <w:rFonts w:ascii="Tahoma" w:hAnsi="Tahoma" w:cs="Tahoma"/>
          <w:smallCaps/>
        </w:rPr>
        <w:t>Lord</w:t>
      </w:r>
      <w:r w:rsidRPr="001C3274">
        <w:rPr>
          <w:rFonts w:ascii="Tahoma" w:hAnsi="Tahoma" w:cs="Tahoma"/>
        </w:rPr>
        <w:t xml:space="preserve">, O you righteous! Praise befits the upright. </w:t>
      </w:r>
      <w:r w:rsidRPr="001C3274">
        <w:rPr>
          <w:rFonts w:ascii="Tahoma" w:hAnsi="Tahoma" w:cs="Tahoma"/>
          <w:vertAlign w:val="superscript"/>
          <w:lang w:val="en"/>
        </w:rPr>
        <w:t>2</w:t>
      </w:r>
      <w:r w:rsidRPr="001C3274">
        <w:rPr>
          <w:rFonts w:ascii="Tahoma" w:hAnsi="Tahoma" w:cs="Tahoma"/>
          <w:lang w:val="en"/>
        </w:rPr>
        <w:t xml:space="preserve"> </w:t>
      </w:r>
      <w:r w:rsidRPr="001C3274">
        <w:rPr>
          <w:rFonts w:ascii="Tahoma" w:hAnsi="Tahoma" w:cs="Tahoma"/>
        </w:rPr>
        <w:t xml:space="preserve">Give thanks to the </w:t>
      </w:r>
      <w:r w:rsidRPr="001C3274">
        <w:rPr>
          <w:rFonts w:ascii="Tahoma" w:hAnsi="Tahoma" w:cs="Tahoma"/>
          <w:smallCaps/>
        </w:rPr>
        <w:t>Lord</w:t>
      </w:r>
      <w:r w:rsidRPr="001C3274">
        <w:rPr>
          <w:rFonts w:ascii="Tahoma" w:hAnsi="Tahoma" w:cs="Tahoma"/>
        </w:rPr>
        <w:t xml:space="preserve"> with the lyre; make melody to him with the harp of ten strings! </w:t>
      </w:r>
      <w:r w:rsidRPr="001C3274">
        <w:rPr>
          <w:rFonts w:ascii="Tahoma" w:hAnsi="Tahoma" w:cs="Tahoma"/>
          <w:vertAlign w:val="superscript"/>
          <w:lang w:val="en"/>
        </w:rPr>
        <w:t>3</w:t>
      </w:r>
      <w:r w:rsidRPr="001C3274">
        <w:rPr>
          <w:rFonts w:ascii="Tahoma" w:hAnsi="Tahoma" w:cs="Tahoma"/>
          <w:lang w:val="en"/>
        </w:rPr>
        <w:t xml:space="preserve"> </w:t>
      </w:r>
      <w:r w:rsidRPr="001C3274">
        <w:rPr>
          <w:rFonts w:ascii="Tahoma" w:hAnsi="Tahoma" w:cs="Tahoma"/>
        </w:rPr>
        <w:t xml:space="preserve">Sing to him a new song; play skillfully on the strings, with loud shouts. </w:t>
      </w:r>
      <w:r w:rsidRPr="001C3274">
        <w:rPr>
          <w:rFonts w:ascii="Tahoma" w:hAnsi="Tahoma" w:cs="Tahoma"/>
          <w:vertAlign w:val="superscript"/>
          <w:lang w:val="en"/>
        </w:rPr>
        <w:t>4</w:t>
      </w:r>
      <w:r w:rsidRPr="001C3274">
        <w:rPr>
          <w:rFonts w:ascii="Tahoma" w:hAnsi="Tahoma" w:cs="Tahoma"/>
          <w:lang w:val="en"/>
        </w:rPr>
        <w:t xml:space="preserve"> </w:t>
      </w:r>
      <w:r w:rsidRPr="001C3274">
        <w:rPr>
          <w:rFonts w:ascii="Tahoma" w:hAnsi="Tahoma" w:cs="Tahoma"/>
        </w:rPr>
        <w:t xml:space="preserve">For the word of the </w:t>
      </w:r>
      <w:r w:rsidRPr="001C3274">
        <w:rPr>
          <w:rFonts w:ascii="Tahoma" w:hAnsi="Tahoma" w:cs="Tahoma"/>
          <w:smallCaps/>
        </w:rPr>
        <w:t>Lord</w:t>
      </w:r>
      <w:r w:rsidRPr="001C3274">
        <w:rPr>
          <w:rFonts w:ascii="Tahoma" w:hAnsi="Tahoma" w:cs="Tahoma"/>
        </w:rPr>
        <w:t xml:space="preserve"> is upright, and all his work is done in faithfulness. </w:t>
      </w:r>
      <w:r w:rsidRPr="001C3274">
        <w:rPr>
          <w:rFonts w:ascii="Tahoma" w:hAnsi="Tahoma" w:cs="Tahoma"/>
          <w:vertAlign w:val="superscript"/>
          <w:lang w:val="en"/>
        </w:rPr>
        <w:t>5</w:t>
      </w:r>
      <w:r w:rsidRPr="001C3274">
        <w:rPr>
          <w:rFonts w:ascii="Tahoma" w:hAnsi="Tahoma" w:cs="Tahoma"/>
          <w:lang w:val="en"/>
        </w:rPr>
        <w:t xml:space="preserve"> </w:t>
      </w:r>
      <w:r w:rsidRPr="001C3274">
        <w:rPr>
          <w:rFonts w:ascii="Tahoma" w:hAnsi="Tahoma" w:cs="Tahoma"/>
        </w:rPr>
        <w:t xml:space="preserve">He loves righteousness and justice; the earth is full of the steadfast love of the </w:t>
      </w:r>
      <w:r w:rsidRPr="001C3274">
        <w:rPr>
          <w:rFonts w:ascii="Tahoma" w:hAnsi="Tahoma" w:cs="Tahoma"/>
          <w:smallCaps/>
        </w:rPr>
        <w:t>Lord</w:t>
      </w:r>
      <w:r w:rsidRPr="001C3274">
        <w:rPr>
          <w:rFonts w:ascii="Tahoma" w:hAnsi="Tahoma" w:cs="Tahoma"/>
        </w:rPr>
        <w:t xml:space="preserve">. </w:t>
      </w:r>
      <w:r w:rsidRPr="001C3274">
        <w:rPr>
          <w:rFonts w:ascii="Tahoma" w:hAnsi="Tahoma" w:cs="Tahoma"/>
          <w:vertAlign w:val="superscript"/>
          <w:lang w:val="en"/>
        </w:rPr>
        <w:t>6</w:t>
      </w:r>
      <w:r w:rsidRPr="001C3274">
        <w:rPr>
          <w:rFonts w:ascii="Tahoma" w:hAnsi="Tahoma" w:cs="Tahoma"/>
          <w:lang w:val="en"/>
        </w:rPr>
        <w:t xml:space="preserve"> </w:t>
      </w:r>
      <w:r w:rsidRPr="001C3274">
        <w:rPr>
          <w:rFonts w:ascii="Tahoma" w:hAnsi="Tahoma" w:cs="Tahoma"/>
        </w:rPr>
        <w:t xml:space="preserve">By the word of the </w:t>
      </w:r>
      <w:r w:rsidRPr="001C3274">
        <w:rPr>
          <w:rFonts w:ascii="Tahoma" w:hAnsi="Tahoma" w:cs="Tahoma"/>
          <w:smallCaps/>
        </w:rPr>
        <w:t>Lord</w:t>
      </w:r>
      <w:r w:rsidRPr="001C3274">
        <w:rPr>
          <w:rFonts w:ascii="Tahoma" w:hAnsi="Tahoma" w:cs="Tahoma"/>
        </w:rPr>
        <w:t xml:space="preserve"> the heavens were made, and by the breath of his mouth all their host. </w:t>
      </w:r>
      <w:r w:rsidRPr="001C3274">
        <w:rPr>
          <w:rFonts w:ascii="Tahoma" w:hAnsi="Tahoma" w:cs="Tahoma"/>
          <w:vertAlign w:val="superscript"/>
          <w:lang w:val="en"/>
        </w:rPr>
        <w:t>7</w:t>
      </w:r>
      <w:r w:rsidRPr="001C3274">
        <w:rPr>
          <w:rFonts w:ascii="Tahoma" w:hAnsi="Tahoma" w:cs="Tahoma"/>
          <w:lang w:val="en"/>
        </w:rPr>
        <w:t xml:space="preserve"> </w:t>
      </w:r>
      <w:r w:rsidRPr="001C3274">
        <w:rPr>
          <w:rFonts w:ascii="Tahoma" w:hAnsi="Tahoma" w:cs="Tahoma"/>
        </w:rPr>
        <w:t xml:space="preserve">He gathers the waters of the sea as a heap; he puts the deeps in storehouses. </w:t>
      </w:r>
      <w:r w:rsidRPr="001C3274">
        <w:rPr>
          <w:rFonts w:ascii="Tahoma" w:hAnsi="Tahoma" w:cs="Tahoma"/>
          <w:vertAlign w:val="superscript"/>
          <w:lang w:val="en"/>
        </w:rPr>
        <w:t>8</w:t>
      </w:r>
      <w:r w:rsidRPr="001C3274">
        <w:rPr>
          <w:rFonts w:ascii="Tahoma" w:hAnsi="Tahoma" w:cs="Tahoma"/>
          <w:lang w:val="en"/>
        </w:rPr>
        <w:t xml:space="preserve"> </w:t>
      </w:r>
      <w:r w:rsidRPr="001C3274">
        <w:rPr>
          <w:rFonts w:ascii="Tahoma" w:hAnsi="Tahoma" w:cs="Tahoma"/>
        </w:rPr>
        <w:t xml:space="preserve">Let all the earth fear the </w:t>
      </w:r>
      <w:r w:rsidRPr="001C3274">
        <w:rPr>
          <w:rFonts w:ascii="Tahoma" w:hAnsi="Tahoma" w:cs="Tahoma"/>
          <w:smallCaps/>
        </w:rPr>
        <w:t>Lord</w:t>
      </w:r>
      <w:r w:rsidRPr="001C3274">
        <w:rPr>
          <w:rFonts w:ascii="Tahoma" w:hAnsi="Tahoma" w:cs="Tahoma"/>
        </w:rPr>
        <w:t xml:space="preserve">; let all the inhabitants of the world stand in awe of him! </w:t>
      </w:r>
      <w:r w:rsidRPr="001C3274">
        <w:rPr>
          <w:rFonts w:ascii="Tahoma" w:hAnsi="Tahoma" w:cs="Tahoma"/>
          <w:vertAlign w:val="superscript"/>
          <w:lang w:val="en"/>
        </w:rPr>
        <w:t>9</w:t>
      </w:r>
      <w:r w:rsidRPr="001C3274">
        <w:rPr>
          <w:rFonts w:ascii="Tahoma" w:hAnsi="Tahoma" w:cs="Tahoma"/>
          <w:lang w:val="en"/>
        </w:rPr>
        <w:t xml:space="preserve"> </w:t>
      </w:r>
      <w:r w:rsidRPr="001C3274">
        <w:rPr>
          <w:rFonts w:ascii="Tahoma" w:hAnsi="Tahoma" w:cs="Tahoma"/>
        </w:rPr>
        <w:t xml:space="preserve">For he spoke, and it came to </w:t>
      </w:r>
      <w:proofErr w:type="gramStart"/>
      <w:r w:rsidRPr="001C3274">
        <w:rPr>
          <w:rFonts w:ascii="Tahoma" w:hAnsi="Tahoma" w:cs="Tahoma"/>
        </w:rPr>
        <w:t>be;</w:t>
      </w:r>
      <w:proofErr w:type="gramEnd"/>
      <w:r w:rsidRPr="001C3274">
        <w:rPr>
          <w:rFonts w:ascii="Tahoma" w:hAnsi="Tahoma" w:cs="Tahoma"/>
        </w:rPr>
        <w:t xml:space="preserve"> he commanded, and it stood firm. </w:t>
      </w:r>
      <w:r w:rsidRPr="001C3274">
        <w:rPr>
          <w:rFonts w:ascii="Tahoma" w:hAnsi="Tahoma" w:cs="Tahoma"/>
          <w:vertAlign w:val="superscript"/>
          <w:lang w:val="en"/>
        </w:rPr>
        <w:t>10</w:t>
      </w:r>
      <w:r w:rsidRPr="001C3274">
        <w:rPr>
          <w:rFonts w:ascii="Tahoma" w:hAnsi="Tahoma" w:cs="Tahoma"/>
          <w:lang w:val="en"/>
        </w:rPr>
        <w:t xml:space="preserve"> </w:t>
      </w:r>
      <w:r w:rsidRPr="001C3274">
        <w:rPr>
          <w:rFonts w:ascii="Tahoma" w:hAnsi="Tahoma" w:cs="Tahoma"/>
        </w:rPr>
        <w:t xml:space="preserve">The </w:t>
      </w:r>
      <w:r w:rsidRPr="001C3274">
        <w:rPr>
          <w:rFonts w:ascii="Tahoma" w:hAnsi="Tahoma" w:cs="Tahoma"/>
          <w:smallCaps/>
        </w:rPr>
        <w:t>Lord</w:t>
      </w:r>
      <w:r w:rsidRPr="001C3274">
        <w:rPr>
          <w:rFonts w:ascii="Tahoma" w:hAnsi="Tahoma" w:cs="Tahoma"/>
        </w:rPr>
        <w:t xml:space="preserve"> brings the counsel of the nations to nothing; he frustrates the plans of the peoples. </w:t>
      </w:r>
      <w:r w:rsidRPr="001C3274">
        <w:rPr>
          <w:rFonts w:ascii="Tahoma" w:hAnsi="Tahoma" w:cs="Tahoma"/>
          <w:vertAlign w:val="superscript"/>
          <w:lang w:val="en"/>
        </w:rPr>
        <w:t>11</w:t>
      </w:r>
      <w:r w:rsidRPr="001C3274">
        <w:rPr>
          <w:rFonts w:ascii="Tahoma" w:hAnsi="Tahoma" w:cs="Tahoma"/>
          <w:lang w:val="en"/>
        </w:rPr>
        <w:t xml:space="preserve"> </w:t>
      </w:r>
      <w:r w:rsidRPr="001C3274">
        <w:rPr>
          <w:rFonts w:ascii="Tahoma" w:hAnsi="Tahoma" w:cs="Tahoma"/>
        </w:rPr>
        <w:t xml:space="preserve">The counsel of the </w:t>
      </w:r>
      <w:r w:rsidRPr="001C3274">
        <w:rPr>
          <w:rFonts w:ascii="Tahoma" w:hAnsi="Tahoma" w:cs="Tahoma"/>
          <w:smallCaps/>
        </w:rPr>
        <w:t>Lord</w:t>
      </w:r>
      <w:r w:rsidRPr="001C3274">
        <w:rPr>
          <w:rFonts w:ascii="Tahoma" w:hAnsi="Tahoma" w:cs="Tahoma"/>
        </w:rPr>
        <w:t xml:space="preserve"> stands forever, the plans of his heart to all generations. </w:t>
      </w:r>
      <w:r w:rsidRPr="001C3274">
        <w:rPr>
          <w:rFonts w:ascii="Tahoma" w:hAnsi="Tahoma" w:cs="Tahoma"/>
          <w:vertAlign w:val="superscript"/>
          <w:lang w:val="en"/>
        </w:rPr>
        <w:t>12</w:t>
      </w:r>
      <w:r w:rsidRPr="001C3274">
        <w:rPr>
          <w:rFonts w:ascii="Tahoma" w:hAnsi="Tahoma" w:cs="Tahoma"/>
          <w:lang w:val="en"/>
        </w:rPr>
        <w:t xml:space="preserve"> </w:t>
      </w:r>
      <w:r w:rsidRPr="001C3274">
        <w:rPr>
          <w:rFonts w:ascii="Tahoma" w:hAnsi="Tahoma" w:cs="Tahoma"/>
        </w:rPr>
        <w:t xml:space="preserve">Blessed is the nation whose God is the </w:t>
      </w:r>
      <w:r w:rsidRPr="001C3274">
        <w:rPr>
          <w:rFonts w:ascii="Tahoma" w:hAnsi="Tahoma" w:cs="Tahoma"/>
          <w:smallCaps/>
        </w:rPr>
        <w:t>Lord</w:t>
      </w:r>
      <w:r w:rsidRPr="001C3274">
        <w:rPr>
          <w:rFonts w:ascii="Tahoma" w:hAnsi="Tahoma" w:cs="Tahoma"/>
        </w:rPr>
        <w:t xml:space="preserve">, the people whom he has chosen as his heritage! </w:t>
      </w:r>
      <w:r w:rsidRPr="001C3274">
        <w:rPr>
          <w:rFonts w:ascii="Tahoma" w:hAnsi="Tahoma" w:cs="Tahoma"/>
          <w:vertAlign w:val="superscript"/>
          <w:lang w:val="en"/>
        </w:rPr>
        <w:t>13</w:t>
      </w:r>
      <w:r w:rsidRPr="001C3274">
        <w:rPr>
          <w:rFonts w:ascii="Tahoma" w:hAnsi="Tahoma" w:cs="Tahoma"/>
          <w:lang w:val="en"/>
        </w:rPr>
        <w:t xml:space="preserve"> </w:t>
      </w:r>
      <w:r w:rsidRPr="001C3274">
        <w:rPr>
          <w:rFonts w:ascii="Tahoma" w:hAnsi="Tahoma" w:cs="Tahoma"/>
        </w:rPr>
        <w:t xml:space="preserve">The </w:t>
      </w:r>
      <w:r w:rsidRPr="001C3274">
        <w:rPr>
          <w:rFonts w:ascii="Tahoma" w:hAnsi="Tahoma" w:cs="Tahoma"/>
          <w:smallCaps/>
        </w:rPr>
        <w:t>Lord</w:t>
      </w:r>
      <w:r w:rsidRPr="001C3274">
        <w:rPr>
          <w:rFonts w:ascii="Tahoma" w:hAnsi="Tahoma" w:cs="Tahoma"/>
        </w:rPr>
        <w:t xml:space="preserve"> looks down from heaven; he sees all the children of man; </w:t>
      </w:r>
      <w:r w:rsidRPr="001C3274">
        <w:rPr>
          <w:rFonts w:ascii="Tahoma" w:hAnsi="Tahoma" w:cs="Tahoma"/>
          <w:vertAlign w:val="superscript"/>
          <w:lang w:val="en"/>
        </w:rPr>
        <w:t>14</w:t>
      </w:r>
      <w:r w:rsidRPr="001C3274">
        <w:rPr>
          <w:rFonts w:ascii="Tahoma" w:hAnsi="Tahoma" w:cs="Tahoma"/>
          <w:lang w:val="en"/>
        </w:rPr>
        <w:t xml:space="preserve"> </w:t>
      </w:r>
      <w:r w:rsidRPr="001C3274">
        <w:rPr>
          <w:rFonts w:ascii="Tahoma" w:hAnsi="Tahoma" w:cs="Tahoma"/>
        </w:rPr>
        <w:t xml:space="preserve">from where he sits </w:t>
      </w:r>
      <w:proofErr w:type="gramStart"/>
      <w:r w:rsidRPr="001C3274">
        <w:rPr>
          <w:rFonts w:ascii="Tahoma" w:hAnsi="Tahoma" w:cs="Tahoma"/>
        </w:rPr>
        <w:t>enthroned</w:t>
      </w:r>
      <w:proofErr w:type="gramEnd"/>
      <w:r w:rsidRPr="001C3274">
        <w:rPr>
          <w:rFonts w:ascii="Tahoma" w:hAnsi="Tahoma" w:cs="Tahoma"/>
        </w:rPr>
        <w:t xml:space="preserve"> he looks out on all the inhabitants of the earth, </w:t>
      </w:r>
      <w:r w:rsidRPr="001C3274">
        <w:rPr>
          <w:rFonts w:ascii="Tahoma" w:hAnsi="Tahoma" w:cs="Tahoma"/>
          <w:vertAlign w:val="superscript"/>
          <w:lang w:val="en"/>
        </w:rPr>
        <w:t>15</w:t>
      </w:r>
      <w:r w:rsidRPr="001C3274">
        <w:rPr>
          <w:rFonts w:ascii="Tahoma" w:hAnsi="Tahoma" w:cs="Tahoma"/>
          <w:lang w:val="en"/>
        </w:rPr>
        <w:t xml:space="preserve"> </w:t>
      </w:r>
      <w:r w:rsidRPr="001C3274">
        <w:rPr>
          <w:rFonts w:ascii="Tahoma" w:hAnsi="Tahoma" w:cs="Tahoma"/>
        </w:rPr>
        <w:t xml:space="preserve">he who fashions the hearts of them all and observes all their deeds. </w:t>
      </w:r>
      <w:r w:rsidRPr="001C3274">
        <w:rPr>
          <w:rFonts w:ascii="Tahoma" w:hAnsi="Tahoma" w:cs="Tahoma"/>
          <w:vertAlign w:val="superscript"/>
          <w:lang w:val="en"/>
        </w:rPr>
        <w:t>16</w:t>
      </w:r>
      <w:r w:rsidRPr="001C3274">
        <w:rPr>
          <w:rFonts w:ascii="Tahoma" w:hAnsi="Tahoma" w:cs="Tahoma"/>
          <w:lang w:val="en"/>
        </w:rPr>
        <w:t xml:space="preserve"> </w:t>
      </w:r>
      <w:r w:rsidRPr="001C3274">
        <w:rPr>
          <w:rFonts w:ascii="Tahoma" w:hAnsi="Tahoma" w:cs="Tahoma"/>
        </w:rPr>
        <w:t xml:space="preserve">The king is not saved by his great army; a warrior is not delivered by his great strength. </w:t>
      </w:r>
      <w:r w:rsidRPr="001C3274">
        <w:rPr>
          <w:rFonts w:ascii="Tahoma" w:hAnsi="Tahoma" w:cs="Tahoma"/>
          <w:vertAlign w:val="superscript"/>
          <w:lang w:val="en"/>
        </w:rPr>
        <w:t>17</w:t>
      </w:r>
      <w:r w:rsidRPr="001C3274">
        <w:rPr>
          <w:rFonts w:ascii="Tahoma" w:hAnsi="Tahoma" w:cs="Tahoma"/>
          <w:lang w:val="en"/>
        </w:rPr>
        <w:t xml:space="preserve"> </w:t>
      </w:r>
      <w:r w:rsidRPr="001C3274">
        <w:rPr>
          <w:rFonts w:ascii="Tahoma" w:hAnsi="Tahoma" w:cs="Tahoma"/>
        </w:rPr>
        <w:t xml:space="preserve">The war horse is a false hope for salvation, and by its great </w:t>
      </w:r>
      <w:proofErr w:type="gramStart"/>
      <w:r w:rsidRPr="001C3274">
        <w:rPr>
          <w:rFonts w:ascii="Tahoma" w:hAnsi="Tahoma" w:cs="Tahoma"/>
        </w:rPr>
        <w:t>might it cannot</w:t>
      </w:r>
      <w:proofErr w:type="gramEnd"/>
      <w:r w:rsidRPr="001C3274">
        <w:rPr>
          <w:rFonts w:ascii="Tahoma" w:hAnsi="Tahoma" w:cs="Tahoma"/>
        </w:rPr>
        <w:t xml:space="preserve"> rescue. </w:t>
      </w:r>
      <w:r w:rsidRPr="001C3274">
        <w:rPr>
          <w:rFonts w:ascii="Tahoma" w:hAnsi="Tahoma" w:cs="Tahoma"/>
          <w:vertAlign w:val="superscript"/>
          <w:lang w:val="en"/>
        </w:rPr>
        <w:t>18</w:t>
      </w:r>
      <w:r w:rsidRPr="001C3274">
        <w:rPr>
          <w:rFonts w:ascii="Tahoma" w:hAnsi="Tahoma" w:cs="Tahoma"/>
          <w:lang w:val="en"/>
        </w:rPr>
        <w:t xml:space="preserve"> </w:t>
      </w:r>
      <w:r w:rsidRPr="001C3274">
        <w:rPr>
          <w:rFonts w:ascii="Tahoma" w:hAnsi="Tahoma" w:cs="Tahoma"/>
        </w:rPr>
        <w:t xml:space="preserve">Behold, the eye of the </w:t>
      </w:r>
      <w:r w:rsidRPr="001C3274">
        <w:rPr>
          <w:rFonts w:ascii="Tahoma" w:hAnsi="Tahoma" w:cs="Tahoma"/>
          <w:smallCaps/>
        </w:rPr>
        <w:t>Lord</w:t>
      </w:r>
      <w:r w:rsidRPr="001C3274">
        <w:rPr>
          <w:rFonts w:ascii="Tahoma" w:hAnsi="Tahoma" w:cs="Tahoma"/>
        </w:rPr>
        <w:t xml:space="preserve"> is on those who fear him, on those who hope in his steadfast love, </w:t>
      </w:r>
      <w:r w:rsidRPr="001C3274">
        <w:rPr>
          <w:rFonts w:ascii="Tahoma" w:hAnsi="Tahoma" w:cs="Tahoma"/>
          <w:vertAlign w:val="superscript"/>
          <w:lang w:val="en"/>
        </w:rPr>
        <w:t>19</w:t>
      </w:r>
      <w:r w:rsidRPr="001C3274">
        <w:rPr>
          <w:rFonts w:ascii="Tahoma" w:hAnsi="Tahoma" w:cs="Tahoma"/>
          <w:lang w:val="en"/>
        </w:rPr>
        <w:t xml:space="preserve"> </w:t>
      </w:r>
      <w:r w:rsidRPr="001C3274">
        <w:rPr>
          <w:rFonts w:ascii="Tahoma" w:hAnsi="Tahoma" w:cs="Tahoma"/>
        </w:rPr>
        <w:t xml:space="preserve">that he may deliver their soul from death and keep them alive in famine. </w:t>
      </w:r>
      <w:r w:rsidRPr="001C3274">
        <w:rPr>
          <w:rFonts w:ascii="Tahoma" w:hAnsi="Tahoma" w:cs="Tahoma"/>
          <w:vertAlign w:val="superscript"/>
          <w:lang w:val="en"/>
        </w:rPr>
        <w:t>20</w:t>
      </w:r>
      <w:r w:rsidRPr="001C3274">
        <w:rPr>
          <w:rFonts w:ascii="Tahoma" w:hAnsi="Tahoma" w:cs="Tahoma"/>
          <w:lang w:val="en"/>
        </w:rPr>
        <w:t xml:space="preserve"> </w:t>
      </w:r>
      <w:r w:rsidRPr="001C3274">
        <w:rPr>
          <w:rFonts w:ascii="Tahoma" w:hAnsi="Tahoma" w:cs="Tahoma"/>
        </w:rPr>
        <w:t xml:space="preserve">Our soul waits for the </w:t>
      </w:r>
      <w:r w:rsidRPr="001C3274">
        <w:rPr>
          <w:rFonts w:ascii="Tahoma" w:hAnsi="Tahoma" w:cs="Tahoma"/>
          <w:smallCaps/>
        </w:rPr>
        <w:t>Lord</w:t>
      </w:r>
      <w:r w:rsidRPr="001C3274">
        <w:rPr>
          <w:rFonts w:ascii="Tahoma" w:hAnsi="Tahoma" w:cs="Tahoma"/>
        </w:rPr>
        <w:t xml:space="preserve">; he is our help and our shield. </w:t>
      </w:r>
      <w:r w:rsidRPr="001C3274">
        <w:rPr>
          <w:rFonts w:ascii="Tahoma" w:hAnsi="Tahoma" w:cs="Tahoma"/>
          <w:vertAlign w:val="superscript"/>
          <w:lang w:val="en"/>
        </w:rPr>
        <w:t>21</w:t>
      </w:r>
      <w:r w:rsidRPr="001C3274">
        <w:rPr>
          <w:rFonts w:ascii="Tahoma" w:hAnsi="Tahoma" w:cs="Tahoma"/>
          <w:lang w:val="en"/>
        </w:rPr>
        <w:t xml:space="preserve"> </w:t>
      </w:r>
      <w:r w:rsidRPr="001C3274">
        <w:rPr>
          <w:rFonts w:ascii="Tahoma" w:hAnsi="Tahoma" w:cs="Tahoma"/>
        </w:rPr>
        <w:t xml:space="preserve">For our heart is glad in him, because we trust in his holy name. </w:t>
      </w:r>
      <w:r w:rsidRPr="001C3274">
        <w:rPr>
          <w:rFonts w:ascii="Tahoma" w:hAnsi="Tahoma" w:cs="Tahoma"/>
          <w:vertAlign w:val="superscript"/>
          <w:lang w:val="en"/>
        </w:rPr>
        <w:t>22</w:t>
      </w:r>
      <w:r w:rsidRPr="001C3274">
        <w:rPr>
          <w:rFonts w:ascii="Tahoma" w:hAnsi="Tahoma" w:cs="Tahoma"/>
          <w:lang w:val="en"/>
        </w:rPr>
        <w:t xml:space="preserve"> </w:t>
      </w:r>
      <w:r w:rsidRPr="001C3274">
        <w:rPr>
          <w:rFonts w:ascii="Tahoma" w:hAnsi="Tahoma" w:cs="Tahoma"/>
        </w:rPr>
        <w:t xml:space="preserve">Let your steadfast love, O </w:t>
      </w:r>
      <w:r w:rsidRPr="001C3274">
        <w:rPr>
          <w:rFonts w:ascii="Tahoma" w:hAnsi="Tahoma" w:cs="Tahoma"/>
          <w:smallCaps/>
        </w:rPr>
        <w:t>Lord</w:t>
      </w:r>
      <w:r w:rsidRPr="001C3274">
        <w:rPr>
          <w:rFonts w:ascii="Tahoma" w:hAnsi="Tahoma" w:cs="Tahoma"/>
        </w:rPr>
        <w:t xml:space="preserve">, be upon us, even as we hope in you. </w:t>
      </w:r>
    </w:p>
    <w:p w14:paraId="62C7EF89" w14:textId="77777777" w:rsidR="001C3274" w:rsidRPr="001C3274" w:rsidRDefault="001C3274" w:rsidP="001C3274">
      <w:pPr>
        <w:rPr>
          <w:rFonts w:ascii="Tahoma" w:hAnsi="Tahoma" w:cs="Tahoma"/>
        </w:rPr>
      </w:pPr>
      <w:r w:rsidRPr="001C3274">
        <w:rPr>
          <w:rFonts w:ascii="Tahoma" w:hAnsi="Tahoma" w:cs="Tahoma"/>
        </w:rPr>
        <w:t xml:space="preserve">Hebrews 10:35–11:3 (ESV) </w:t>
      </w:r>
    </w:p>
    <w:p w14:paraId="0E7CE27A" w14:textId="493852E8" w:rsidR="00325097" w:rsidRDefault="001C3274" w:rsidP="001C3274">
      <w:pPr>
        <w:rPr>
          <w:rFonts w:ascii="Tahoma" w:hAnsi="Tahoma" w:cs="Tahoma"/>
        </w:rPr>
      </w:pPr>
      <w:r w:rsidRPr="001C3274">
        <w:rPr>
          <w:rFonts w:ascii="Tahoma" w:hAnsi="Tahoma" w:cs="Tahoma"/>
          <w:vertAlign w:val="superscript"/>
          <w:lang w:val="en"/>
        </w:rPr>
        <w:t>35</w:t>
      </w:r>
      <w:r w:rsidRPr="001C3274">
        <w:rPr>
          <w:rFonts w:ascii="Tahoma" w:hAnsi="Tahoma" w:cs="Tahoma"/>
          <w:lang w:val="en"/>
        </w:rPr>
        <w:t xml:space="preserve"> </w:t>
      </w:r>
      <w:r w:rsidRPr="001C3274">
        <w:rPr>
          <w:rFonts w:ascii="Tahoma" w:hAnsi="Tahoma" w:cs="Tahoma"/>
        </w:rPr>
        <w:t xml:space="preserve">Therefore do not throw away your confidence, which has a great reward. </w:t>
      </w:r>
      <w:r w:rsidRPr="001C3274">
        <w:rPr>
          <w:rFonts w:ascii="Tahoma" w:hAnsi="Tahoma" w:cs="Tahoma"/>
          <w:vertAlign w:val="superscript"/>
          <w:lang w:val="en"/>
        </w:rPr>
        <w:t>36</w:t>
      </w:r>
      <w:r w:rsidRPr="001C3274">
        <w:rPr>
          <w:rFonts w:ascii="Tahoma" w:hAnsi="Tahoma" w:cs="Tahoma"/>
          <w:lang w:val="en"/>
        </w:rPr>
        <w:t xml:space="preserve"> </w:t>
      </w:r>
      <w:r w:rsidRPr="001C3274">
        <w:rPr>
          <w:rFonts w:ascii="Tahoma" w:hAnsi="Tahoma" w:cs="Tahoma"/>
        </w:rPr>
        <w:t xml:space="preserve">For you have need of endurance, so that when you have done the will of God you may receive what is promised. </w:t>
      </w:r>
      <w:r w:rsidRPr="001C3274">
        <w:rPr>
          <w:rFonts w:ascii="Tahoma" w:hAnsi="Tahoma" w:cs="Tahoma"/>
          <w:vertAlign w:val="superscript"/>
          <w:lang w:val="en"/>
        </w:rPr>
        <w:t>37</w:t>
      </w:r>
      <w:r w:rsidRPr="001C3274">
        <w:rPr>
          <w:rFonts w:ascii="Tahoma" w:hAnsi="Tahoma" w:cs="Tahoma"/>
          <w:lang w:val="en"/>
        </w:rPr>
        <w:t xml:space="preserve"> </w:t>
      </w:r>
      <w:r w:rsidRPr="001C3274">
        <w:rPr>
          <w:rFonts w:ascii="Tahoma" w:hAnsi="Tahoma" w:cs="Tahoma"/>
        </w:rPr>
        <w:t xml:space="preserve">For, “Yet a little while, and the coming one will come and will not delay; </w:t>
      </w:r>
      <w:r w:rsidRPr="001C3274">
        <w:rPr>
          <w:rFonts w:ascii="Tahoma" w:hAnsi="Tahoma" w:cs="Tahoma"/>
          <w:vertAlign w:val="superscript"/>
          <w:lang w:val="en"/>
        </w:rPr>
        <w:t>38</w:t>
      </w:r>
      <w:r w:rsidRPr="001C3274">
        <w:rPr>
          <w:rFonts w:ascii="Tahoma" w:hAnsi="Tahoma" w:cs="Tahoma"/>
          <w:lang w:val="en"/>
        </w:rPr>
        <w:t xml:space="preserve"> </w:t>
      </w:r>
      <w:r w:rsidRPr="001C3274">
        <w:rPr>
          <w:rFonts w:ascii="Tahoma" w:hAnsi="Tahoma" w:cs="Tahoma"/>
        </w:rPr>
        <w:t xml:space="preserve">but my righteous one shall live by faith, and if he shrinks back, my soul has no pleasure in him.” </w:t>
      </w:r>
      <w:r w:rsidRPr="001C3274">
        <w:rPr>
          <w:rFonts w:ascii="Tahoma" w:hAnsi="Tahoma" w:cs="Tahoma"/>
          <w:vertAlign w:val="superscript"/>
          <w:lang w:val="en"/>
        </w:rPr>
        <w:t>39</w:t>
      </w:r>
      <w:r w:rsidRPr="001C3274">
        <w:rPr>
          <w:rFonts w:ascii="Tahoma" w:hAnsi="Tahoma" w:cs="Tahoma"/>
          <w:lang w:val="en"/>
        </w:rPr>
        <w:t xml:space="preserve"> </w:t>
      </w:r>
      <w:r w:rsidRPr="001C3274">
        <w:rPr>
          <w:rFonts w:ascii="Tahoma" w:hAnsi="Tahoma" w:cs="Tahoma"/>
        </w:rPr>
        <w:t xml:space="preserve">But we are not of those who shrink back and are destroyed, but of those who have faith and preserve their souls. </w:t>
      </w:r>
      <w:r w:rsidRPr="001C3274">
        <w:rPr>
          <w:rFonts w:ascii="Tahoma" w:hAnsi="Tahoma" w:cs="Tahoma"/>
          <w:vertAlign w:val="superscript"/>
          <w:lang w:val="en"/>
        </w:rPr>
        <w:t>1</w:t>
      </w:r>
      <w:r w:rsidRPr="001C3274">
        <w:rPr>
          <w:rFonts w:ascii="Tahoma" w:hAnsi="Tahoma" w:cs="Tahoma"/>
          <w:lang w:val="en"/>
        </w:rPr>
        <w:t xml:space="preserve"> </w:t>
      </w:r>
      <w:r w:rsidRPr="001C3274">
        <w:rPr>
          <w:rFonts w:ascii="Tahoma" w:hAnsi="Tahoma" w:cs="Tahoma"/>
        </w:rPr>
        <w:t xml:space="preserve">Now faith is the assurance of things hoped for, the conviction of things not seen. </w:t>
      </w:r>
      <w:r w:rsidRPr="001C3274">
        <w:rPr>
          <w:rFonts w:ascii="Tahoma" w:hAnsi="Tahoma" w:cs="Tahoma"/>
          <w:vertAlign w:val="superscript"/>
          <w:lang w:val="en"/>
        </w:rPr>
        <w:t>2</w:t>
      </w:r>
      <w:r w:rsidRPr="001C3274">
        <w:rPr>
          <w:rFonts w:ascii="Tahoma" w:hAnsi="Tahoma" w:cs="Tahoma"/>
          <w:lang w:val="en"/>
        </w:rPr>
        <w:t xml:space="preserve"> </w:t>
      </w:r>
      <w:r w:rsidRPr="001C3274">
        <w:rPr>
          <w:rFonts w:ascii="Tahoma" w:hAnsi="Tahoma" w:cs="Tahoma"/>
        </w:rPr>
        <w:t xml:space="preserve">For by it the people of old received their commendation. </w:t>
      </w:r>
      <w:r w:rsidRPr="001C3274">
        <w:rPr>
          <w:rFonts w:ascii="Tahoma" w:hAnsi="Tahoma" w:cs="Tahoma"/>
          <w:vertAlign w:val="superscript"/>
          <w:lang w:val="en"/>
        </w:rPr>
        <w:t>3</w:t>
      </w:r>
      <w:r w:rsidRPr="001C3274">
        <w:rPr>
          <w:rFonts w:ascii="Tahoma" w:hAnsi="Tahoma" w:cs="Tahoma"/>
          <w:lang w:val="en"/>
        </w:rPr>
        <w:t xml:space="preserve"> </w:t>
      </w:r>
      <w:r w:rsidRPr="001C3274">
        <w:rPr>
          <w:rFonts w:ascii="Tahoma" w:hAnsi="Tahoma" w:cs="Tahoma"/>
        </w:rPr>
        <w:t xml:space="preserve">By faith we understand that the universe was created by the word of God, so that what is seen was not </w:t>
      </w:r>
      <w:proofErr w:type="gramStart"/>
      <w:r w:rsidRPr="001C3274">
        <w:rPr>
          <w:rFonts w:ascii="Tahoma" w:hAnsi="Tahoma" w:cs="Tahoma"/>
        </w:rPr>
        <w:t>made out of</w:t>
      </w:r>
      <w:proofErr w:type="gramEnd"/>
      <w:r w:rsidRPr="001C3274">
        <w:rPr>
          <w:rFonts w:ascii="Tahoma" w:hAnsi="Tahoma" w:cs="Tahoma"/>
        </w:rPr>
        <w:t xml:space="preserve"> things that are visible. </w:t>
      </w: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9" w:name="_Hlk39994846"/>
    </w:p>
    <w:bookmarkEnd w:id="9"/>
    <w:p w14:paraId="34DC34A9" w14:textId="6E2B3204" w:rsidR="00B91CF7" w:rsidRDefault="00034883" w:rsidP="00B91CF7">
      <w:pPr>
        <w:spacing w:after="0"/>
        <w:rPr>
          <w:rFonts w:ascii="Tahoma" w:hAnsi="Tahoma" w:cs="Tahoma"/>
          <w:b/>
          <w:bCs/>
        </w:rPr>
      </w:pPr>
      <w:r>
        <w:rPr>
          <w:rFonts w:ascii="Tahoma" w:hAnsi="Tahoma" w:cs="Tahoma"/>
          <w:b/>
          <w:bCs/>
        </w:rPr>
        <w:tab/>
      </w:r>
    </w:p>
    <w:p w14:paraId="46B115CE" w14:textId="26245CE0" w:rsidR="001C3274" w:rsidRPr="00A77FBA" w:rsidRDefault="007F1C74" w:rsidP="001C3274">
      <w:pPr>
        <w:rPr>
          <w:rFonts w:ascii="Tahoma" w:hAnsi="Tahoma" w:cs="Tahoma"/>
        </w:rPr>
      </w:pPr>
      <w:r>
        <w:rPr>
          <w:rFonts w:ascii="Tahoma" w:hAnsi="Tahoma" w:cs="Tahoma"/>
          <w:b/>
          <w:bCs/>
        </w:rPr>
        <w:t>Sermon</w:t>
      </w:r>
      <w:r w:rsidR="00B91CF7" w:rsidRPr="009C1F61">
        <w:rPr>
          <w:rFonts w:ascii="Tahoma" w:hAnsi="Tahoma" w:cs="Tahoma"/>
        </w:rPr>
        <w:t xml:space="preserve"> </w:t>
      </w:r>
      <w:r w:rsidR="00CE50F6">
        <w:rPr>
          <w:rFonts w:ascii="Tahoma" w:hAnsi="Tahoma" w:cs="Tahoma"/>
        </w:rPr>
        <w:t xml:space="preserve">– </w:t>
      </w:r>
      <w:r w:rsidR="001C3274" w:rsidRPr="00A77FBA">
        <w:rPr>
          <w:rFonts w:ascii="Tahoma" w:hAnsi="Tahoma" w:cs="Tahoma"/>
        </w:rPr>
        <w:t xml:space="preserve">An Exposition of Hebrews 11:1-3: “What Faith Is” </w:t>
      </w:r>
    </w:p>
    <w:p w14:paraId="129E66B7" w14:textId="77777777" w:rsidR="001C3274" w:rsidRPr="00A77FBA" w:rsidRDefault="001C3274" w:rsidP="001C3274">
      <w:pPr>
        <w:rPr>
          <w:rFonts w:ascii="Tahoma" w:hAnsi="Tahoma" w:cs="Tahoma"/>
        </w:rPr>
      </w:pPr>
      <w:r w:rsidRPr="00A77FBA">
        <w:rPr>
          <w:rFonts w:ascii="Tahoma" w:hAnsi="Tahoma" w:cs="Tahoma"/>
        </w:rPr>
        <w:t>Faith is trusting in God’s Word of promise in Christ:</w:t>
      </w:r>
    </w:p>
    <w:p w14:paraId="61D73D04" w14:textId="77777777" w:rsidR="001C3274" w:rsidRPr="00A77FBA" w:rsidRDefault="001C3274" w:rsidP="001C3274">
      <w:pPr>
        <w:pStyle w:val="ListParagraph"/>
        <w:numPr>
          <w:ilvl w:val="0"/>
          <w:numId w:val="43"/>
        </w:numPr>
        <w:spacing w:after="0"/>
        <w:rPr>
          <w:rFonts w:ascii="Tahoma" w:hAnsi="Tahoma" w:cs="Tahoma"/>
        </w:rPr>
      </w:pPr>
      <w:r w:rsidRPr="00A77FBA">
        <w:rPr>
          <w:rFonts w:ascii="Tahoma" w:hAnsi="Tahoma" w:cs="Tahoma"/>
        </w:rPr>
        <w:t xml:space="preserve">It is </w:t>
      </w:r>
      <w:r>
        <w:rPr>
          <w:rFonts w:ascii="Tahoma" w:hAnsi="Tahoma" w:cs="Tahoma"/>
        </w:rPr>
        <w:t>the substance</w:t>
      </w:r>
      <w:r w:rsidRPr="00A77FBA">
        <w:rPr>
          <w:rFonts w:ascii="Tahoma" w:hAnsi="Tahoma" w:cs="Tahoma"/>
        </w:rPr>
        <w:t xml:space="preserve"> of our unseen hope. (Hebrews 11:1)</w:t>
      </w:r>
    </w:p>
    <w:p w14:paraId="194CA7AF" w14:textId="77777777" w:rsidR="001C3274" w:rsidRPr="00A77FBA" w:rsidRDefault="001C3274" w:rsidP="001C3274">
      <w:pPr>
        <w:pStyle w:val="ListParagraph"/>
        <w:numPr>
          <w:ilvl w:val="0"/>
          <w:numId w:val="43"/>
        </w:numPr>
        <w:spacing w:after="0"/>
        <w:rPr>
          <w:rFonts w:ascii="Tahoma" w:hAnsi="Tahoma" w:cs="Tahoma"/>
        </w:rPr>
      </w:pPr>
      <w:r w:rsidRPr="00A77FBA">
        <w:rPr>
          <w:rFonts w:ascii="Tahoma" w:hAnsi="Tahoma" w:cs="Tahoma"/>
        </w:rPr>
        <w:t>It is what our elders were commended for. (Hebrews 11:2)</w:t>
      </w:r>
    </w:p>
    <w:p w14:paraId="2CC9A743" w14:textId="77777777" w:rsidR="001C3274" w:rsidRPr="00A77FBA" w:rsidRDefault="001C3274" w:rsidP="001C3274">
      <w:pPr>
        <w:pStyle w:val="ListParagraph"/>
        <w:numPr>
          <w:ilvl w:val="0"/>
          <w:numId w:val="43"/>
        </w:numPr>
        <w:spacing w:after="0"/>
        <w:rPr>
          <w:rFonts w:ascii="Tahoma" w:hAnsi="Tahoma" w:cs="Tahoma"/>
        </w:rPr>
      </w:pPr>
      <w:r w:rsidRPr="00A77FBA">
        <w:rPr>
          <w:rFonts w:ascii="Tahoma" w:hAnsi="Tahoma" w:cs="Tahoma"/>
        </w:rPr>
        <w:t>It is how we understand the doctrine of creation. (Hebrews 11:3)</w:t>
      </w:r>
    </w:p>
    <w:p w14:paraId="1040B18D" w14:textId="4F228224" w:rsidR="005B2C4A" w:rsidRPr="005B2C4A" w:rsidRDefault="005B2C4A" w:rsidP="001C3274">
      <w:pPr>
        <w:spacing w:after="0"/>
        <w:rPr>
          <w:rFonts w:ascii="Tahoma" w:hAnsi="Tahoma" w:cs="Tahoma"/>
          <w:iCs/>
        </w:rPr>
      </w:pPr>
    </w:p>
    <w:p w14:paraId="46A32FCD" w14:textId="41CC6B7A" w:rsidR="00CB68BE" w:rsidRPr="005B2C4A" w:rsidRDefault="00B91CF7" w:rsidP="005B2C4A">
      <w:pPr>
        <w:textAlignment w:val="baseline"/>
        <w:rPr>
          <w:rFonts w:ascii="Tahoma" w:hAnsi="Tahoma" w:cs="Tahoma"/>
        </w:rPr>
      </w:pPr>
      <w:r w:rsidRPr="00E20DB2">
        <w:rPr>
          <w:rFonts w:ascii="Tahoma" w:hAnsi="Tahoma" w:cs="Tahoma"/>
          <w:b/>
          <w:bCs/>
        </w:rPr>
        <w:t>Prayer of Application</w:t>
      </w:r>
    </w:p>
    <w:p w14:paraId="3513A00C" w14:textId="1C8670DE" w:rsidR="00954C9D" w:rsidRPr="001A264E" w:rsidRDefault="001A264E" w:rsidP="00954C9D">
      <w:pPr>
        <w:spacing w:after="0"/>
        <w:rPr>
          <w:rFonts w:ascii="Tahoma" w:hAnsi="Tahoma" w:cs="Tahoma"/>
        </w:rPr>
      </w:pPr>
      <w:r>
        <w:rPr>
          <w:rFonts w:ascii="Tahoma" w:hAnsi="Tahoma" w:cs="Tahoma"/>
          <w:b/>
          <w:bCs/>
        </w:rPr>
        <w:lastRenderedPageBreak/>
        <w:t>Hymn</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 xml:space="preserve">NTH </w:t>
      </w:r>
      <w:r w:rsidR="001C3274">
        <w:rPr>
          <w:rFonts w:ascii="Tahoma" w:hAnsi="Tahoma" w:cs="Tahoma"/>
        </w:rPr>
        <w:t>94</w:t>
      </w:r>
      <w:r>
        <w:rPr>
          <w:rFonts w:ascii="Tahoma" w:hAnsi="Tahoma" w:cs="Tahoma"/>
        </w:rPr>
        <w:t xml:space="preserve"> – </w:t>
      </w:r>
      <w:r w:rsidR="001C3274">
        <w:rPr>
          <w:rFonts w:ascii="Tahoma" w:hAnsi="Tahoma" w:cs="Tahoma"/>
        </w:rPr>
        <w:t>How Firm a Foundation</w:t>
      </w:r>
    </w:p>
    <w:p w14:paraId="4A788E0F" w14:textId="77777777" w:rsidR="008207BB" w:rsidRPr="003437CE" w:rsidRDefault="008207BB" w:rsidP="00954C9D">
      <w:pPr>
        <w:spacing w:after="0"/>
        <w:rPr>
          <w:rFonts w:ascii="Tahoma" w:hAnsi="Tahoma" w:cs="Tahoma"/>
        </w:rPr>
      </w:pPr>
    </w:p>
    <w:p w14:paraId="254FFFE8" w14:textId="07A56A3E" w:rsidR="000F3FD9" w:rsidRPr="00C250E4" w:rsidRDefault="00B91CF7" w:rsidP="005E4DB0">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0" w:name="_Hlk39826502"/>
      <w:r w:rsidR="000712B3" w:rsidRPr="00292061">
        <w:rPr>
          <w:rFonts w:ascii="Tahoma" w:hAnsi="Tahoma" w:cs="Tahoma"/>
          <w:bCs/>
        </w:rPr>
        <w:t>Now may our Lord Jesus Christ himself, and God our Father, who loved us and gave us eternal comfort and good hope through grace, comfort your hearts and establish them in every good work and word. 2 Thessalonians 2:16-17</w:t>
      </w:r>
      <w:bookmarkEnd w:id="10"/>
    </w:p>
    <w:sectPr w:rsidR="000F3FD9" w:rsidRPr="00C250E4"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593"/>
    <w:multiLevelType w:val="hybridMultilevel"/>
    <w:tmpl w:val="320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E3688"/>
    <w:multiLevelType w:val="hybridMultilevel"/>
    <w:tmpl w:val="1626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E0FC5"/>
    <w:multiLevelType w:val="hybridMultilevel"/>
    <w:tmpl w:val="5B0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8"/>
  </w:num>
  <w:num w:numId="2" w16cid:durableId="2050645048">
    <w:abstractNumId w:val="24"/>
  </w:num>
  <w:num w:numId="3" w16cid:durableId="209533629">
    <w:abstractNumId w:val="10"/>
  </w:num>
  <w:num w:numId="4" w16cid:durableId="1432817276">
    <w:abstractNumId w:val="14"/>
  </w:num>
  <w:num w:numId="5" w16cid:durableId="1612317174">
    <w:abstractNumId w:val="28"/>
  </w:num>
  <w:num w:numId="6" w16cid:durableId="279342982">
    <w:abstractNumId w:val="42"/>
  </w:num>
  <w:num w:numId="7" w16cid:durableId="1408385803">
    <w:abstractNumId w:val="2"/>
  </w:num>
  <w:num w:numId="8" w16cid:durableId="1215384167">
    <w:abstractNumId w:val="31"/>
  </w:num>
  <w:num w:numId="9" w16cid:durableId="786197574">
    <w:abstractNumId w:val="25"/>
  </w:num>
  <w:num w:numId="10" w16cid:durableId="1913854060">
    <w:abstractNumId w:val="0"/>
  </w:num>
  <w:num w:numId="11" w16cid:durableId="1423991968">
    <w:abstractNumId w:val="9"/>
  </w:num>
  <w:num w:numId="12" w16cid:durableId="61800634">
    <w:abstractNumId w:val="4"/>
  </w:num>
  <w:num w:numId="13" w16cid:durableId="1693073467">
    <w:abstractNumId w:val="40"/>
  </w:num>
  <w:num w:numId="14" w16cid:durableId="353269714">
    <w:abstractNumId w:val="12"/>
  </w:num>
  <w:num w:numId="15" w16cid:durableId="504515243">
    <w:abstractNumId w:val="22"/>
  </w:num>
  <w:num w:numId="16" w16cid:durableId="1166552855">
    <w:abstractNumId w:val="15"/>
  </w:num>
  <w:num w:numId="17" w16cid:durableId="1992053653">
    <w:abstractNumId w:val="35"/>
  </w:num>
  <w:num w:numId="18" w16cid:durableId="102961643">
    <w:abstractNumId w:val="23"/>
  </w:num>
  <w:num w:numId="19" w16cid:durableId="2057463895">
    <w:abstractNumId w:val="20"/>
  </w:num>
  <w:num w:numId="20" w16cid:durableId="1169710224">
    <w:abstractNumId w:val="26"/>
  </w:num>
  <w:num w:numId="21" w16cid:durableId="477114411">
    <w:abstractNumId w:val="18"/>
  </w:num>
  <w:num w:numId="22" w16cid:durableId="1993024635">
    <w:abstractNumId w:val="16"/>
  </w:num>
  <w:num w:numId="23" w16cid:durableId="1737241031">
    <w:abstractNumId w:val="39"/>
  </w:num>
  <w:num w:numId="24" w16cid:durableId="410929818">
    <w:abstractNumId w:val="36"/>
  </w:num>
  <w:num w:numId="25" w16cid:durableId="1497499850">
    <w:abstractNumId w:val="37"/>
  </w:num>
  <w:num w:numId="26" w16cid:durableId="701366441">
    <w:abstractNumId w:val="30"/>
  </w:num>
  <w:num w:numId="27" w16cid:durableId="1276017648">
    <w:abstractNumId w:val="17"/>
  </w:num>
  <w:num w:numId="28" w16cid:durableId="1205753683">
    <w:abstractNumId w:val="41"/>
  </w:num>
  <w:num w:numId="29" w16cid:durableId="693120140">
    <w:abstractNumId w:val="21"/>
  </w:num>
  <w:num w:numId="30" w16cid:durableId="1349330898">
    <w:abstractNumId w:val="33"/>
  </w:num>
  <w:num w:numId="31" w16cid:durableId="1381175193">
    <w:abstractNumId w:val="19"/>
  </w:num>
  <w:num w:numId="32" w16cid:durableId="1407339329">
    <w:abstractNumId w:val="34"/>
  </w:num>
  <w:num w:numId="33" w16cid:durableId="44717410">
    <w:abstractNumId w:val="27"/>
  </w:num>
  <w:num w:numId="34" w16cid:durableId="884678629">
    <w:abstractNumId w:val="3"/>
  </w:num>
  <w:num w:numId="35" w16cid:durableId="281961826">
    <w:abstractNumId w:val="13"/>
  </w:num>
  <w:num w:numId="36" w16cid:durableId="1193806201">
    <w:abstractNumId w:val="32"/>
  </w:num>
  <w:num w:numId="37" w16cid:durableId="1184247150">
    <w:abstractNumId w:val="6"/>
  </w:num>
  <w:num w:numId="38" w16cid:durableId="1714768263">
    <w:abstractNumId w:val="38"/>
  </w:num>
  <w:num w:numId="39" w16cid:durableId="1205755365">
    <w:abstractNumId w:val="7"/>
  </w:num>
  <w:num w:numId="40" w16cid:durableId="2072650413">
    <w:abstractNumId w:val="1"/>
  </w:num>
  <w:num w:numId="41" w16cid:durableId="570038664">
    <w:abstractNumId w:val="29"/>
  </w:num>
  <w:num w:numId="42" w16cid:durableId="1167011589">
    <w:abstractNumId w:val="5"/>
  </w:num>
  <w:num w:numId="43" w16cid:durableId="100586389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0536"/>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2B3"/>
    <w:rsid w:val="000719BC"/>
    <w:rsid w:val="00075E98"/>
    <w:rsid w:val="00077B32"/>
    <w:rsid w:val="00085167"/>
    <w:rsid w:val="00086E00"/>
    <w:rsid w:val="000878A2"/>
    <w:rsid w:val="0009118A"/>
    <w:rsid w:val="000928BE"/>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E00"/>
    <w:rsid w:val="000D3F4C"/>
    <w:rsid w:val="000D41F7"/>
    <w:rsid w:val="000D57DD"/>
    <w:rsid w:val="000E1190"/>
    <w:rsid w:val="000E55E7"/>
    <w:rsid w:val="000E7562"/>
    <w:rsid w:val="000F3FD9"/>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4066"/>
    <w:rsid w:val="00187DA2"/>
    <w:rsid w:val="00192CD6"/>
    <w:rsid w:val="001A264E"/>
    <w:rsid w:val="001A665C"/>
    <w:rsid w:val="001A74ED"/>
    <w:rsid w:val="001B2D0B"/>
    <w:rsid w:val="001C3274"/>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BD0"/>
    <w:rsid w:val="00210E98"/>
    <w:rsid w:val="0021299A"/>
    <w:rsid w:val="0021385A"/>
    <w:rsid w:val="002162D0"/>
    <w:rsid w:val="0021651F"/>
    <w:rsid w:val="002251FA"/>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20C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097"/>
    <w:rsid w:val="003259AF"/>
    <w:rsid w:val="003262FE"/>
    <w:rsid w:val="0033456F"/>
    <w:rsid w:val="0034215C"/>
    <w:rsid w:val="00346BE4"/>
    <w:rsid w:val="003510AB"/>
    <w:rsid w:val="00352702"/>
    <w:rsid w:val="003549E0"/>
    <w:rsid w:val="00363167"/>
    <w:rsid w:val="003733B5"/>
    <w:rsid w:val="00373654"/>
    <w:rsid w:val="003841AB"/>
    <w:rsid w:val="00393F76"/>
    <w:rsid w:val="003943E1"/>
    <w:rsid w:val="003950C1"/>
    <w:rsid w:val="00397E34"/>
    <w:rsid w:val="003A22DF"/>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304BE"/>
    <w:rsid w:val="004310B6"/>
    <w:rsid w:val="0043136A"/>
    <w:rsid w:val="00435B56"/>
    <w:rsid w:val="004433EF"/>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51BA"/>
    <w:rsid w:val="0051723A"/>
    <w:rsid w:val="0052030A"/>
    <w:rsid w:val="005220EB"/>
    <w:rsid w:val="00524797"/>
    <w:rsid w:val="00540019"/>
    <w:rsid w:val="0054009E"/>
    <w:rsid w:val="0054089F"/>
    <w:rsid w:val="00547D84"/>
    <w:rsid w:val="00550ED5"/>
    <w:rsid w:val="005516C4"/>
    <w:rsid w:val="00552555"/>
    <w:rsid w:val="00554093"/>
    <w:rsid w:val="005668AE"/>
    <w:rsid w:val="0057273E"/>
    <w:rsid w:val="00572EEE"/>
    <w:rsid w:val="00573EF8"/>
    <w:rsid w:val="00574DE3"/>
    <w:rsid w:val="0057764A"/>
    <w:rsid w:val="00585488"/>
    <w:rsid w:val="00597FE9"/>
    <w:rsid w:val="005A442A"/>
    <w:rsid w:val="005B21C0"/>
    <w:rsid w:val="005B2C4A"/>
    <w:rsid w:val="005C5611"/>
    <w:rsid w:val="005C6BAB"/>
    <w:rsid w:val="005D139E"/>
    <w:rsid w:val="005D1730"/>
    <w:rsid w:val="005D25DE"/>
    <w:rsid w:val="005D4F9D"/>
    <w:rsid w:val="005D5077"/>
    <w:rsid w:val="005D61E6"/>
    <w:rsid w:val="005D7C1F"/>
    <w:rsid w:val="005E16EF"/>
    <w:rsid w:val="005E2CE9"/>
    <w:rsid w:val="005E43B6"/>
    <w:rsid w:val="005E4DB0"/>
    <w:rsid w:val="005E78D8"/>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560C1"/>
    <w:rsid w:val="00764D00"/>
    <w:rsid w:val="00770715"/>
    <w:rsid w:val="00775217"/>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C43"/>
    <w:rsid w:val="008B7237"/>
    <w:rsid w:val="008C122F"/>
    <w:rsid w:val="008C3550"/>
    <w:rsid w:val="008C3A0B"/>
    <w:rsid w:val="008C3AD7"/>
    <w:rsid w:val="008C4747"/>
    <w:rsid w:val="008D185B"/>
    <w:rsid w:val="008D2FA5"/>
    <w:rsid w:val="008E1CF0"/>
    <w:rsid w:val="008E79E2"/>
    <w:rsid w:val="008F18A7"/>
    <w:rsid w:val="008F3081"/>
    <w:rsid w:val="008F45CD"/>
    <w:rsid w:val="008F4C06"/>
    <w:rsid w:val="008F66D1"/>
    <w:rsid w:val="008F6ECE"/>
    <w:rsid w:val="00900750"/>
    <w:rsid w:val="00901980"/>
    <w:rsid w:val="00901C2C"/>
    <w:rsid w:val="009103CD"/>
    <w:rsid w:val="00913D4B"/>
    <w:rsid w:val="009231BE"/>
    <w:rsid w:val="00923B50"/>
    <w:rsid w:val="00924472"/>
    <w:rsid w:val="009249F0"/>
    <w:rsid w:val="00924E68"/>
    <w:rsid w:val="00925A75"/>
    <w:rsid w:val="009261AB"/>
    <w:rsid w:val="00926C76"/>
    <w:rsid w:val="00926E61"/>
    <w:rsid w:val="00936422"/>
    <w:rsid w:val="00940233"/>
    <w:rsid w:val="00942CCD"/>
    <w:rsid w:val="00943620"/>
    <w:rsid w:val="00944335"/>
    <w:rsid w:val="0094559D"/>
    <w:rsid w:val="009512D3"/>
    <w:rsid w:val="00953DD3"/>
    <w:rsid w:val="0095444B"/>
    <w:rsid w:val="00954C9D"/>
    <w:rsid w:val="00957EA3"/>
    <w:rsid w:val="00961F76"/>
    <w:rsid w:val="00965234"/>
    <w:rsid w:val="00972AA1"/>
    <w:rsid w:val="0097408E"/>
    <w:rsid w:val="0097496E"/>
    <w:rsid w:val="009826FE"/>
    <w:rsid w:val="00983CF5"/>
    <w:rsid w:val="00986434"/>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308D"/>
    <w:rsid w:val="00AE5647"/>
    <w:rsid w:val="00AF2B10"/>
    <w:rsid w:val="00AF5D4E"/>
    <w:rsid w:val="00B075BE"/>
    <w:rsid w:val="00B14A88"/>
    <w:rsid w:val="00B150E4"/>
    <w:rsid w:val="00B158E8"/>
    <w:rsid w:val="00B162D2"/>
    <w:rsid w:val="00B206E5"/>
    <w:rsid w:val="00B21B6A"/>
    <w:rsid w:val="00B23FC5"/>
    <w:rsid w:val="00B26B61"/>
    <w:rsid w:val="00B336DD"/>
    <w:rsid w:val="00B342CE"/>
    <w:rsid w:val="00B36434"/>
    <w:rsid w:val="00B4047D"/>
    <w:rsid w:val="00B457C4"/>
    <w:rsid w:val="00B4727E"/>
    <w:rsid w:val="00B51764"/>
    <w:rsid w:val="00B52BCE"/>
    <w:rsid w:val="00B53CD4"/>
    <w:rsid w:val="00B568BF"/>
    <w:rsid w:val="00B650A1"/>
    <w:rsid w:val="00B73D71"/>
    <w:rsid w:val="00B747D9"/>
    <w:rsid w:val="00B76A1F"/>
    <w:rsid w:val="00B83EA4"/>
    <w:rsid w:val="00B91CF7"/>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16EB1"/>
    <w:rsid w:val="00C250E4"/>
    <w:rsid w:val="00C26EB1"/>
    <w:rsid w:val="00C35BF0"/>
    <w:rsid w:val="00C35E88"/>
    <w:rsid w:val="00C36E32"/>
    <w:rsid w:val="00C375CE"/>
    <w:rsid w:val="00C402DF"/>
    <w:rsid w:val="00C44257"/>
    <w:rsid w:val="00C45A7F"/>
    <w:rsid w:val="00C47272"/>
    <w:rsid w:val="00C47CD4"/>
    <w:rsid w:val="00C501D7"/>
    <w:rsid w:val="00C5186A"/>
    <w:rsid w:val="00C52D1C"/>
    <w:rsid w:val="00C52E26"/>
    <w:rsid w:val="00C6259A"/>
    <w:rsid w:val="00C71DA1"/>
    <w:rsid w:val="00C72CDD"/>
    <w:rsid w:val="00C7569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665D"/>
    <w:rsid w:val="00D57082"/>
    <w:rsid w:val="00D61E92"/>
    <w:rsid w:val="00D632CC"/>
    <w:rsid w:val="00D6744B"/>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C5F77"/>
    <w:rsid w:val="00DD281C"/>
    <w:rsid w:val="00DD4589"/>
    <w:rsid w:val="00DE013C"/>
    <w:rsid w:val="00DE0AF4"/>
    <w:rsid w:val="00DE70D9"/>
    <w:rsid w:val="00DF03E2"/>
    <w:rsid w:val="00DF4280"/>
    <w:rsid w:val="00DF4901"/>
    <w:rsid w:val="00DF6809"/>
    <w:rsid w:val="00E010B1"/>
    <w:rsid w:val="00E01F14"/>
    <w:rsid w:val="00E03D97"/>
    <w:rsid w:val="00E04D06"/>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C72EA"/>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52C"/>
    <w:rsid w:val="00F436D5"/>
    <w:rsid w:val="00F43E73"/>
    <w:rsid w:val="00F50877"/>
    <w:rsid w:val="00F56820"/>
    <w:rsid w:val="00F609A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 w:type="paragraph" w:customStyle="1" w:styleId="Body">
    <w:name w:val="Body"/>
    <w:rsid w:val="000F3FD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680621871">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1247620">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896430262">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19826871">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15</cp:revision>
  <dcterms:created xsi:type="dcterms:W3CDTF">2025-03-07T20:58:00Z</dcterms:created>
  <dcterms:modified xsi:type="dcterms:W3CDTF">2025-03-07T21:31:00Z</dcterms:modified>
</cp:coreProperties>
</file>