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FE0F4" w14:textId="77777777" w:rsidR="00FB486E" w:rsidRDefault="00E97B01">
      <w:pPr>
        <w:jc w:val="center"/>
        <w:rPr>
          <w:rFonts w:ascii="Tahoma" w:eastAsia="Tahoma" w:hAnsi="Tahoma" w:cs="Tahoma"/>
          <w:b/>
          <w:bCs/>
        </w:rPr>
      </w:pPr>
      <w:r>
        <w:rPr>
          <w:rFonts w:ascii="Tahoma" w:hAnsi="Tahoma"/>
          <w:b/>
          <w:bCs/>
        </w:rPr>
        <w:t>LIVING HOPE OPC ORDER OF WORSHIP</w:t>
      </w:r>
    </w:p>
    <w:p w14:paraId="6430B3D7" w14:textId="40B90B54" w:rsidR="00FB486E" w:rsidRDefault="00E97B01" w:rsidP="00F2130A">
      <w:pPr>
        <w:jc w:val="center"/>
        <w:rPr>
          <w:rFonts w:ascii="Tahoma" w:hAnsi="Tahoma"/>
          <w:b/>
          <w:bCs/>
        </w:rPr>
      </w:pPr>
      <w:r>
        <w:rPr>
          <w:rFonts w:ascii="Tahoma" w:hAnsi="Tahoma"/>
          <w:b/>
          <w:bCs/>
        </w:rPr>
        <w:t>for Sunday June</w:t>
      </w:r>
      <w:r w:rsidR="00F2130A">
        <w:rPr>
          <w:rFonts w:ascii="Tahoma" w:hAnsi="Tahoma"/>
          <w:b/>
          <w:bCs/>
        </w:rPr>
        <w:t xml:space="preserve"> 8,</w:t>
      </w:r>
      <w:r>
        <w:rPr>
          <w:rFonts w:ascii="Tahoma" w:hAnsi="Tahoma"/>
          <w:b/>
          <w:bCs/>
        </w:rPr>
        <w:t xml:space="preserve"> </w:t>
      </w:r>
      <w:proofErr w:type="gramStart"/>
      <w:r>
        <w:rPr>
          <w:rFonts w:ascii="Tahoma" w:hAnsi="Tahoma"/>
          <w:b/>
          <w:bCs/>
        </w:rPr>
        <w:t>202</w:t>
      </w:r>
      <w:r w:rsidR="00F2130A">
        <w:rPr>
          <w:rFonts w:ascii="Tahoma" w:hAnsi="Tahoma"/>
          <w:b/>
          <w:bCs/>
        </w:rPr>
        <w:t>5</w:t>
      </w:r>
      <w:proofErr w:type="gramEnd"/>
      <w:r>
        <w:rPr>
          <w:rFonts w:ascii="Tahoma" w:hAnsi="Tahoma"/>
          <w:b/>
          <w:bCs/>
        </w:rPr>
        <w:t xml:space="preserve"> at 10:45 AM</w:t>
      </w:r>
    </w:p>
    <w:p w14:paraId="4E3C5D9C" w14:textId="1F4E0A58" w:rsidR="00DD50ED" w:rsidRDefault="00DD50ED" w:rsidP="00F2130A">
      <w:pPr>
        <w:jc w:val="center"/>
        <w:rPr>
          <w:rFonts w:ascii="Tahoma" w:eastAsia="Tahoma" w:hAnsi="Tahoma" w:cs="Tahoma"/>
          <w:b/>
          <w:bCs/>
        </w:rPr>
      </w:pPr>
      <w:r>
        <w:rPr>
          <w:rFonts w:ascii="Tahoma" w:hAnsi="Tahoma"/>
          <w:b/>
          <w:bCs/>
        </w:rPr>
        <w:t>Rev. Bill Smith Preaching</w:t>
      </w:r>
    </w:p>
    <w:p w14:paraId="3B702D2D" w14:textId="77777777" w:rsidR="00FB486E" w:rsidRDefault="00E97B01">
      <w:pPr>
        <w:spacing w:before="100" w:after="202" w:line="276" w:lineRule="auto"/>
        <w:rPr>
          <w:rFonts w:ascii="Tahoma" w:eastAsia="Tahoma" w:hAnsi="Tahoma" w:cs="Tahoma"/>
          <w:b/>
          <w:bCs/>
        </w:rPr>
      </w:pPr>
      <w:r>
        <w:rPr>
          <w:rFonts w:ascii="Tahoma" w:hAnsi="Tahoma"/>
          <w:b/>
          <w:bCs/>
        </w:rPr>
        <w:t>Prelude</w:t>
      </w:r>
    </w:p>
    <w:p w14:paraId="5981EAAB" w14:textId="76E04DCC" w:rsidR="00FB486E" w:rsidRPr="00DD50ED" w:rsidRDefault="00E97B01">
      <w:pPr>
        <w:pStyle w:val="NormalWeb"/>
        <w:spacing w:after="158" w:line="259" w:lineRule="auto"/>
        <w:rPr>
          <w:b/>
          <w:bCs/>
        </w:rPr>
      </w:pPr>
      <w:r>
        <w:rPr>
          <w:rFonts w:ascii="Tahoma" w:hAnsi="Tahoma"/>
          <w:b/>
          <w:bCs/>
        </w:rPr>
        <w:t xml:space="preserve">Opening Song </w:t>
      </w:r>
      <w:r>
        <w:rPr>
          <w:rFonts w:ascii="Tahoma" w:hAnsi="Tahoma"/>
        </w:rPr>
        <w:t xml:space="preserve">– </w:t>
      </w:r>
      <w:r w:rsidR="00DD50ED">
        <w:rPr>
          <w:rFonts w:ascii="Tahoma" w:hAnsi="Tahoma"/>
          <w:b/>
          <w:bCs/>
        </w:rPr>
        <w:t>Christ Our Wisdom</w:t>
      </w:r>
    </w:p>
    <w:p w14:paraId="68147B5C" w14:textId="77777777" w:rsidR="00FB486E" w:rsidRDefault="00E97B01">
      <w:pPr>
        <w:pStyle w:val="NormalWeb"/>
        <w:spacing w:after="158" w:line="259" w:lineRule="auto"/>
      </w:pPr>
      <w:r>
        <w:rPr>
          <w:rFonts w:ascii="Tahoma" w:hAnsi="Tahoma"/>
          <w:b/>
          <w:bCs/>
        </w:rPr>
        <w:t>Announcements</w:t>
      </w:r>
    </w:p>
    <w:p w14:paraId="1D38F125" w14:textId="73CE83B3" w:rsidR="0093507F" w:rsidRPr="0093507F" w:rsidRDefault="00E97B01" w:rsidP="0093507F">
      <w:pPr>
        <w:pStyle w:val="BodyText"/>
        <w:jc w:val="left"/>
        <w:rPr>
          <w:rFonts w:ascii="Tahoma" w:hAnsi="Tahoma" w:cs="Tahoma"/>
          <w:b w:val="0"/>
          <w:sz w:val="24"/>
          <w:szCs w:val="24"/>
        </w:rPr>
      </w:pPr>
      <w:bookmarkStart w:id="0" w:name="_Hlk71892597"/>
      <w:bookmarkEnd w:id="0"/>
      <w:r w:rsidRPr="0093507F">
        <w:rPr>
          <w:rFonts w:ascii="Tahoma" w:hAnsi="Tahoma"/>
          <w:bCs/>
          <w:sz w:val="24"/>
          <w:szCs w:val="24"/>
        </w:rPr>
        <w:t>Gospel Greeting</w:t>
      </w:r>
      <w:r w:rsidR="0093507F">
        <w:rPr>
          <w:rFonts w:ascii="Tahoma" w:hAnsi="Tahoma"/>
        </w:rPr>
        <w:t>-</w:t>
      </w:r>
      <w:r w:rsidR="0093507F" w:rsidRPr="0093507F">
        <w:rPr>
          <w:rFonts w:ascii="Tahoma" w:hAnsi="Tahoma" w:cs="Tahoma"/>
          <w:bCs/>
        </w:rPr>
        <w:t xml:space="preserve"> </w:t>
      </w:r>
      <w:r w:rsidR="0093507F" w:rsidRPr="0093507F">
        <w:rPr>
          <w:rFonts w:ascii="Tahoma" w:hAnsi="Tahoma" w:cs="Tahoma"/>
          <w:b w:val="0"/>
          <w:sz w:val="24"/>
          <w:szCs w:val="24"/>
        </w:rPr>
        <w:t>To the church . . . in God our Father and the Lord Jesus Christ: Grace to you and peace from God our Father and the Lord Jesus Christ.</w:t>
      </w:r>
      <w:r w:rsidR="0093507F" w:rsidRPr="0093507F">
        <w:rPr>
          <w:rFonts w:ascii="Tahoma" w:hAnsi="Tahoma" w:cs="Tahoma"/>
          <w:b w:val="0"/>
          <w:sz w:val="24"/>
          <w:szCs w:val="24"/>
        </w:rPr>
        <w:tab/>
        <w:t>2 Thess. 1:1b-2</w:t>
      </w:r>
    </w:p>
    <w:p w14:paraId="05C52FE7" w14:textId="48DAE2AB" w:rsidR="00FB486E" w:rsidRPr="00DD50ED" w:rsidRDefault="00E97B01">
      <w:pPr>
        <w:pStyle w:val="NormalWeb"/>
        <w:spacing w:after="158" w:line="259" w:lineRule="auto"/>
        <w:rPr>
          <w:rFonts w:ascii="Tahoma" w:eastAsia="Tahoma" w:hAnsi="Tahoma" w:cs="Tahoma"/>
          <w:b/>
          <w:bCs/>
        </w:rPr>
      </w:pPr>
      <w:r>
        <w:rPr>
          <w:rFonts w:ascii="Tahoma" w:hAnsi="Tahoma"/>
          <w:b/>
          <w:bCs/>
        </w:rPr>
        <w:t xml:space="preserve">Call to Worship Song </w:t>
      </w:r>
      <w:r>
        <w:rPr>
          <w:rFonts w:ascii="Tahoma" w:hAnsi="Tahoma"/>
        </w:rPr>
        <w:t xml:space="preserve">– </w:t>
      </w:r>
      <w:r w:rsidR="00DD50ED">
        <w:rPr>
          <w:rFonts w:ascii="Tahoma" w:hAnsi="Tahoma"/>
          <w:b/>
          <w:bCs/>
        </w:rPr>
        <w:t>When I Look Into Your Holiness</w:t>
      </w:r>
    </w:p>
    <w:p w14:paraId="78CB55DB" w14:textId="77777777" w:rsidR="00FB486E" w:rsidRDefault="00E97B01">
      <w:pPr>
        <w:pStyle w:val="NormalWeb"/>
        <w:spacing w:after="158" w:line="259" w:lineRule="auto"/>
        <w:rPr>
          <w:rFonts w:ascii="Tahoma" w:eastAsia="Tahoma" w:hAnsi="Tahoma" w:cs="Tahoma"/>
        </w:rPr>
      </w:pPr>
      <w:bookmarkStart w:id="1" w:name="_Hlk45289208"/>
      <w:bookmarkEnd w:id="1"/>
      <w:r>
        <w:rPr>
          <w:rFonts w:ascii="Tahoma" w:hAnsi="Tahoma"/>
          <w:b/>
          <w:bCs/>
        </w:rPr>
        <w:t>Call to Worship</w:t>
      </w:r>
      <w:r>
        <w:rPr>
          <w:rFonts w:ascii="Tahoma" w:hAnsi="Tahoma"/>
        </w:rPr>
        <w:t xml:space="preserve"> – Psalm 118:28-29</w:t>
      </w:r>
    </w:p>
    <w:p w14:paraId="2BA9A174" w14:textId="77777777" w:rsidR="00FB486E" w:rsidRDefault="00E97B01">
      <w:pPr>
        <w:pStyle w:val="NormalWeb"/>
        <w:spacing w:after="158" w:line="259" w:lineRule="auto"/>
        <w:rPr>
          <w:rFonts w:ascii="Tahoma" w:eastAsia="Tahoma" w:hAnsi="Tahoma" w:cs="Tahoma"/>
        </w:rPr>
      </w:pPr>
      <w:r>
        <w:rPr>
          <w:rFonts w:ascii="Tahoma" w:hAnsi="Tahoma"/>
        </w:rPr>
        <w:t xml:space="preserve">“You are my God, and I will give thanks to you; you are my God; I will extol you. </w:t>
      </w:r>
      <w:proofErr w:type="gramStart"/>
      <w:r>
        <w:rPr>
          <w:rFonts w:ascii="Tahoma" w:hAnsi="Tahoma"/>
        </w:rPr>
        <w:t>Oh</w:t>
      </w:r>
      <w:proofErr w:type="gramEnd"/>
      <w:r>
        <w:rPr>
          <w:rFonts w:ascii="Tahoma" w:hAnsi="Tahoma"/>
        </w:rPr>
        <w:t xml:space="preserve"> give thanks to the LORD, for he is good; for His steadfast love endures forever!”</w:t>
      </w:r>
    </w:p>
    <w:p w14:paraId="25A3B263" w14:textId="77777777" w:rsidR="00FB486E" w:rsidRDefault="00E97B01">
      <w:pPr>
        <w:pStyle w:val="NormalWeb"/>
        <w:spacing w:after="158" w:line="259" w:lineRule="auto"/>
      </w:pPr>
      <w:r>
        <w:rPr>
          <w:rFonts w:ascii="Tahoma" w:hAnsi="Tahoma"/>
          <w:b/>
          <w:bCs/>
        </w:rPr>
        <w:t>Prayer of Adoration &amp; Invocation</w:t>
      </w:r>
      <w:r>
        <w:rPr>
          <w:rFonts w:ascii="Tahoma" w:hAnsi="Tahoma"/>
        </w:rPr>
        <w:t xml:space="preserve"> </w:t>
      </w:r>
    </w:p>
    <w:p w14:paraId="13FF523D" w14:textId="29086BA5" w:rsidR="00FB486E" w:rsidRDefault="00E97B01">
      <w:pPr>
        <w:pStyle w:val="NormalWeb"/>
        <w:spacing w:after="0" w:line="259" w:lineRule="auto"/>
        <w:rPr>
          <w:rFonts w:ascii="Tahoma" w:eastAsia="Tahoma" w:hAnsi="Tahoma" w:cs="Tahoma"/>
        </w:rPr>
      </w:pPr>
      <w:r>
        <w:rPr>
          <w:rFonts w:ascii="Tahoma" w:hAnsi="Tahoma"/>
          <w:b/>
          <w:bCs/>
        </w:rPr>
        <w:t>Hymn of Praise</w:t>
      </w:r>
      <w:r>
        <w:rPr>
          <w:rFonts w:ascii="Tahoma" w:hAnsi="Tahoma"/>
        </w:rPr>
        <w:t xml:space="preserve"> – </w:t>
      </w:r>
      <w:r w:rsidR="00DD50ED">
        <w:rPr>
          <w:rFonts w:ascii="Tahoma" w:hAnsi="Tahoma"/>
          <w:b/>
          <w:bCs/>
        </w:rPr>
        <w:t>NTH 302-Come, Christian Join to Sing</w:t>
      </w:r>
    </w:p>
    <w:p w14:paraId="4502B292" w14:textId="77777777" w:rsidR="00FB486E" w:rsidRDefault="00E97B01">
      <w:pPr>
        <w:pStyle w:val="NormalWeb"/>
        <w:spacing w:after="0" w:line="259" w:lineRule="auto"/>
      </w:pPr>
      <w:r>
        <w:rPr>
          <w:rFonts w:ascii="Tahoma" w:hAnsi="Tahoma"/>
          <w:b/>
          <w:bCs/>
        </w:rPr>
        <w:t xml:space="preserve">Reading of the Law </w:t>
      </w:r>
      <w:r>
        <w:rPr>
          <w:rFonts w:ascii="Tahoma" w:hAnsi="Tahoma"/>
        </w:rPr>
        <w:t>– Hebrews 13:1-16</w:t>
      </w:r>
    </w:p>
    <w:p w14:paraId="13895EA9" w14:textId="77777777" w:rsidR="00FB486E" w:rsidRPr="00163098" w:rsidRDefault="00E97B01">
      <w:pPr>
        <w:pStyle w:val="NormalWeb"/>
        <w:spacing w:after="0" w:line="259" w:lineRule="auto"/>
        <w:rPr>
          <w:rFonts w:ascii="Tahoma" w:eastAsia="Tahoma" w:hAnsi="Tahoma" w:cs="Tahoma"/>
        </w:rPr>
      </w:pPr>
      <w:r>
        <w:rPr>
          <w:rFonts w:ascii="Tahoma" w:hAnsi="Tahoma"/>
        </w:rPr>
        <w:t>(Silent Confession of Sin)</w:t>
      </w:r>
    </w:p>
    <w:p w14:paraId="18014826" w14:textId="77777777" w:rsidR="00FB486E" w:rsidRDefault="00E97B01">
      <w:pPr>
        <w:pStyle w:val="NormalWeb"/>
        <w:spacing w:after="158" w:line="259" w:lineRule="auto"/>
        <w:rPr>
          <w:rFonts w:ascii="Tahoma" w:eastAsia="Tahoma" w:hAnsi="Tahoma" w:cs="Tahoma"/>
        </w:rPr>
      </w:pPr>
      <w:bookmarkStart w:id="2" w:name="_Hlk33695350"/>
      <w:bookmarkEnd w:id="2"/>
      <w:r>
        <w:rPr>
          <w:rFonts w:ascii="Tahoma" w:hAnsi="Tahoma"/>
          <w:b/>
          <w:bCs/>
        </w:rPr>
        <w:t>Corporate Confession of Sin</w:t>
      </w:r>
      <w:r>
        <w:rPr>
          <w:rFonts w:ascii="Tahoma" w:hAnsi="Tahoma"/>
        </w:rPr>
        <w:t xml:space="preserve"> – </w:t>
      </w:r>
    </w:p>
    <w:p w14:paraId="0439899D" w14:textId="77777777" w:rsidR="00FB486E" w:rsidRDefault="00E97B01">
      <w:pPr>
        <w:pStyle w:val="NormalWeb"/>
        <w:spacing w:after="158" w:line="259" w:lineRule="auto"/>
        <w:rPr>
          <w:rFonts w:ascii="Tahoma" w:eastAsia="Tahoma" w:hAnsi="Tahoma" w:cs="Tahoma"/>
        </w:rPr>
      </w:pPr>
      <w:r>
        <w:rPr>
          <w:rFonts w:ascii="Tahoma" w:eastAsia="Tahoma" w:hAnsi="Tahoma" w:cs="Tahoma"/>
        </w:rPr>
        <w:t>Almighty God, we confess we have broken your commandments. We have sinned by selfishness, worldliness, unbelief and pride. We have not loved our neighbor as ourselves, and we have not walked humbly with you. Forgive us our sins and blot out our debts according to your tender mercies, according to your loving kindness.</w:t>
      </w:r>
      <w:r w:rsidR="00163098">
        <w:rPr>
          <w:rFonts w:ascii="Tahoma" w:eastAsia="Tahoma" w:hAnsi="Tahoma" w:cs="Tahoma"/>
        </w:rPr>
        <w:t xml:space="preserve"> </w:t>
      </w:r>
      <w:r>
        <w:rPr>
          <w:rFonts w:ascii="Tahoma" w:eastAsia="Tahoma" w:hAnsi="Tahoma" w:cs="Tahoma"/>
        </w:rPr>
        <w:t xml:space="preserve">Cleanse us by the blood of Jesus your Son. Give us a humble and contrite heart that we might forgive others as you have forgiven us. We ask through Christ our Lord. Amen. </w:t>
      </w:r>
    </w:p>
    <w:p w14:paraId="2E60FB2B" w14:textId="77777777" w:rsidR="00FB486E" w:rsidRDefault="00E97B01">
      <w:pPr>
        <w:pStyle w:val="NormalWeb"/>
        <w:spacing w:after="158" w:line="259" w:lineRule="auto"/>
        <w:rPr>
          <w:rFonts w:ascii="Tahoma" w:eastAsia="Tahoma" w:hAnsi="Tahoma" w:cs="Tahoma"/>
        </w:rPr>
      </w:pPr>
      <w:bookmarkStart w:id="3" w:name="_Hlk34387092"/>
      <w:bookmarkEnd w:id="3"/>
      <w:r>
        <w:rPr>
          <w:rFonts w:ascii="Tahoma" w:hAnsi="Tahoma"/>
          <w:b/>
          <w:bCs/>
        </w:rPr>
        <w:t xml:space="preserve">Assurance of Pardon </w:t>
      </w:r>
      <w:r>
        <w:rPr>
          <w:rFonts w:ascii="Tahoma" w:hAnsi="Tahoma"/>
        </w:rPr>
        <w:t>– Hebrews 4:15-16</w:t>
      </w:r>
    </w:p>
    <w:p w14:paraId="59905DC3" w14:textId="77777777" w:rsidR="00FB486E" w:rsidRDefault="00E97B01">
      <w:pPr>
        <w:pStyle w:val="NormalWeb"/>
        <w:spacing w:after="158" w:line="259" w:lineRule="auto"/>
        <w:rPr>
          <w:rFonts w:ascii="Tahoma" w:eastAsia="Tahoma" w:hAnsi="Tahoma" w:cs="Tahoma"/>
        </w:rPr>
      </w:pPr>
      <w:r>
        <w:rPr>
          <w:rFonts w:ascii="Tahoma" w:eastAsia="Tahoma" w:hAnsi="Tahoma" w:cs="Tahoma"/>
        </w:rPr>
        <w:t>“</w:t>
      </w:r>
      <w:r>
        <w:rPr>
          <w:rFonts w:ascii="Tahoma" w:hAnsi="Tahoma"/>
        </w:rPr>
        <w:t>For we do not have a high priest who is unable to sympathize with our weakness, but who in every respect has been tempted as we are, yet without sin. Let us then</w:t>
      </w:r>
      <w:r w:rsidR="00163098">
        <w:rPr>
          <w:rFonts w:ascii="Tahoma" w:hAnsi="Tahoma"/>
        </w:rPr>
        <w:t xml:space="preserve"> </w:t>
      </w:r>
      <w:r>
        <w:rPr>
          <w:rFonts w:ascii="Tahoma" w:hAnsi="Tahoma"/>
        </w:rPr>
        <w:t xml:space="preserve">with confidence draw near to the throne of grace, that we may receive mercy and find grace to help in time of </w:t>
      </w:r>
      <w:proofErr w:type="gramStart"/>
      <w:r>
        <w:rPr>
          <w:rFonts w:ascii="Tahoma" w:hAnsi="Tahoma"/>
        </w:rPr>
        <w:t>need.”</w:t>
      </w:r>
      <w:proofErr w:type="gramEnd"/>
    </w:p>
    <w:p w14:paraId="1269E413" w14:textId="00837CE9" w:rsidR="00FB486E" w:rsidRDefault="00E97B01">
      <w:pPr>
        <w:pStyle w:val="NormalWeb"/>
        <w:spacing w:after="158" w:line="259" w:lineRule="auto"/>
        <w:rPr>
          <w:rFonts w:ascii="Tahoma" w:eastAsia="Tahoma" w:hAnsi="Tahoma" w:cs="Tahoma"/>
        </w:rPr>
      </w:pPr>
      <w:bookmarkStart w:id="4" w:name="_Hlk43456578"/>
      <w:bookmarkEnd w:id="4"/>
      <w:r>
        <w:rPr>
          <w:rFonts w:ascii="Tahoma" w:hAnsi="Tahoma"/>
          <w:b/>
          <w:bCs/>
        </w:rPr>
        <w:t xml:space="preserve">Exhortation to </w:t>
      </w:r>
      <w:proofErr w:type="gramStart"/>
      <w:r>
        <w:rPr>
          <w:rFonts w:ascii="Tahoma" w:hAnsi="Tahoma"/>
          <w:b/>
          <w:bCs/>
        </w:rPr>
        <w:t>Give</w:t>
      </w:r>
      <w:r>
        <w:rPr>
          <w:rFonts w:ascii="Tahoma" w:hAnsi="Tahoma"/>
        </w:rPr>
        <w:t xml:space="preserve"> </w:t>
      </w:r>
      <w:r w:rsidR="00F2130A">
        <w:rPr>
          <w:rFonts w:ascii="Tahoma" w:hAnsi="Tahoma"/>
        </w:rPr>
        <w:t xml:space="preserve"> (</w:t>
      </w:r>
      <w:proofErr w:type="gramEnd"/>
      <w:r w:rsidR="00F2130A">
        <w:rPr>
          <w:rFonts w:ascii="Tahoma" w:hAnsi="Tahoma"/>
        </w:rPr>
        <w:t xml:space="preserve">Offertory – </w:t>
      </w:r>
      <w:r w:rsidR="00DD50ED">
        <w:rPr>
          <w:rFonts w:ascii="Tahoma" w:hAnsi="Tahoma"/>
          <w:b/>
          <w:bCs/>
        </w:rPr>
        <w:t>W and C 392-Nearer, Still Nearer</w:t>
      </w:r>
      <w:r w:rsidR="00F2130A">
        <w:rPr>
          <w:rFonts w:ascii="Tahoma" w:hAnsi="Tahoma"/>
        </w:rPr>
        <w:t>)</w:t>
      </w:r>
    </w:p>
    <w:p w14:paraId="035F6567" w14:textId="06836751" w:rsidR="00FB486E" w:rsidRDefault="00E97B01">
      <w:pPr>
        <w:pStyle w:val="NormalWeb"/>
        <w:spacing w:after="158" w:line="259" w:lineRule="auto"/>
      </w:pPr>
      <w:bookmarkStart w:id="5" w:name="_Hlk32485003"/>
      <w:bookmarkEnd w:id="5"/>
      <w:r>
        <w:rPr>
          <w:rFonts w:ascii="Tahoma" w:hAnsi="Tahoma"/>
          <w:b/>
          <w:bCs/>
        </w:rPr>
        <w:t xml:space="preserve">Doxology </w:t>
      </w:r>
      <w:r>
        <w:rPr>
          <w:rFonts w:ascii="Tahoma" w:hAnsi="Tahoma"/>
        </w:rPr>
        <w:t>–</w:t>
      </w:r>
      <w:r>
        <w:rPr>
          <w:rFonts w:ascii="Tahoma" w:hAnsi="Tahoma"/>
          <w:b/>
          <w:bCs/>
        </w:rPr>
        <w:t xml:space="preserve"> </w:t>
      </w:r>
      <w:r w:rsidR="00F2130A">
        <w:rPr>
          <w:rFonts w:ascii="Tahoma" w:hAnsi="Tahoma"/>
          <w:b/>
          <w:bCs/>
        </w:rPr>
        <w:tab/>
      </w:r>
      <w:r w:rsidR="00F2130A">
        <w:rPr>
          <w:rFonts w:ascii="Tahoma" w:hAnsi="Tahoma"/>
          <w:b/>
          <w:bCs/>
        </w:rPr>
        <w:tab/>
      </w:r>
      <w:r w:rsidR="00F2130A">
        <w:rPr>
          <w:rFonts w:ascii="Tahoma" w:hAnsi="Tahoma"/>
          <w:b/>
          <w:bCs/>
        </w:rPr>
        <w:tab/>
      </w:r>
      <w:r w:rsidR="00F2130A">
        <w:rPr>
          <w:rFonts w:ascii="Tahoma" w:hAnsi="Tahoma"/>
          <w:b/>
          <w:bCs/>
        </w:rPr>
        <w:tab/>
      </w:r>
      <w:r>
        <w:rPr>
          <w:rFonts w:ascii="Tahoma" w:hAnsi="Tahoma"/>
          <w:b/>
          <w:bCs/>
        </w:rPr>
        <w:t>NTH 733</w:t>
      </w:r>
    </w:p>
    <w:p w14:paraId="7DC1D23E" w14:textId="77777777" w:rsidR="00FB486E" w:rsidRDefault="00E97B01">
      <w:pPr>
        <w:pStyle w:val="NormalWeb"/>
        <w:spacing w:after="158" w:line="259" w:lineRule="auto"/>
      </w:pPr>
      <w:r>
        <w:rPr>
          <w:rFonts w:ascii="Tahoma" w:hAnsi="Tahoma"/>
          <w:b/>
          <w:bCs/>
        </w:rPr>
        <w:t>Prayer for Collection &amp; Pastoral Prayer</w:t>
      </w:r>
      <w:r>
        <w:rPr>
          <w:rFonts w:ascii="Tahoma" w:hAnsi="Tahoma"/>
        </w:rPr>
        <w:t xml:space="preserve"> </w:t>
      </w:r>
    </w:p>
    <w:p w14:paraId="0A919954" w14:textId="28D19A3F" w:rsidR="00DD50ED" w:rsidRPr="00DD50ED" w:rsidRDefault="00E97B01">
      <w:pPr>
        <w:pStyle w:val="NormalWeb"/>
        <w:spacing w:after="158" w:line="259" w:lineRule="auto"/>
        <w:rPr>
          <w:rFonts w:ascii="Tahoma" w:hAnsi="Tahoma"/>
          <w:b/>
          <w:bCs/>
        </w:rPr>
      </w:pPr>
      <w:r>
        <w:rPr>
          <w:rFonts w:ascii="Tahoma" w:hAnsi="Tahoma"/>
          <w:b/>
          <w:bCs/>
        </w:rPr>
        <w:t xml:space="preserve">Medley </w:t>
      </w:r>
      <w:r w:rsidR="00DD50ED">
        <w:rPr>
          <w:rFonts w:ascii="Tahoma" w:hAnsi="Tahoma"/>
          <w:b/>
          <w:bCs/>
        </w:rPr>
        <w:t xml:space="preserve">-As </w:t>
      </w:r>
      <w:proofErr w:type="gramStart"/>
      <w:r w:rsidR="00DD50ED">
        <w:rPr>
          <w:rFonts w:ascii="Tahoma" w:hAnsi="Tahoma"/>
          <w:b/>
          <w:bCs/>
        </w:rPr>
        <w:t>The</w:t>
      </w:r>
      <w:proofErr w:type="gramEnd"/>
      <w:r w:rsidR="00DD50ED">
        <w:rPr>
          <w:rFonts w:ascii="Tahoma" w:hAnsi="Tahoma"/>
          <w:b/>
          <w:bCs/>
        </w:rPr>
        <w:t xml:space="preserve"> Deer/Lord, I Need You</w:t>
      </w:r>
    </w:p>
    <w:p w14:paraId="516C7FF8" w14:textId="1D066420" w:rsidR="00DD50ED" w:rsidRPr="00DD50ED" w:rsidRDefault="00E97B01" w:rsidP="00DD50ED">
      <w:pPr>
        <w:pStyle w:val="NormalWeb"/>
        <w:spacing w:after="158" w:line="259" w:lineRule="auto"/>
        <w:rPr>
          <w:rFonts w:ascii="Tahoma" w:hAnsi="Tahoma"/>
        </w:rPr>
      </w:pPr>
      <w:r>
        <w:rPr>
          <w:rFonts w:ascii="Tahoma" w:hAnsi="Tahoma"/>
          <w:b/>
          <w:bCs/>
        </w:rPr>
        <w:t xml:space="preserve">Scripture Readings </w:t>
      </w:r>
      <w:r>
        <w:rPr>
          <w:rFonts w:ascii="Tahoma" w:hAnsi="Tahoma"/>
        </w:rPr>
        <w:t xml:space="preserve">– </w:t>
      </w:r>
      <w:r w:rsidR="00DD50ED" w:rsidRPr="00DD50ED">
        <w:rPr>
          <w:rFonts w:ascii="Tahoma" w:hAnsi="Tahoma"/>
        </w:rPr>
        <w:t>OT reading: Psalm 84</w:t>
      </w:r>
      <w:r w:rsidR="00DD50ED">
        <w:rPr>
          <w:rFonts w:ascii="Tahoma" w:hAnsi="Tahoma"/>
        </w:rPr>
        <w:t>/</w:t>
      </w:r>
      <w:r w:rsidR="00DD50ED" w:rsidRPr="00DD50ED">
        <w:rPr>
          <w:rFonts w:ascii="Tahoma" w:hAnsi="Tahoma"/>
        </w:rPr>
        <w:t>NT reading: Ephesians 3:14-19</w:t>
      </w:r>
    </w:p>
    <w:p w14:paraId="13458C12" w14:textId="77777777" w:rsidR="00FB486E" w:rsidRPr="00163098" w:rsidRDefault="00E97B01">
      <w:pPr>
        <w:pStyle w:val="NormalWeb"/>
        <w:spacing w:after="158" w:line="259" w:lineRule="auto"/>
      </w:pPr>
      <w:bookmarkStart w:id="6" w:name="_Hlk39994846"/>
      <w:bookmarkEnd w:id="6"/>
      <w:r w:rsidRPr="00163098">
        <w:rPr>
          <w:rFonts w:ascii="Tahoma" w:hAnsi="Tahoma"/>
          <w:b/>
          <w:bCs/>
        </w:rPr>
        <w:t xml:space="preserve">Prayer for Illumination </w:t>
      </w:r>
    </w:p>
    <w:p w14:paraId="31813622" w14:textId="77777777" w:rsidR="00DD50ED" w:rsidRPr="00DD50ED" w:rsidRDefault="00E97B01" w:rsidP="00DD50ED">
      <w:pPr>
        <w:pStyle w:val="NormalWeb"/>
        <w:spacing w:after="158" w:line="259" w:lineRule="auto"/>
        <w:rPr>
          <w:rFonts w:ascii="Tahoma" w:hAnsi="Tahoma"/>
        </w:rPr>
      </w:pPr>
      <w:r>
        <w:rPr>
          <w:rFonts w:ascii="Tahoma" w:hAnsi="Tahoma"/>
          <w:b/>
          <w:bCs/>
        </w:rPr>
        <w:t xml:space="preserve">Sermon: </w:t>
      </w:r>
      <w:r w:rsidR="00DD50ED" w:rsidRPr="00DD50ED">
        <w:rPr>
          <w:rFonts w:ascii="Tahoma" w:hAnsi="Tahoma"/>
        </w:rPr>
        <w:t>Cultivating Desire for God</w:t>
      </w:r>
    </w:p>
    <w:p w14:paraId="6E1B4635" w14:textId="450692D0" w:rsidR="00FB486E" w:rsidRDefault="00FB486E">
      <w:pPr>
        <w:pStyle w:val="NormalWeb"/>
        <w:spacing w:after="158" w:line="259" w:lineRule="auto"/>
        <w:rPr>
          <w:rFonts w:ascii="Tahoma" w:eastAsia="Tahoma" w:hAnsi="Tahoma" w:cs="Tahoma"/>
          <w:b/>
          <w:bCs/>
        </w:rPr>
      </w:pPr>
    </w:p>
    <w:p w14:paraId="27615DE2" w14:textId="77777777" w:rsidR="00FB486E" w:rsidRDefault="00E97B01">
      <w:pPr>
        <w:pStyle w:val="NormalWeb"/>
        <w:spacing w:after="0" w:line="259" w:lineRule="auto"/>
      </w:pPr>
      <w:r>
        <w:rPr>
          <w:rFonts w:ascii="Tahoma" w:hAnsi="Tahoma"/>
          <w:b/>
          <w:bCs/>
        </w:rPr>
        <w:t>Prayer of Application</w:t>
      </w:r>
    </w:p>
    <w:p w14:paraId="5D5B800A" w14:textId="4E48E31F" w:rsidR="00FB486E" w:rsidRPr="00DD50ED" w:rsidRDefault="00E97B01">
      <w:pPr>
        <w:pStyle w:val="NormalWeb"/>
        <w:spacing w:after="158" w:line="259" w:lineRule="auto"/>
        <w:rPr>
          <w:rFonts w:ascii="Tahoma" w:eastAsia="Tahoma" w:hAnsi="Tahoma" w:cs="Tahoma"/>
          <w:b/>
          <w:bCs/>
        </w:rPr>
      </w:pPr>
      <w:r>
        <w:rPr>
          <w:rFonts w:ascii="Tahoma" w:hAnsi="Tahoma"/>
          <w:b/>
          <w:bCs/>
        </w:rPr>
        <w:t>Hymn of Response</w:t>
      </w:r>
      <w:r>
        <w:rPr>
          <w:rFonts w:ascii="Tahoma" w:hAnsi="Tahoma"/>
        </w:rPr>
        <w:t xml:space="preserve"> – </w:t>
      </w:r>
      <w:r w:rsidR="00DD50ED">
        <w:rPr>
          <w:rFonts w:ascii="Tahoma" w:hAnsi="Tahoma"/>
          <w:b/>
          <w:bCs/>
        </w:rPr>
        <w:t>NTH 642-</w:t>
      </w:r>
      <w:proofErr w:type="gramStart"/>
      <w:r w:rsidR="00DD50ED">
        <w:rPr>
          <w:rFonts w:ascii="Tahoma" w:hAnsi="Tahoma"/>
          <w:b/>
          <w:bCs/>
        </w:rPr>
        <w:t>Be</w:t>
      </w:r>
      <w:proofErr w:type="gramEnd"/>
      <w:r w:rsidR="00DD50ED">
        <w:rPr>
          <w:rFonts w:ascii="Tahoma" w:hAnsi="Tahoma"/>
          <w:b/>
          <w:bCs/>
        </w:rPr>
        <w:t xml:space="preserve"> Thou My Vision</w:t>
      </w:r>
    </w:p>
    <w:p w14:paraId="0FB6A5C2" w14:textId="2D045FC7" w:rsidR="00DD50ED" w:rsidRPr="00DD50ED" w:rsidRDefault="00E97B01" w:rsidP="00DD50ED">
      <w:pPr>
        <w:pStyle w:val="NormalWeb"/>
        <w:spacing w:after="158" w:line="259" w:lineRule="auto"/>
        <w:rPr>
          <w:rFonts w:ascii="Tahoma" w:hAnsi="Tahoma"/>
        </w:rPr>
      </w:pPr>
      <w:r>
        <w:rPr>
          <w:rFonts w:ascii="Tahoma" w:hAnsi="Tahoma"/>
          <w:b/>
          <w:bCs/>
        </w:rPr>
        <w:t>Benediction</w:t>
      </w:r>
      <w:r w:rsidR="00DD50ED">
        <w:rPr>
          <w:rFonts w:ascii="Tahoma" w:hAnsi="Tahoma"/>
          <w:b/>
          <w:bCs/>
        </w:rPr>
        <w:t>-</w:t>
      </w:r>
      <w:r w:rsidR="00DD50ED" w:rsidRPr="00DD50ED">
        <w:rPr>
          <w:rFonts w:ascii="pg-2ff2" w:eastAsia="Times New Roman" w:hAnsi="pg-2ff2" w:cs="Times New Roman"/>
          <w:sz w:val="66"/>
          <w:szCs w:val="66"/>
          <w:bdr w:val="none" w:sz="0" w:space="0" w:color="auto"/>
        </w:rPr>
        <w:t xml:space="preserve"> </w:t>
      </w:r>
      <w:r w:rsidR="00DD50ED" w:rsidRPr="00DD50ED">
        <w:rPr>
          <w:rFonts w:ascii="Tahoma" w:hAnsi="Tahoma"/>
        </w:rPr>
        <w:t>The grace of the Lord Jesus Christ and the love of God and the fellowship of the Holy Spirit be with you all.  2 Corinthians 13:14</w:t>
      </w:r>
    </w:p>
    <w:p w14:paraId="34A2BCD5" w14:textId="6D01C02B" w:rsidR="008E5502" w:rsidRPr="00F2130A" w:rsidRDefault="008E5502" w:rsidP="008E5502">
      <w:pPr>
        <w:pStyle w:val="NormalWeb"/>
        <w:spacing w:after="158" w:line="259" w:lineRule="auto"/>
        <w:rPr>
          <w:rFonts w:ascii="Tahoma" w:hAnsi="Tahoma"/>
          <w:b/>
          <w:bCs/>
        </w:rPr>
      </w:pPr>
    </w:p>
    <w:p w14:paraId="35B1796B" w14:textId="6307A2E9" w:rsidR="00C37C43" w:rsidRPr="00F2130A" w:rsidRDefault="00C37C43" w:rsidP="00F2130A">
      <w:pPr>
        <w:pStyle w:val="NormalWeb"/>
        <w:spacing w:after="158" w:line="259" w:lineRule="auto"/>
        <w:rPr>
          <w:rFonts w:ascii="Tahoma" w:hAnsi="Tahoma"/>
          <w:b/>
          <w:bCs/>
        </w:rPr>
      </w:pPr>
    </w:p>
    <w:sectPr w:rsidR="00C37C43" w:rsidRPr="00F2130A" w:rsidSect="00F2130A">
      <w:headerReference w:type="default" r:id="rId6"/>
      <w:foot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D1416" w14:textId="77777777" w:rsidR="00A905BD" w:rsidRDefault="00A905BD">
      <w:r>
        <w:separator/>
      </w:r>
    </w:p>
  </w:endnote>
  <w:endnote w:type="continuationSeparator" w:id="0">
    <w:p w14:paraId="49F7456E" w14:textId="77777777" w:rsidR="00A905BD" w:rsidRDefault="00A9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pg-2ff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9DC9" w14:textId="77777777" w:rsidR="00FB486E" w:rsidRDefault="00E97B01">
    <w:pPr>
      <w:pStyle w:val="Footer"/>
      <w:jc w:val="center"/>
    </w:pPr>
    <w:r>
      <w:fldChar w:fldCharType="begin"/>
    </w:r>
    <w:r>
      <w:instrText xml:space="preserve"> PAGE </w:instrText>
    </w:r>
    <w:r>
      <w:fldChar w:fldCharType="separate"/>
    </w:r>
    <w:r w:rsidR="00124AC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0EDAA" w14:textId="77777777" w:rsidR="00A905BD" w:rsidRDefault="00A905BD">
      <w:r>
        <w:separator/>
      </w:r>
    </w:p>
  </w:footnote>
  <w:footnote w:type="continuationSeparator" w:id="0">
    <w:p w14:paraId="50C5717B" w14:textId="77777777" w:rsidR="00A905BD" w:rsidRDefault="00A9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100B" w14:textId="77777777" w:rsidR="00FB486E" w:rsidRDefault="00FB486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86E"/>
    <w:rsid w:val="000213B6"/>
    <w:rsid w:val="00124ACD"/>
    <w:rsid w:val="00163098"/>
    <w:rsid w:val="002C5694"/>
    <w:rsid w:val="005B72E4"/>
    <w:rsid w:val="0060066D"/>
    <w:rsid w:val="008E5502"/>
    <w:rsid w:val="0093507F"/>
    <w:rsid w:val="00A71812"/>
    <w:rsid w:val="00A905BD"/>
    <w:rsid w:val="00C37C43"/>
    <w:rsid w:val="00DD50ED"/>
    <w:rsid w:val="00E97B01"/>
    <w:rsid w:val="00F2130A"/>
    <w:rsid w:val="00FB43B8"/>
    <w:rsid w:val="00FB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DD99"/>
  <w15:docId w15:val="{05D3353B-0208-7B41-9A5E-F82E1103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paragraph" w:styleId="NormalWeb">
    <w:name w:val="Normal (Web)"/>
    <w:pPr>
      <w:spacing w:before="100" w:after="144" w:line="276" w:lineRule="auto"/>
    </w:pPr>
    <w:rPr>
      <w:rFonts w:cs="Arial Unicode MS"/>
      <w:color w:val="000000"/>
      <w:sz w:val="24"/>
      <w:szCs w:val="24"/>
      <w:u w:color="000000"/>
    </w:rPr>
  </w:style>
  <w:style w:type="paragraph" w:styleId="BodyText">
    <w:name w:val="Body Text"/>
    <w:basedOn w:val="Normal"/>
    <w:link w:val="BodyTextChar"/>
    <w:unhideWhenUsed/>
    <w:rsid w:val="00E97B01"/>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b/>
      <w:color w:val="auto"/>
      <w:sz w:val="20"/>
      <w:szCs w:val="20"/>
      <w:bdr w:val="none" w:sz="0" w:space="0" w:color="auto"/>
      <w14:textOutline w14:w="0" w14:cap="rnd" w14:cmpd="sng" w14:algn="ctr">
        <w14:noFill/>
        <w14:prstDash w14:val="solid"/>
        <w14:bevel/>
      </w14:textOutline>
    </w:rPr>
  </w:style>
  <w:style w:type="character" w:customStyle="1" w:styleId="BodyTextChar">
    <w:name w:val="Body Text Char"/>
    <w:basedOn w:val="DefaultParagraphFont"/>
    <w:link w:val="BodyText"/>
    <w:rsid w:val="00E97B01"/>
    <w:rPr>
      <w:rFonts w:eastAsia="Times New Roman"/>
      <w:b/>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17982">
      <w:bodyDiv w:val="1"/>
      <w:marLeft w:val="0"/>
      <w:marRight w:val="0"/>
      <w:marTop w:val="0"/>
      <w:marBottom w:val="0"/>
      <w:divBdr>
        <w:top w:val="none" w:sz="0" w:space="0" w:color="auto"/>
        <w:left w:val="none" w:sz="0" w:space="0" w:color="auto"/>
        <w:bottom w:val="none" w:sz="0" w:space="0" w:color="auto"/>
        <w:right w:val="none" w:sz="0" w:space="0" w:color="auto"/>
      </w:divBdr>
      <w:divsChild>
        <w:div w:id="1474523637">
          <w:marLeft w:val="0"/>
          <w:marRight w:val="0"/>
          <w:marTop w:val="0"/>
          <w:marBottom w:val="0"/>
          <w:divBdr>
            <w:top w:val="none" w:sz="0" w:space="0" w:color="auto"/>
            <w:left w:val="none" w:sz="0" w:space="0" w:color="auto"/>
            <w:bottom w:val="none" w:sz="0" w:space="0" w:color="auto"/>
            <w:right w:val="none" w:sz="0" w:space="0" w:color="auto"/>
          </w:divBdr>
        </w:div>
        <w:div w:id="1812791914">
          <w:marLeft w:val="0"/>
          <w:marRight w:val="0"/>
          <w:marTop w:val="0"/>
          <w:marBottom w:val="0"/>
          <w:divBdr>
            <w:top w:val="none" w:sz="0" w:space="0" w:color="auto"/>
            <w:left w:val="none" w:sz="0" w:space="0" w:color="auto"/>
            <w:bottom w:val="none" w:sz="0" w:space="0" w:color="auto"/>
            <w:right w:val="none" w:sz="0" w:space="0" w:color="auto"/>
          </w:divBdr>
        </w:div>
        <w:div w:id="805781175">
          <w:marLeft w:val="0"/>
          <w:marRight w:val="0"/>
          <w:marTop w:val="0"/>
          <w:marBottom w:val="0"/>
          <w:divBdr>
            <w:top w:val="none" w:sz="0" w:space="0" w:color="auto"/>
            <w:left w:val="none" w:sz="0" w:space="0" w:color="auto"/>
            <w:bottom w:val="none" w:sz="0" w:space="0" w:color="auto"/>
            <w:right w:val="none" w:sz="0" w:space="0" w:color="auto"/>
          </w:divBdr>
        </w:div>
        <w:div w:id="273176123">
          <w:marLeft w:val="0"/>
          <w:marRight w:val="0"/>
          <w:marTop w:val="0"/>
          <w:marBottom w:val="0"/>
          <w:divBdr>
            <w:top w:val="none" w:sz="0" w:space="0" w:color="auto"/>
            <w:left w:val="none" w:sz="0" w:space="0" w:color="auto"/>
            <w:bottom w:val="none" w:sz="0" w:space="0" w:color="auto"/>
            <w:right w:val="none" w:sz="0" w:space="0" w:color="auto"/>
          </w:divBdr>
        </w:div>
      </w:divsChild>
    </w:div>
    <w:div w:id="819736031">
      <w:bodyDiv w:val="1"/>
      <w:marLeft w:val="0"/>
      <w:marRight w:val="0"/>
      <w:marTop w:val="0"/>
      <w:marBottom w:val="0"/>
      <w:divBdr>
        <w:top w:val="none" w:sz="0" w:space="0" w:color="auto"/>
        <w:left w:val="none" w:sz="0" w:space="0" w:color="auto"/>
        <w:bottom w:val="none" w:sz="0" w:space="0" w:color="auto"/>
        <w:right w:val="none" w:sz="0" w:space="0" w:color="auto"/>
      </w:divBdr>
    </w:div>
    <w:div w:id="897279203">
      <w:bodyDiv w:val="1"/>
      <w:marLeft w:val="0"/>
      <w:marRight w:val="0"/>
      <w:marTop w:val="0"/>
      <w:marBottom w:val="0"/>
      <w:divBdr>
        <w:top w:val="none" w:sz="0" w:space="0" w:color="auto"/>
        <w:left w:val="none" w:sz="0" w:space="0" w:color="auto"/>
        <w:bottom w:val="none" w:sz="0" w:space="0" w:color="auto"/>
        <w:right w:val="none" w:sz="0" w:space="0" w:color="auto"/>
      </w:divBdr>
    </w:div>
    <w:div w:id="1085613052">
      <w:bodyDiv w:val="1"/>
      <w:marLeft w:val="0"/>
      <w:marRight w:val="0"/>
      <w:marTop w:val="0"/>
      <w:marBottom w:val="0"/>
      <w:divBdr>
        <w:top w:val="none" w:sz="0" w:space="0" w:color="auto"/>
        <w:left w:val="none" w:sz="0" w:space="0" w:color="auto"/>
        <w:bottom w:val="none" w:sz="0" w:space="0" w:color="auto"/>
        <w:right w:val="none" w:sz="0" w:space="0" w:color="auto"/>
      </w:divBdr>
    </w:div>
    <w:div w:id="1256792375">
      <w:bodyDiv w:val="1"/>
      <w:marLeft w:val="0"/>
      <w:marRight w:val="0"/>
      <w:marTop w:val="0"/>
      <w:marBottom w:val="0"/>
      <w:divBdr>
        <w:top w:val="none" w:sz="0" w:space="0" w:color="auto"/>
        <w:left w:val="none" w:sz="0" w:space="0" w:color="auto"/>
        <w:bottom w:val="none" w:sz="0" w:space="0" w:color="auto"/>
        <w:right w:val="none" w:sz="0" w:space="0" w:color="auto"/>
      </w:divBdr>
    </w:div>
    <w:div w:id="1590045924">
      <w:bodyDiv w:val="1"/>
      <w:marLeft w:val="0"/>
      <w:marRight w:val="0"/>
      <w:marTop w:val="0"/>
      <w:marBottom w:val="0"/>
      <w:divBdr>
        <w:top w:val="none" w:sz="0" w:space="0" w:color="auto"/>
        <w:left w:val="none" w:sz="0" w:space="0" w:color="auto"/>
        <w:bottom w:val="none" w:sz="0" w:space="0" w:color="auto"/>
        <w:right w:val="none" w:sz="0" w:space="0" w:color="auto"/>
      </w:divBdr>
    </w:div>
    <w:div w:id="1735620031">
      <w:bodyDiv w:val="1"/>
      <w:marLeft w:val="0"/>
      <w:marRight w:val="0"/>
      <w:marTop w:val="0"/>
      <w:marBottom w:val="0"/>
      <w:divBdr>
        <w:top w:val="none" w:sz="0" w:space="0" w:color="auto"/>
        <w:left w:val="none" w:sz="0" w:space="0" w:color="auto"/>
        <w:bottom w:val="none" w:sz="0" w:space="0" w:color="auto"/>
        <w:right w:val="none" w:sz="0" w:space="0" w:color="auto"/>
      </w:divBdr>
      <w:divsChild>
        <w:div w:id="595016391">
          <w:marLeft w:val="0"/>
          <w:marRight w:val="0"/>
          <w:marTop w:val="0"/>
          <w:marBottom w:val="0"/>
          <w:divBdr>
            <w:top w:val="none" w:sz="0" w:space="0" w:color="auto"/>
            <w:left w:val="none" w:sz="0" w:space="0" w:color="auto"/>
            <w:bottom w:val="none" w:sz="0" w:space="0" w:color="auto"/>
            <w:right w:val="none" w:sz="0" w:space="0" w:color="auto"/>
          </w:divBdr>
        </w:div>
        <w:div w:id="140536296">
          <w:marLeft w:val="0"/>
          <w:marRight w:val="0"/>
          <w:marTop w:val="0"/>
          <w:marBottom w:val="0"/>
          <w:divBdr>
            <w:top w:val="none" w:sz="0" w:space="0" w:color="auto"/>
            <w:left w:val="none" w:sz="0" w:space="0" w:color="auto"/>
            <w:bottom w:val="none" w:sz="0" w:space="0" w:color="auto"/>
            <w:right w:val="none" w:sz="0" w:space="0" w:color="auto"/>
          </w:divBdr>
        </w:div>
        <w:div w:id="351103718">
          <w:marLeft w:val="0"/>
          <w:marRight w:val="0"/>
          <w:marTop w:val="0"/>
          <w:marBottom w:val="0"/>
          <w:divBdr>
            <w:top w:val="none" w:sz="0" w:space="0" w:color="auto"/>
            <w:left w:val="none" w:sz="0" w:space="0" w:color="auto"/>
            <w:bottom w:val="none" w:sz="0" w:space="0" w:color="auto"/>
            <w:right w:val="none" w:sz="0" w:space="0" w:color="auto"/>
          </w:divBdr>
        </w:div>
        <w:div w:id="658466771">
          <w:marLeft w:val="0"/>
          <w:marRight w:val="0"/>
          <w:marTop w:val="0"/>
          <w:marBottom w:val="0"/>
          <w:divBdr>
            <w:top w:val="none" w:sz="0" w:space="0" w:color="auto"/>
            <w:left w:val="none" w:sz="0" w:space="0" w:color="auto"/>
            <w:bottom w:val="none" w:sz="0" w:space="0" w:color="auto"/>
            <w:right w:val="none" w:sz="0" w:space="0" w:color="auto"/>
          </w:divBdr>
        </w:div>
      </w:divsChild>
    </w:div>
    <w:div w:id="1827545748">
      <w:bodyDiv w:val="1"/>
      <w:marLeft w:val="0"/>
      <w:marRight w:val="0"/>
      <w:marTop w:val="0"/>
      <w:marBottom w:val="0"/>
      <w:divBdr>
        <w:top w:val="none" w:sz="0" w:space="0" w:color="auto"/>
        <w:left w:val="none" w:sz="0" w:space="0" w:color="auto"/>
        <w:bottom w:val="none" w:sz="0" w:space="0" w:color="auto"/>
        <w:right w:val="none" w:sz="0" w:space="0" w:color="auto"/>
      </w:divBdr>
    </w:div>
    <w:div w:id="1844932126">
      <w:bodyDiv w:val="1"/>
      <w:marLeft w:val="0"/>
      <w:marRight w:val="0"/>
      <w:marTop w:val="0"/>
      <w:marBottom w:val="0"/>
      <w:divBdr>
        <w:top w:val="none" w:sz="0" w:space="0" w:color="auto"/>
        <w:left w:val="none" w:sz="0" w:space="0" w:color="auto"/>
        <w:bottom w:val="none" w:sz="0" w:space="0" w:color="auto"/>
        <w:right w:val="none" w:sz="0" w:space="0" w:color="auto"/>
      </w:divBdr>
    </w:div>
    <w:div w:id="2058427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Thomas Barshinger</cp:lastModifiedBy>
  <cp:revision>2</cp:revision>
  <dcterms:created xsi:type="dcterms:W3CDTF">2025-06-05T00:19:00Z</dcterms:created>
  <dcterms:modified xsi:type="dcterms:W3CDTF">2025-06-05T00:19:00Z</dcterms:modified>
</cp:coreProperties>
</file>