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C80E" w14:textId="63014568" w:rsidR="001A023A" w:rsidRPr="009403A9" w:rsidRDefault="00000000" w:rsidP="009403A9">
      <w:pPr>
        <w:pStyle w:val="Body"/>
        <w:spacing w:after="0"/>
        <w:jc w:val="center"/>
        <w:rPr>
          <w:rFonts w:ascii="Tahoma" w:hAnsi="Tahoma"/>
          <w:b/>
          <w:bCs/>
        </w:rPr>
      </w:pPr>
      <w:r>
        <w:rPr>
          <w:rFonts w:ascii="Tahoma" w:hAnsi="Tahoma"/>
          <w:b/>
          <w:bCs/>
        </w:rPr>
        <w:t>LIVING HOPE OPC ORDER OF WORSHIP</w:t>
      </w:r>
    </w:p>
    <w:p w14:paraId="43F80468" w14:textId="326AB560" w:rsidR="001A023A" w:rsidRDefault="00000000">
      <w:pPr>
        <w:pStyle w:val="Body"/>
        <w:spacing w:after="0"/>
        <w:jc w:val="center"/>
        <w:rPr>
          <w:rFonts w:ascii="Tahoma" w:hAnsi="Tahoma"/>
          <w:b/>
          <w:bCs/>
        </w:rPr>
      </w:pPr>
      <w:r>
        <w:rPr>
          <w:rFonts w:ascii="Tahoma" w:hAnsi="Tahoma"/>
          <w:b/>
          <w:bCs/>
        </w:rPr>
        <w:t xml:space="preserve">Sunday, </w:t>
      </w:r>
      <w:r w:rsidR="00DB5EEF">
        <w:rPr>
          <w:rFonts w:ascii="Tahoma" w:hAnsi="Tahoma"/>
          <w:b/>
          <w:bCs/>
        </w:rPr>
        <w:t>Septem</w:t>
      </w:r>
      <w:r w:rsidR="00CE58CE">
        <w:rPr>
          <w:rFonts w:ascii="Tahoma" w:hAnsi="Tahoma"/>
          <w:b/>
          <w:bCs/>
        </w:rPr>
        <w:t xml:space="preserve">ber </w:t>
      </w:r>
      <w:r w:rsidR="00DB5EEF">
        <w:rPr>
          <w:rFonts w:ascii="Tahoma" w:hAnsi="Tahoma"/>
          <w:b/>
          <w:bCs/>
        </w:rPr>
        <w:t>2</w:t>
      </w:r>
      <w:r w:rsidR="00CE58CE">
        <w:rPr>
          <w:rFonts w:ascii="Tahoma" w:hAnsi="Tahoma"/>
          <w:b/>
          <w:bCs/>
        </w:rPr>
        <w:t>8</w:t>
      </w:r>
      <w:r>
        <w:rPr>
          <w:rFonts w:ascii="Tahoma" w:hAnsi="Tahoma"/>
          <w:b/>
          <w:bCs/>
        </w:rPr>
        <w:t>, 202</w:t>
      </w:r>
      <w:r w:rsidR="00DB5EEF">
        <w:rPr>
          <w:rFonts w:ascii="Tahoma" w:hAnsi="Tahoma"/>
          <w:b/>
          <w:bCs/>
        </w:rPr>
        <w:t>5</w:t>
      </w:r>
      <w:r>
        <w:rPr>
          <w:rFonts w:ascii="Tahoma" w:hAnsi="Tahoma"/>
          <w:b/>
          <w:bCs/>
        </w:rPr>
        <w:t xml:space="preserve"> at 10:45 AM</w:t>
      </w:r>
    </w:p>
    <w:p w14:paraId="689D4F24" w14:textId="0F3F8CE8" w:rsidR="006F7CDD" w:rsidRPr="006F7CDD" w:rsidRDefault="006F7CDD" w:rsidP="006F7CDD">
      <w:pPr>
        <w:jc w:val="center"/>
        <w:rPr>
          <w:rFonts w:ascii="Tahoma" w:eastAsia="Tahoma" w:hAnsi="Tahoma" w:cs="Tahoma"/>
          <w:b/>
          <w:bCs/>
          <w:color w:val="000000"/>
          <w:u w:color="000000"/>
          <w14:textOutline w14:w="0" w14:cap="flat" w14:cmpd="sng" w14:algn="ctr">
            <w14:noFill/>
            <w14:prstDash w14:val="solid"/>
            <w14:bevel/>
          </w14:textOutline>
        </w:rPr>
      </w:pPr>
      <w:r w:rsidRPr="006F7CDD">
        <w:rPr>
          <w:rFonts w:ascii="Tahoma" w:hAnsi="Tahoma" w:cs="Arial Unicode MS"/>
          <w:b/>
          <w:bCs/>
          <w:color w:val="000000"/>
          <w:u w:color="000000"/>
          <w14:textOutline w14:w="0" w14:cap="flat" w14:cmpd="sng" w14:algn="ctr">
            <w14:noFill/>
            <w14:prstDash w14:val="solid"/>
            <w14:bevel/>
          </w14:textOutline>
        </w:rPr>
        <w:t>Rev. Bill Smith Preaching</w:t>
      </w:r>
    </w:p>
    <w:p w14:paraId="1CCDEB1E" w14:textId="77777777" w:rsidR="001A023A" w:rsidRDefault="001A023A">
      <w:pPr>
        <w:pStyle w:val="Body"/>
        <w:spacing w:after="0"/>
        <w:jc w:val="center"/>
        <w:rPr>
          <w:rFonts w:ascii="Tahoma" w:eastAsia="Tahoma" w:hAnsi="Tahoma" w:cs="Tahoma"/>
          <w:b/>
          <w:bCs/>
        </w:rPr>
      </w:pPr>
    </w:p>
    <w:p w14:paraId="22C18F81" w14:textId="636788AA" w:rsidR="001A023A" w:rsidRPr="00B774BC" w:rsidRDefault="004C76D4">
      <w:pPr>
        <w:pStyle w:val="Body"/>
        <w:rPr>
          <w:rFonts w:ascii="Tahoma" w:eastAsia="Tahoma" w:hAnsi="Tahoma" w:cs="Tahoma"/>
          <w:b/>
          <w:bCs/>
          <w:u w:val="single"/>
        </w:rPr>
      </w:pPr>
      <w:r>
        <w:rPr>
          <w:rFonts w:ascii="Tahoma" w:hAnsi="Tahoma"/>
          <w:b/>
          <w:bCs/>
        </w:rPr>
        <w:t>Gathering</w:t>
      </w:r>
      <w:r w:rsidR="00000000">
        <w:rPr>
          <w:rFonts w:ascii="Tahoma" w:hAnsi="Tahoma"/>
          <w:b/>
          <w:bCs/>
        </w:rPr>
        <w:t xml:space="preserve"> </w:t>
      </w:r>
      <w:r w:rsidR="00B11EDC">
        <w:rPr>
          <w:rFonts w:ascii="Tahoma" w:hAnsi="Tahoma"/>
          <w:b/>
          <w:bCs/>
        </w:rPr>
        <w:t>Song</w:t>
      </w:r>
      <w:r w:rsidR="00000000">
        <w:rPr>
          <w:rFonts w:ascii="Tahoma" w:hAnsi="Tahoma"/>
          <w:b/>
          <w:bCs/>
        </w:rPr>
        <w:t xml:space="preserve"> </w:t>
      </w:r>
      <w:r w:rsidR="00000000">
        <w:rPr>
          <w:rFonts w:ascii="Tahoma" w:hAnsi="Tahoma"/>
        </w:rPr>
        <w:t xml:space="preserve">– </w:t>
      </w:r>
      <w:r w:rsidR="00AF3709">
        <w:rPr>
          <w:rFonts w:ascii="Tahoma" w:hAnsi="Tahoma"/>
        </w:rPr>
        <w:t xml:space="preserve">Cornerstone </w:t>
      </w:r>
    </w:p>
    <w:p w14:paraId="76AB04C7" w14:textId="77777777" w:rsidR="001A023A" w:rsidRDefault="00000000">
      <w:pPr>
        <w:pStyle w:val="Body"/>
        <w:rPr>
          <w:rFonts w:ascii="Tahoma" w:eastAsia="Tahoma" w:hAnsi="Tahoma" w:cs="Tahoma"/>
          <w:b/>
          <w:bCs/>
        </w:rPr>
      </w:pPr>
      <w:r>
        <w:rPr>
          <w:rFonts w:ascii="Tahoma" w:hAnsi="Tahoma"/>
          <w:b/>
          <w:bCs/>
        </w:rPr>
        <w:t>Announcements</w:t>
      </w:r>
    </w:p>
    <w:p w14:paraId="13C160AE" w14:textId="77777777" w:rsidR="00CE58CE" w:rsidRPr="00292061" w:rsidRDefault="00000000" w:rsidP="00CE58CE">
      <w:pPr>
        <w:rPr>
          <w:rFonts w:ascii="Tahoma" w:hAnsi="Tahoma" w:cs="Tahoma"/>
          <w:bCs/>
          <w:sz w:val="22"/>
          <w:szCs w:val="22"/>
        </w:rPr>
      </w:pPr>
      <w:r w:rsidRPr="000460C9">
        <w:rPr>
          <w:rFonts w:ascii="Tahoma" w:hAnsi="Tahoma"/>
          <w:b/>
          <w:bCs/>
          <w:sz w:val="22"/>
          <w:szCs w:val="22"/>
          <w:lang w:val="nl-NL"/>
        </w:rPr>
        <w:t>Gospel Gree</w:t>
      </w:r>
      <w:r w:rsidR="009603B5" w:rsidRPr="000460C9">
        <w:rPr>
          <w:rFonts w:ascii="Tahoma" w:hAnsi="Tahoma"/>
          <w:b/>
          <w:bCs/>
          <w:sz w:val="22"/>
          <w:szCs w:val="22"/>
          <w:lang w:val="nl-NL"/>
        </w:rPr>
        <w:t>ting</w:t>
      </w:r>
      <w:r>
        <w:rPr>
          <w:rFonts w:ascii="Tahoma" w:hAnsi="Tahoma"/>
        </w:rPr>
        <w:t xml:space="preserve"> </w:t>
      </w:r>
      <w:r w:rsidRPr="00BD4BA5">
        <w:rPr>
          <w:rFonts w:ascii="Tahoma" w:hAnsi="Tahoma"/>
        </w:rPr>
        <w:t>–</w:t>
      </w:r>
      <w:r w:rsidR="00A75015">
        <w:rPr>
          <w:rFonts w:ascii="Tahoma" w:hAnsi="Tahoma" w:cs="Tahoma"/>
          <w:bCs/>
          <w:snapToGrid w:val="0"/>
        </w:rPr>
        <w:t xml:space="preserve"> </w:t>
      </w:r>
      <w:r w:rsidR="00CE58CE" w:rsidRPr="00292061">
        <w:rPr>
          <w:rFonts w:ascii="Tahoma" w:hAnsi="Tahoma" w:cs="Tahoma"/>
          <w:bCs/>
          <w:snapToGrid w:val="0"/>
          <w:sz w:val="22"/>
          <w:szCs w:val="22"/>
        </w:rPr>
        <w:t>To the church of God . . . to those sanctified in Christ Jesus, called to be saints together with all those who in every place call upon the name of our Lord Jesus Christ, both their Lord and ours: Grace to you and peace from God our Father and the Lord Jesus Christ.</w:t>
      </w:r>
      <w:r w:rsidR="00CE58CE" w:rsidRPr="00292061">
        <w:rPr>
          <w:rFonts w:ascii="Tahoma" w:hAnsi="Tahoma" w:cs="Tahoma"/>
          <w:bCs/>
          <w:snapToGrid w:val="0"/>
          <w:sz w:val="22"/>
          <w:szCs w:val="22"/>
        </w:rPr>
        <w:tab/>
      </w:r>
      <w:r w:rsidR="00CE58CE" w:rsidRPr="00292061">
        <w:rPr>
          <w:rFonts w:ascii="Tahoma" w:hAnsi="Tahoma" w:cs="Tahoma"/>
          <w:bCs/>
          <w:sz w:val="22"/>
          <w:szCs w:val="22"/>
        </w:rPr>
        <w:t>1 Cor. 1:2-3</w:t>
      </w:r>
    </w:p>
    <w:p w14:paraId="54729F92" w14:textId="7CA6A509" w:rsidR="00BD4BA5" w:rsidRPr="000460C9" w:rsidRDefault="00BD4BA5" w:rsidP="00A05263">
      <w:pPr>
        <w:rPr>
          <w:rFonts w:ascii="Tahoma" w:hAnsi="Tahoma" w:cs="Tahoma"/>
          <w:bCs/>
          <w:sz w:val="22"/>
          <w:szCs w:val="22"/>
        </w:rPr>
      </w:pPr>
    </w:p>
    <w:p w14:paraId="4B6900DA" w14:textId="64C013D2" w:rsidR="006A11B4" w:rsidRDefault="00000000" w:rsidP="006A11B4">
      <w:pPr>
        <w:textAlignment w:val="baseline"/>
        <w:rPr>
          <w:rFonts w:ascii="Tahoma" w:eastAsia="Times New Roman" w:hAnsi="Tahoma" w:cs="Tahoma"/>
          <w:sz w:val="22"/>
          <w:szCs w:val="22"/>
        </w:rPr>
      </w:pPr>
      <w:r w:rsidRPr="00190A54">
        <w:rPr>
          <w:rFonts w:ascii="Tahoma" w:hAnsi="Tahoma"/>
          <w:b/>
          <w:bCs/>
          <w:sz w:val="22"/>
          <w:szCs w:val="22"/>
        </w:rPr>
        <w:t xml:space="preserve">Call to Worship </w:t>
      </w:r>
      <w:r w:rsidR="006932BC">
        <w:rPr>
          <w:rFonts w:ascii="Tahoma" w:hAnsi="Tahoma"/>
          <w:b/>
          <w:bCs/>
          <w:sz w:val="22"/>
          <w:szCs w:val="22"/>
        </w:rPr>
        <w:t>Song</w:t>
      </w:r>
      <w:r w:rsidRPr="00320BC1">
        <w:rPr>
          <w:rFonts w:ascii="Tahoma" w:hAnsi="Tahoma"/>
          <w:b/>
          <w:bCs/>
        </w:rPr>
        <w:t xml:space="preserve"> </w:t>
      </w:r>
      <w:r w:rsidRPr="00320BC1">
        <w:rPr>
          <w:rFonts w:ascii="Tahoma" w:hAnsi="Tahoma"/>
        </w:rPr>
        <w:t xml:space="preserve">– </w:t>
      </w:r>
      <w:r w:rsidR="00AF3709">
        <w:rPr>
          <w:rFonts w:ascii="Tahoma" w:hAnsi="Tahoma"/>
        </w:rPr>
        <w:t>NTH 302 Come, Christians, Join to Sing</w:t>
      </w:r>
    </w:p>
    <w:p w14:paraId="0DF62226" w14:textId="77777777" w:rsidR="0021554B" w:rsidRPr="006A11B4" w:rsidRDefault="0021554B" w:rsidP="006A11B4">
      <w:pPr>
        <w:textAlignment w:val="baseline"/>
        <w:rPr>
          <w:rFonts w:ascii="Tahoma" w:eastAsia="Times New Roman" w:hAnsi="Tahoma" w:cs="Tahoma"/>
          <w:sz w:val="22"/>
          <w:szCs w:val="22"/>
        </w:rPr>
      </w:pPr>
    </w:p>
    <w:p w14:paraId="34AA151E" w14:textId="77777777" w:rsidR="00CE58CE" w:rsidRPr="00292061" w:rsidRDefault="00000000" w:rsidP="00CE58CE">
      <w:pPr>
        <w:rPr>
          <w:rFonts w:ascii="Tahoma" w:hAnsi="Tahoma" w:cs="Tahoma"/>
          <w:bCs/>
          <w:sz w:val="22"/>
          <w:szCs w:val="22"/>
        </w:rPr>
      </w:pPr>
      <w:r w:rsidRPr="00320BC1">
        <w:rPr>
          <w:rFonts w:ascii="Tahoma" w:hAnsi="Tahoma"/>
          <w:b/>
          <w:bCs/>
        </w:rPr>
        <w:t>Call to Worship</w:t>
      </w:r>
      <w:r>
        <w:rPr>
          <w:rFonts w:ascii="Tahoma" w:hAnsi="Tahoma"/>
        </w:rPr>
        <w:t xml:space="preserve"> – </w:t>
      </w:r>
      <w:bookmarkStart w:id="0" w:name="_Hlk37956405"/>
      <w:r w:rsidR="00CE58CE" w:rsidRPr="00292061">
        <w:rPr>
          <w:rFonts w:ascii="Tahoma" w:hAnsi="Tahoma" w:cs="Tahoma"/>
          <w:bCs/>
          <w:sz w:val="22"/>
          <w:szCs w:val="22"/>
        </w:rPr>
        <w:t xml:space="preserve">Sing praises to the </w:t>
      </w:r>
      <w:r w:rsidR="00CE58CE">
        <w:rPr>
          <w:rFonts w:ascii="Tahoma" w:hAnsi="Tahoma" w:cs="Tahoma"/>
          <w:bCs/>
          <w:sz w:val="22"/>
          <w:szCs w:val="22"/>
        </w:rPr>
        <w:t>LORD</w:t>
      </w:r>
      <w:r w:rsidR="00CE58CE" w:rsidRPr="00292061">
        <w:rPr>
          <w:rFonts w:ascii="Tahoma" w:hAnsi="Tahoma" w:cs="Tahoma"/>
          <w:bCs/>
          <w:sz w:val="22"/>
          <w:szCs w:val="22"/>
        </w:rPr>
        <w:t>, O you his saints, and give thanks to his holy name.</w:t>
      </w:r>
      <w:r w:rsidR="00CE58CE">
        <w:rPr>
          <w:rFonts w:ascii="Tahoma" w:hAnsi="Tahoma" w:cs="Tahoma"/>
          <w:bCs/>
          <w:sz w:val="22"/>
          <w:szCs w:val="22"/>
        </w:rPr>
        <w:t xml:space="preserve"> For his anger is but for a moment, and his favor is for a lifetime. Weeping may tarry for the night, but joy comes with the morning.</w:t>
      </w:r>
      <w:r w:rsidR="00CE58CE" w:rsidRPr="00292061">
        <w:rPr>
          <w:rFonts w:ascii="Tahoma" w:hAnsi="Tahoma" w:cs="Tahoma"/>
          <w:bCs/>
          <w:sz w:val="22"/>
          <w:szCs w:val="22"/>
        </w:rPr>
        <w:tab/>
        <w:t>Ps</w:t>
      </w:r>
      <w:r w:rsidR="00CE58CE">
        <w:rPr>
          <w:rFonts w:ascii="Tahoma" w:hAnsi="Tahoma" w:cs="Tahoma"/>
          <w:bCs/>
          <w:sz w:val="22"/>
          <w:szCs w:val="22"/>
        </w:rPr>
        <w:t>alm</w:t>
      </w:r>
      <w:r w:rsidR="00CE58CE" w:rsidRPr="00292061">
        <w:rPr>
          <w:rFonts w:ascii="Tahoma" w:hAnsi="Tahoma" w:cs="Tahoma"/>
          <w:bCs/>
          <w:sz w:val="22"/>
          <w:szCs w:val="22"/>
        </w:rPr>
        <w:t xml:space="preserve"> 30:4</w:t>
      </w:r>
      <w:r w:rsidR="00CE58CE">
        <w:rPr>
          <w:rFonts w:ascii="Tahoma" w:hAnsi="Tahoma" w:cs="Tahoma"/>
          <w:bCs/>
          <w:sz w:val="22"/>
          <w:szCs w:val="22"/>
        </w:rPr>
        <w:t>-5</w:t>
      </w:r>
    </w:p>
    <w:bookmarkEnd w:id="0"/>
    <w:p w14:paraId="49381230" w14:textId="77777777" w:rsidR="00CE58CE" w:rsidRDefault="00CE58CE">
      <w:pPr>
        <w:pStyle w:val="BodyText2"/>
        <w:spacing w:line="276" w:lineRule="auto"/>
        <w:rPr>
          <w:rFonts w:ascii="Tahoma" w:hAnsi="Tahoma"/>
          <w:b/>
          <w:bCs/>
        </w:rPr>
      </w:pPr>
    </w:p>
    <w:p w14:paraId="2B25D734" w14:textId="08A1FB73" w:rsidR="001A023A" w:rsidRDefault="00000000">
      <w:pPr>
        <w:pStyle w:val="BodyText2"/>
        <w:spacing w:line="276" w:lineRule="auto"/>
        <w:rPr>
          <w:rFonts w:ascii="Tahoma" w:eastAsia="Tahoma" w:hAnsi="Tahoma" w:cs="Tahoma"/>
        </w:rPr>
      </w:pPr>
      <w:r>
        <w:rPr>
          <w:rFonts w:ascii="Tahoma" w:hAnsi="Tahoma"/>
          <w:b/>
          <w:bCs/>
        </w:rPr>
        <w:t>Prayer of Adoration &amp; Invocation</w:t>
      </w:r>
    </w:p>
    <w:p w14:paraId="205B829F" w14:textId="36614CB8" w:rsidR="00C64ACF" w:rsidRPr="00B774BC" w:rsidRDefault="00EB7D0D">
      <w:pPr>
        <w:pStyle w:val="Body"/>
        <w:spacing w:after="0"/>
        <w:rPr>
          <w:rFonts w:ascii="Tahoma" w:hAnsi="Tahoma"/>
          <w:b/>
          <w:bCs/>
          <w:u w:val="single"/>
        </w:rPr>
      </w:pPr>
      <w:r>
        <w:rPr>
          <w:rFonts w:ascii="Tahoma" w:hAnsi="Tahoma"/>
          <w:b/>
          <w:bCs/>
        </w:rPr>
        <w:t>Hymn</w:t>
      </w:r>
      <w:r w:rsidR="00A75015">
        <w:rPr>
          <w:rFonts w:ascii="Tahoma" w:hAnsi="Tahoma"/>
          <w:b/>
          <w:bCs/>
        </w:rPr>
        <w:t xml:space="preserve"> of Praise</w:t>
      </w:r>
      <w:r w:rsidR="00A75015">
        <w:rPr>
          <w:rFonts w:ascii="Tahoma" w:hAnsi="Tahoma"/>
        </w:rPr>
        <w:t xml:space="preserve"> </w:t>
      </w:r>
      <w:r w:rsidR="00190A54">
        <w:rPr>
          <w:rFonts w:ascii="Tahoma" w:hAnsi="Tahoma"/>
        </w:rPr>
        <w:t xml:space="preserve">– </w:t>
      </w:r>
      <w:r w:rsidR="005C6AB8">
        <w:rPr>
          <w:rFonts w:ascii="Tahoma" w:hAnsi="Tahoma"/>
        </w:rPr>
        <w:t xml:space="preserve">NTH 465 Marvelous Grace </w:t>
      </w:r>
      <w:r w:rsidR="004978A4">
        <w:rPr>
          <w:rFonts w:ascii="Tahoma" w:hAnsi="Tahoma"/>
        </w:rPr>
        <w:t>o</w:t>
      </w:r>
      <w:r w:rsidR="005C6AB8">
        <w:rPr>
          <w:rFonts w:ascii="Tahoma" w:hAnsi="Tahoma"/>
        </w:rPr>
        <w:t>f Our Loving Lord</w:t>
      </w:r>
    </w:p>
    <w:p w14:paraId="030F2F79" w14:textId="77777777" w:rsidR="00A423F8" w:rsidRDefault="00A423F8">
      <w:pPr>
        <w:pStyle w:val="Body"/>
        <w:spacing w:after="0"/>
        <w:rPr>
          <w:rFonts w:ascii="Tahoma" w:eastAsia="Tahoma" w:hAnsi="Tahoma" w:cs="Tahoma"/>
        </w:rPr>
      </w:pPr>
    </w:p>
    <w:p w14:paraId="78025A0E" w14:textId="20489F8C" w:rsidR="001A023A" w:rsidRDefault="00000000">
      <w:pPr>
        <w:pStyle w:val="Body"/>
        <w:spacing w:after="0"/>
        <w:rPr>
          <w:rFonts w:ascii="Tahoma" w:eastAsia="Tahoma" w:hAnsi="Tahoma" w:cs="Tahoma"/>
        </w:rPr>
      </w:pPr>
      <w:r>
        <w:rPr>
          <w:rFonts w:ascii="Tahoma" w:hAnsi="Tahoma"/>
          <w:b/>
          <w:bCs/>
        </w:rPr>
        <w:t xml:space="preserve">Reading of the Law </w:t>
      </w:r>
      <w:r>
        <w:rPr>
          <w:rFonts w:ascii="Tahoma" w:hAnsi="Tahoma"/>
        </w:rPr>
        <w:t xml:space="preserve">– </w:t>
      </w:r>
      <w:r w:rsidR="00E53479">
        <w:rPr>
          <w:rFonts w:ascii="Tahoma" w:hAnsi="Tahoma"/>
        </w:rPr>
        <w:t>Matthew 5:17-22</w:t>
      </w:r>
    </w:p>
    <w:p w14:paraId="0D45C54C" w14:textId="77777777" w:rsidR="001A023A" w:rsidRDefault="001A023A">
      <w:pPr>
        <w:pStyle w:val="Body"/>
        <w:spacing w:after="0"/>
        <w:rPr>
          <w:rFonts w:ascii="Tahoma" w:eastAsia="Tahoma" w:hAnsi="Tahoma" w:cs="Tahoma"/>
        </w:rPr>
      </w:pPr>
    </w:p>
    <w:p w14:paraId="6FEC2B4D" w14:textId="4CB1513E" w:rsidR="00D845D5" w:rsidRDefault="00000000" w:rsidP="00D845D5">
      <w:pPr>
        <w:pStyle w:val="Body"/>
        <w:spacing w:after="0"/>
        <w:rPr>
          <w:rFonts w:ascii="Tahoma" w:eastAsia="Tahoma" w:hAnsi="Tahoma" w:cs="Tahoma"/>
        </w:rPr>
      </w:pPr>
      <w:r>
        <w:rPr>
          <w:rFonts w:ascii="Tahoma" w:hAnsi="Tahoma"/>
        </w:rPr>
        <w:t>(Silent Confession of Sin)</w:t>
      </w:r>
      <w:bookmarkStart w:id="1" w:name="_Hlk34386577"/>
    </w:p>
    <w:p w14:paraId="4A585066" w14:textId="77777777" w:rsidR="00D845D5" w:rsidRPr="00D845D5" w:rsidRDefault="00D845D5" w:rsidP="00D845D5">
      <w:pPr>
        <w:pStyle w:val="Body"/>
        <w:spacing w:after="0"/>
        <w:rPr>
          <w:rFonts w:ascii="Tahoma" w:eastAsia="Tahoma" w:hAnsi="Tahoma" w:cs="Tahoma"/>
        </w:rPr>
      </w:pPr>
    </w:p>
    <w:p w14:paraId="53062283" w14:textId="52460DE6" w:rsidR="009603B5" w:rsidRPr="00D845D5" w:rsidRDefault="00D845D5" w:rsidP="00D845D5">
      <w:pPr>
        <w:pStyle w:val="Body"/>
        <w:rPr>
          <w:rFonts w:ascii="Tahoma" w:hAnsi="Tahoma"/>
          <w:b/>
          <w:bCs/>
        </w:rPr>
      </w:pPr>
      <w:r>
        <w:rPr>
          <w:rFonts w:ascii="Tahoma" w:hAnsi="Tahoma"/>
          <w:b/>
          <w:bCs/>
        </w:rPr>
        <w:t xml:space="preserve">Hymn of Confession – </w:t>
      </w:r>
      <w:r w:rsidRPr="00FC5507">
        <w:rPr>
          <w:rFonts w:ascii="Tahoma" w:hAnsi="Tahoma"/>
        </w:rPr>
        <w:t>NTH 486 God, Be Merciful to Me</w:t>
      </w:r>
    </w:p>
    <w:bookmarkEnd w:id="1"/>
    <w:p w14:paraId="110D8AA3" w14:textId="629C70C2" w:rsidR="00735E53" w:rsidRPr="00E53479" w:rsidRDefault="00A833C0" w:rsidP="006932BC">
      <w:pPr>
        <w:rPr>
          <w:rFonts w:ascii="Tahoma" w:hAnsi="Tahoma" w:cs="Tahoma"/>
          <w:bCs/>
          <w:sz w:val="22"/>
          <w:szCs w:val="22"/>
        </w:rPr>
      </w:pPr>
      <w:r>
        <w:rPr>
          <w:rFonts w:ascii="Tahoma" w:hAnsi="Tahoma"/>
          <w:b/>
          <w:bCs/>
          <w:sz w:val="22"/>
          <w:szCs w:val="22"/>
        </w:rPr>
        <w:t>Dec</w:t>
      </w:r>
      <w:r w:rsidR="00C64ACF">
        <w:rPr>
          <w:rFonts w:ascii="Tahoma" w:hAnsi="Tahoma"/>
          <w:b/>
          <w:bCs/>
          <w:sz w:val="22"/>
          <w:szCs w:val="22"/>
        </w:rPr>
        <w:t>l</w:t>
      </w:r>
      <w:r>
        <w:rPr>
          <w:rFonts w:ascii="Tahoma" w:hAnsi="Tahoma"/>
          <w:b/>
          <w:bCs/>
          <w:sz w:val="22"/>
          <w:szCs w:val="22"/>
        </w:rPr>
        <w:t>aration</w:t>
      </w:r>
      <w:r w:rsidRPr="00E9327C">
        <w:rPr>
          <w:rFonts w:ascii="Tahoma" w:hAnsi="Tahoma"/>
          <w:b/>
          <w:bCs/>
          <w:sz w:val="22"/>
          <w:szCs w:val="22"/>
        </w:rPr>
        <w:t xml:space="preserve"> of Pardon </w:t>
      </w:r>
      <w:r w:rsidRPr="00E9327C">
        <w:rPr>
          <w:rFonts w:ascii="Tahoma" w:hAnsi="Tahoma"/>
          <w:sz w:val="22"/>
          <w:szCs w:val="22"/>
        </w:rPr>
        <w:t xml:space="preserve">– </w:t>
      </w:r>
      <w:bookmarkStart w:id="2" w:name="_Hlk65853929"/>
      <w:bookmarkStart w:id="3" w:name="_Hlk54373820"/>
      <w:bookmarkStart w:id="4" w:name="_Hlk34387092"/>
      <w:r w:rsidR="00E53479" w:rsidRPr="00292061">
        <w:rPr>
          <w:rFonts w:ascii="Tahoma" w:hAnsi="Tahoma" w:cs="Tahoma"/>
          <w:bCs/>
          <w:sz w:val="22"/>
          <w:szCs w:val="22"/>
        </w:rPr>
        <w:t xml:space="preserve">“For even the Son of Man came not to be served but to serve, and to give his life as a ransom for many.” </w:t>
      </w:r>
      <w:r w:rsidR="00E53479" w:rsidRPr="00292061">
        <w:rPr>
          <w:rFonts w:ascii="Tahoma" w:hAnsi="Tahoma" w:cs="Tahoma"/>
          <w:bCs/>
          <w:sz w:val="22"/>
          <w:szCs w:val="22"/>
        </w:rPr>
        <w:tab/>
        <w:t>M</w:t>
      </w:r>
      <w:r w:rsidR="00E53479">
        <w:rPr>
          <w:rFonts w:ascii="Tahoma" w:hAnsi="Tahoma" w:cs="Tahoma"/>
          <w:bCs/>
          <w:sz w:val="22"/>
          <w:szCs w:val="22"/>
        </w:rPr>
        <w:t>ar</w:t>
      </w:r>
      <w:r w:rsidR="00E53479" w:rsidRPr="00292061">
        <w:rPr>
          <w:rFonts w:ascii="Tahoma" w:hAnsi="Tahoma" w:cs="Tahoma"/>
          <w:bCs/>
          <w:sz w:val="22"/>
          <w:szCs w:val="22"/>
        </w:rPr>
        <w:t>k 10:45</w:t>
      </w:r>
    </w:p>
    <w:bookmarkEnd w:id="2"/>
    <w:bookmarkEnd w:id="3"/>
    <w:p w14:paraId="48F7D634" w14:textId="77777777" w:rsidR="00CF4553" w:rsidRPr="00E9327C" w:rsidRDefault="00CF4553" w:rsidP="0021554B">
      <w:pPr>
        <w:rPr>
          <w:rFonts w:ascii="Tahoma" w:hAnsi="Tahoma" w:cs="Tahoma"/>
          <w:bCs/>
          <w:sz w:val="22"/>
          <w:szCs w:val="22"/>
        </w:rPr>
      </w:pPr>
    </w:p>
    <w:p w14:paraId="710D85ED" w14:textId="77777777" w:rsidR="00E53479" w:rsidRPr="00292061" w:rsidRDefault="00000000" w:rsidP="00E53479">
      <w:pPr>
        <w:rPr>
          <w:rFonts w:ascii="Tahoma" w:hAnsi="Tahoma" w:cs="Tahoma"/>
          <w:bCs/>
          <w:sz w:val="22"/>
          <w:szCs w:val="22"/>
        </w:rPr>
      </w:pPr>
      <w:bookmarkStart w:id="5" w:name="_Hlk47089591"/>
      <w:bookmarkEnd w:id="4"/>
      <w:r w:rsidRPr="00D060C1">
        <w:rPr>
          <w:rFonts w:ascii="Tahoma" w:hAnsi="Tahoma"/>
          <w:b/>
          <w:bCs/>
          <w:sz w:val="22"/>
          <w:szCs w:val="22"/>
        </w:rPr>
        <w:t>Exhortation to Give</w:t>
      </w:r>
      <w:bookmarkEnd w:id="5"/>
      <w:r w:rsidRPr="00D060C1">
        <w:rPr>
          <w:rFonts w:ascii="Tahoma" w:hAnsi="Tahoma"/>
          <w:sz w:val="22"/>
          <w:szCs w:val="22"/>
        </w:rPr>
        <w:t xml:space="preserve"> – </w:t>
      </w:r>
      <w:bookmarkStart w:id="6" w:name="_Hlk32485003"/>
      <w:r w:rsidR="00E53479" w:rsidRPr="00292061">
        <w:rPr>
          <w:rFonts w:ascii="Tahoma" w:hAnsi="Tahoma" w:cs="Tahoma"/>
          <w:bCs/>
          <w:sz w:val="22"/>
          <w:szCs w:val="22"/>
        </w:rPr>
        <w:t xml:space="preserve">Ascribe to the LORD the glory due his name; bring an offering, and come into his courts! </w:t>
      </w:r>
      <w:r w:rsidR="00E53479" w:rsidRPr="00292061">
        <w:rPr>
          <w:rFonts w:ascii="Tahoma" w:hAnsi="Tahoma" w:cs="Tahoma"/>
          <w:bCs/>
          <w:sz w:val="22"/>
          <w:szCs w:val="22"/>
        </w:rPr>
        <w:tab/>
        <w:t>Ps</w:t>
      </w:r>
      <w:r w:rsidR="00E53479">
        <w:rPr>
          <w:rFonts w:ascii="Tahoma" w:hAnsi="Tahoma" w:cs="Tahoma"/>
          <w:bCs/>
          <w:sz w:val="22"/>
          <w:szCs w:val="22"/>
        </w:rPr>
        <w:t>alm</w:t>
      </w:r>
      <w:r w:rsidR="00E53479" w:rsidRPr="00292061">
        <w:rPr>
          <w:rFonts w:ascii="Tahoma" w:hAnsi="Tahoma" w:cs="Tahoma"/>
          <w:bCs/>
          <w:sz w:val="22"/>
          <w:szCs w:val="22"/>
        </w:rPr>
        <w:t xml:space="preserve"> 96:8</w:t>
      </w:r>
    </w:p>
    <w:bookmarkEnd w:id="6"/>
    <w:p w14:paraId="05810572" w14:textId="2ED7D022" w:rsidR="00AB20E6" w:rsidRPr="00AB20E6" w:rsidRDefault="00AB20E6" w:rsidP="00E53479">
      <w:pPr>
        <w:rPr>
          <w:rFonts w:ascii="Tahoma" w:hAnsi="Tahoma" w:cs="Tahoma"/>
          <w:bCs/>
          <w:sz w:val="22"/>
          <w:szCs w:val="22"/>
        </w:rPr>
      </w:pPr>
    </w:p>
    <w:p w14:paraId="0A81F0A3" w14:textId="7E31C976" w:rsidR="001A023A" w:rsidRPr="00B774BC" w:rsidRDefault="00000000">
      <w:pPr>
        <w:pStyle w:val="Body"/>
        <w:rPr>
          <w:rFonts w:ascii="Tahoma" w:hAnsi="Tahoma"/>
          <w:u w:val="single"/>
        </w:rPr>
      </w:pPr>
      <w:r>
        <w:rPr>
          <w:rFonts w:ascii="Tahoma" w:hAnsi="Tahoma"/>
          <w:b/>
          <w:bCs/>
        </w:rPr>
        <w:t>Collection with Prayer</w:t>
      </w:r>
      <w:r w:rsidR="00E9327C">
        <w:rPr>
          <w:rFonts w:ascii="Tahoma" w:hAnsi="Tahoma"/>
        </w:rPr>
        <w:t xml:space="preserve"> </w:t>
      </w:r>
      <w:r w:rsidR="00B774BC">
        <w:rPr>
          <w:rFonts w:ascii="Tahoma" w:hAnsi="Tahoma"/>
        </w:rPr>
        <w:tab/>
      </w:r>
      <w:r w:rsidR="00B774BC">
        <w:rPr>
          <w:rFonts w:ascii="Tahoma" w:hAnsi="Tahoma"/>
        </w:rPr>
        <w:tab/>
      </w:r>
      <w:r w:rsidR="00B774BC">
        <w:rPr>
          <w:rFonts w:ascii="Tahoma" w:hAnsi="Tahoma"/>
        </w:rPr>
        <w:tab/>
      </w:r>
      <w:r w:rsidR="00E9327C">
        <w:rPr>
          <w:rFonts w:ascii="Tahoma" w:hAnsi="Tahoma"/>
        </w:rPr>
        <w:t>(</w:t>
      </w:r>
      <w:r w:rsidR="00E9327C" w:rsidRPr="00DB5EEF">
        <w:rPr>
          <w:rFonts w:ascii="Tahoma" w:hAnsi="Tahoma"/>
        </w:rPr>
        <w:t>Offertory:</w:t>
      </w:r>
      <w:r w:rsidR="005C6AB8">
        <w:rPr>
          <w:rFonts w:ascii="Tahoma" w:hAnsi="Tahoma"/>
        </w:rPr>
        <w:t xml:space="preserve"> NTH 708 O Love That Wilt Not Let Me Go</w:t>
      </w:r>
      <w:r w:rsidR="00DB5EEF">
        <w:rPr>
          <w:rFonts w:ascii="Tahoma" w:hAnsi="Tahoma"/>
        </w:rPr>
        <w:t>)</w:t>
      </w:r>
    </w:p>
    <w:p w14:paraId="35F95C88" w14:textId="52310230" w:rsidR="001A023A" w:rsidRDefault="00000000">
      <w:pPr>
        <w:pStyle w:val="Body"/>
        <w:rPr>
          <w:rFonts w:ascii="Tahoma" w:eastAsia="Tahoma" w:hAnsi="Tahoma" w:cs="Tahoma"/>
        </w:rPr>
      </w:pPr>
      <w:r>
        <w:rPr>
          <w:rFonts w:ascii="Tahoma" w:hAnsi="Tahoma"/>
          <w:b/>
          <w:bCs/>
        </w:rPr>
        <w:t>Doxology</w:t>
      </w:r>
      <w:r>
        <w:rPr>
          <w:rFonts w:ascii="Tahoma" w:hAnsi="Tahoma"/>
        </w:rPr>
        <w:t xml:space="preserve"> – </w:t>
      </w:r>
      <w:r w:rsidR="00B774BC">
        <w:rPr>
          <w:rFonts w:ascii="Tahoma" w:hAnsi="Tahoma"/>
        </w:rPr>
        <w:tab/>
      </w:r>
      <w:r w:rsidR="00B774BC">
        <w:rPr>
          <w:rFonts w:ascii="Tahoma" w:hAnsi="Tahoma"/>
        </w:rPr>
        <w:tab/>
      </w:r>
      <w:r w:rsidR="00B774BC">
        <w:rPr>
          <w:rFonts w:ascii="Tahoma" w:hAnsi="Tahoma"/>
        </w:rPr>
        <w:tab/>
      </w:r>
      <w:r w:rsidR="00B774BC">
        <w:rPr>
          <w:rFonts w:ascii="Tahoma" w:hAnsi="Tahoma"/>
        </w:rPr>
        <w:tab/>
      </w:r>
      <w:r w:rsidR="00B774BC">
        <w:rPr>
          <w:rFonts w:ascii="Tahoma" w:hAnsi="Tahoma"/>
        </w:rPr>
        <w:tab/>
      </w:r>
      <w:r w:rsidRPr="00B774BC">
        <w:rPr>
          <w:rFonts w:ascii="Tahoma" w:hAnsi="Tahoma"/>
          <w:b/>
          <w:bCs/>
          <w:u w:val="single"/>
        </w:rPr>
        <w:t>NTH 73</w:t>
      </w:r>
      <w:r w:rsidR="00FC5507">
        <w:rPr>
          <w:rFonts w:ascii="Tahoma" w:hAnsi="Tahoma"/>
          <w:b/>
          <w:bCs/>
          <w:u w:val="single"/>
        </w:rPr>
        <w:t>2</w:t>
      </w:r>
    </w:p>
    <w:p w14:paraId="3A5F938A" w14:textId="77777777" w:rsidR="001A023A" w:rsidRDefault="00000000">
      <w:pPr>
        <w:pStyle w:val="BodyText2"/>
        <w:spacing w:line="276" w:lineRule="auto"/>
        <w:rPr>
          <w:rFonts w:ascii="Tahoma" w:eastAsia="Tahoma" w:hAnsi="Tahoma" w:cs="Tahoma"/>
        </w:rPr>
      </w:pPr>
      <w:r>
        <w:rPr>
          <w:rFonts w:ascii="Tahoma" w:hAnsi="Tahoma"/>
          <w:b/>
          <w:bCs/>
        </w:rPr>
        <w:t>Pastoral Prayer</w:t>
      </w:r>
      <w:r>
        <w:rPr>
          <w:rFonts w:ascii="Tahoma" w:hAnsi="Tahoma"/>
        </w:rPr>
        <w:t xml:space="preserve"> </w:t>
      </w:r>
    </w:p>
    <w:p w14:paraId="03690C7F" w14:textId="5AB51266" w:rsidR="004929F6" w:rsidRPr="004C76D4" w:rsidRDefault="00000000" w:rsidP="00DB5EEF">
      <w:pPr>
        <w:pStyle w:val="Body"/>
        <w:rPr>
          <w:rFonts w:ascii="Tahoma" w:hAnsi="Tahoma"/>
        </w:rPr>
      </w:pPr>
      <w:r>
        <w:rPr>
          <w:rFonts w:ascii="Tahoma" w:hAnsi="Tahoma"/>
          <w:b/>
          <w:bCs/>
        </w:rPr>
        <w:t xml:space="preserve">Scripture Readings </w:t>
      </w:r>
      <w:r w:rsidR="004C76D4">
        <w:rPr>
          <w:rFonts w:ascii="Tahoma" w:hAnsi="Tahoma"/>
          <w:b/>
          <w:bCs/>
        </w:rPr>
        <w:t xml:space="preserve">– </w:t>
      </w:r>
      <w:r w:rsidR="004C76D4" w:rsidRPr="004C76D4">
        <w:rPr>
          <w:rFonts w:ascii="Tahoma" w:hAnsi="Tahoma"/>
        </w:rPr>
        <w:t>OT Psalm 139:1-4, 7-8, 11-12, 23-24 / NT Luke 15:1-7</w:t>
      </w:r>
    </w:p>
    <w:p w14:paraId="46823D7A" w14:textId="05B81E24" w:rsidR="001A023A" w:rsidRDefault="00000000">
      <w:pPr>
        <w:pStyle w:val="Standard"/>
        <w:rPr>
          <w:rFonts w:ascii="Tahoma" w:eastAsia="Tahoma" w:hAnsi="Tahoma" w:cs="Tahoma"/>
          <w:sz w:val="22"/>
          <w:szCs w:val="22"/>
        </w:rPr>
      </w:pPr>
      <w:r>
        <w:rPr>
          <w:rFonts w:ascii="Tahoma" w:hAnsi="Tahoma"/>
          <w:b/>
          <w:bCs/>
          <w:sz w:val="22"/>
          <w:szCs w:val="22"/>
        </w:rPr>
        <w:t>Prayer for Illumination</w:t>
      </w:r>
      <w:r>
        <w:rPr>
          <w:rFonts w:ascii="Tahoma" w:hAnsi="Tahoma"/>
          <w:b/>
          <w:bCs/>
        </w:rPr>
        <w:t xml:space="preserve"> </w:t>
      </w:r>
      <w:bookmarkStart w:id="7" w:name="_Hlk39994846"/>
      <w:bookmarkEnd w:id="7"/>
    </w:p>
    <w:p w14:paraId="0D7D5AF9" w14:textId="77777777" w:rsidR="001A023A" w:rsidRDefault="001A023A">
      <w:pPr>
        <w:pStyle w:val="Body"/>
        <w:spacing w:after="0"/>
        <w:rPr>
          <w:rFonts w:ascii="Tahoma" w:eastAsia="Tahoma" w:hAnsi="Tahoma" w:cs="Tahoma"/>
          <w:b/>
          <w:bCs/>
        </w:rPr>
      </w:pPr>
    </w:p>
    <w:p w14:paraId="64F18ADE" w14:textId="06241EB7" w:rsidR="00287C56" w:rsidRDefault="00000000" w:rsidP="00DB5EEF">
      <w:pPr>
        <w:rPr>
          <w:rFonts w:ascii="Tahoma" w:hAnsi="Tahoma" w:cs="Tahoma"/>
        </w:rPr>
      </w:pPr>
      <w:r w:rsidRPr="009476CD">
        <w:rPr>
          <w:rFonts w:ascii="Tahoma" w:hAnsi="Tahoma"/>
          <w:b/>
          <w:bCs/>
          <w:sz w:val="22"/>
          <w:szCs w:val="22"/>
        </w:rPr>
        <w:t xml:space="preserve">Sermon </w:t>
      </w:r>
      <w:r w:rsidRPr="009476CD">
        <w:rPr>
          <w:rFonts w:ascii="Tahoma" w:hAnsi="Tahoma"/>
          <w:sz w:val="22"/>
          <w:szCs w:val="22"/>
        </w:rPr>
        <w:t xml:space="preserve">– </w:t>
      </w:r>
      <w:r w:rsidR="004C76D4">
        <w:rPr>
          <w:rFonts w:ascii="Tahoma" w:hAnsi="Tahoma"/>
          <w:sz w:val="22"/>
          <w:szCs w:val="22"/>
        </w:rPr>
        <w:t>“The Grace of Guilt” Psalm 32:1-11</w:t>
      </w:r>
    </w:p>
    <w:p w14:paraId="2EDC675A" w14:textId="77777777" w:rsidR="00287C56" w:rsidRDefault="00287C56" w:rsidP="002319CD">
      <w:pPr>
        <w:rPr>
          <w:rFonts w:ascii="Tahoma" w:hAnsi="Tahoma"/>
          <w:b/>
          <w:bCs/>
          <w:sz w:val="22"/>
          <w:szCs w:val="22"/>
        </w:rPr>
      </w:pPr>
    </w:p>
    <w:p w14:paraId="1308D630" w14:textId="6C91C26B" w:rsidR="001A023A" w:rsidRPr="00ED47A9" w:rsidRDefault="00000000" w:rsidP="002319CD">
      <w:pPr>
        <w:rPr>
          <w:rFonts w:ascii="Tahoma" w:eastAsia="Tahoma" w:hAnsi="Tahoma" w:cs="Tahoma"/>
          <w:sz w:val="22"/>
          <w:szCs w:val="22"/>
        </w:rPr>
      </w:pPr>
      <w:r w:rsidRPr="00ED47A9">
        <w:rPr>
          <w:rFonts w:ascii="Tahoma" w:hAnsi="Tahoma"/>
          <w:b/>
          <w:bCs/>
          <w:sz w:val="22"/>
          <w:szCs w:val="22"/>
        </w:rPr>
        <w:t>Prayer of Application</w:t>
      </w:r>
    </w:p>
    <w:p w14:paraId="550DAD07" w14:textId="77777777" w:rsidR="001A023A" w:rsidRDefault="001A023A">
      <w:pPr>
        <w:pStyle w:val="Body"/>
        <w:spacing w:after="0"/>
        <w:rPr>
          <w:rFonts w:ascii="Tahoma" w:eastAsia="Tahoma" w:hAnsi="Tahoma" w:cs="Tahoma"/>
        </w:rPr>
      </w:pPr>
    </w:p>
    <w:p w14:paraId="22E8CF80" w14:textId="0EEC8E8F" w:rsidR="00735E53" w:rsidRDefault="00DB5EEF" w:rsidP="00735E53">
      <w:pPr>
        <w:rPr>
          <w:rFonts w:ascii="Tahoma" w:hAnsi="Tahoma"/>
          <w:sz w:val="22"/>
          <w:szCs w:val="22"/>
        </w:rPr>
      </w:pPr>
      <w:r>
        <w:rPr>
          <w:rFonts w:ascii="Tahoma" w:hAnsi="Tahoma"/>
          <w:b/>
          <w:bCs/>
          <w:sz w:val="22"/>
          <w:szCs w:val="22"/>
        </w:rPr>
        <w:t>Hymn</w:t>
      </w:r>
      <w:r w:rsidR="00CE49BA" w:rsidRPr="00735E53">
        <w:rPr>
          <w:rFonts w:ascii="Tahoma" w:hAnsi="Tahoma"/>
          <w:b/>
          <w:bCs/>
          <w:sz w:val="22"/>
          <w:szCs w:val="22"/>
        </w:rPr>
        <w:t xml:space="preserve"> of Response</w:t>
      </w:r>
      <w:r w:rsidR="00CE49BA" w:rsidRPr="00735E53">
        <w:rPr>
          <w:rFonts w:ascii="Tahoma" w:hAnsi="Tahoma"/>
          <w:sz w:val="22"/>
          <w:szCs w:val="22"/>
        </w:rPr>
        <w:t xml:space="preserve"> –</w:t>
      </w:r>
      <w:r>
        <w:rPr>
          <w:rFonts w:ascii="Tahoma" w:hAnsi="Tahoma"/>
          <w:sz w:val="22"/>
          <w:szCs w:val="22"/>
        </w:rPr>
        <w:t xml:space="preserve"> </w:t>
      </w:r>
      <w:r w:rsidR="00FC5507">
        <w:rPr>
          <w:rFonts w:ascii="Tahoma" w:hAnsi="Tahoma"/>
          <w:sz w:val="22"/>
          <w:szCs w:val="22"/>
        </w:rPr>
        <w:t>NTH 551 How Blest Is He Whose Trespass</w:t>
      </w:r>
    </w:p>
    <w:p w14:paraId="0E91075E" w14:textId="77777777" w:rsidR="00DB5EEF" w:rsidRDefault="00DB5EEF" w:rsidP="00735E53">
      <w:pPr>
        <w:rPr>
          <w:rFonts w:ascii="Tahoma" w:hAnsi="Tahoma"/>
          <w:sz w:val="22"/>
          <w:szCs w:val="22"/>
        </w:rPr>
      </w:pPr>
    </w:p>
    <w:p w14:paraId="329E1C91" w14:textId="77777777" w:rsidR="00DB5EEF" w:rsidRDefault="00DB5EEF" w:rsidP="00DB5EEF">
      <w:pPr>
        <w:rPr>
          <w:rFonts w:ascii="Tahoma" w:hAnsi="Tahoma" w:cs="Tahoma"/>
          <w:b/>
        </w:rPr>
      </w:pPr>
    </w:p>
    <w:p w14:paraId="78BF9C7E" w14:textId="77777777" w:rsidR="00287C56" w:rsidRPr="00292061" w:rsidRDefault="004929F6" w:rsidP="00287C56">
      <w:pPr>
        <w:rPr>
          <w:rFonts w:ascii="Tahoma" w:hAnsi="Tahoma" w:cs="Tahoma"/>
          <w:bCs/>
          <w:sz w:val="22"/>
          <w:szCs w:val="22"/>
        </w:rPr>
      </w:pPr>
      <w:r>
        <w:rPr>
          <w:rFonts w:ascii="Tahoma" w:hAnsi="Tahoma" w:cs="Tahoma"/>
          <w:b/>
          <w:sz w:val="22"/>
          <w:szCs w:val="22"/>
        </w:rPr>
        <w:lastRenderedPageBreak/>
        <w:t>Benediction</w:t>
      </w:r>
      <w:r>
        <w:rPr>
          <w:rFonts w:ascii="Tahoma" w:hAnsi="Tahoma" w:cs="Tahoma"/>
          <w:bCs/>
          <w:sz w:val="22"/>
          <w:szCs w:val="22"/>
        </w:rPr>
        <w:t xml:space="preserve"> – </w:t>
      </w:r>
      <w:bookmarkStart w:id="8" w:name="_Hlk39826502"/>
      <w:bookmarkStart w:id="9" w:name="_Hlk47457820"/>
      <w:r w:rsidR="00287C56" w:rsidRPr="00292061">
        <w:rPr>
          <w:rFonts w:ascii="Tahoma" w:hAnsi="Tahoma" w:cs="Tahoma"/>
          <w:bCs/>
          <w:sz w:val="22"/>
          <w:szCs w:val="22"/>
        </w:rPr>
        <w:t>Now may our Lord Jesus Christ himself, and God our Father, who loved us and gave us eternal comfort and good hope through grace, comfort your hearts and establish them in every good work and word. 2 Thessalonians 2:16-17</w:t>
      </w:r>
    </w:p>
    <w:bookmarkEnd w:id="8"/>
    <w:p w14:paraId="4D42AFA7" w14:textId="69E37F70" w:rsidR="00B7365A" w:rsidRPr="00292061" w:rsidRDefault="00B7365A" w:rsidP="00B7365A">
      <w:pPr>
        <w:spacing w:line="276" w:lineRule="auto"/>
        <w:rPr>
          <w:rFonts w:ascii="Tahoma" w:hAnsi="Tahoma" w:cs="Tahoma"/>
          <w:bCs/>
          <w:sz w:val="22"/>
          <w:szCs w:val="22"/>
        </w:rPr>
      </w:pPr>
    </w:p>
    <w:bookmarkEnd w:id="9"/>
    <w:p w14:paraId="22D4858C" w14:textId="12597010" w:rsidR="001A023A" w:rsidRDefault="001A023A" w:rsidP="00B7365A">
      <w:pPr>
        <w:rPr>
          <w:rFonts w:ascii="Tahoma" w:hAnsi="Tahoma" w:cs="Tahoma"/>
          <w:bCs/>
          <w:sz w:val="22"/>
          <w:szCs w:val="22"/>
        </w:rPr>
      </w:pPr>
    </w:p>
    <w:p w14:paraId="0F07811A" w14:textId="77777777" w:rsidR="00B7365A" w:rsidRPr="00287C56" w:rsidRDefault="00B7365A" w:rsidP="00B7365A">
      <w:pPr>
        <w:rPr>
          <w:rFonts w:ascii="Tahoma" w:hAnsi="Tahoma" w:cs="Tahoma"/>
          <w:bCs/>
          <w:sz w:val="22"/>
          <w:szCs w:val="22"/>
        </w:rPr>
      </w:pPr>
    </w:p>
    <w:sectPr w:rsidR="00B7365A" w:rsidRPr="00287C56" w:rsidSect="00B774BC">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2168" w14:textId="77777777" w:rsidR="004E2CC2" w:rsidRDefault="004E2CC2">
      <w:r>
        <w:separator/>
      </w:r>
    </w:p>
  </w:endnote>
  <w:endnote w:type="continuationSeparator" w:id="0">
    <w:p w14:paraId="619291A7" w14:textId="77777777" w:rsidR="004E2CC2" w:rsidRDefault="004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43F2" w14:textId="77777777" w:rsidR="001A023A" w:rsidRDefault="001A023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952B" w14:textId="77777777" w:rsidR="004E2CC2" w:rsidRDefault="004E2CC2">
      <w:r>
        <w:separator/>
      </w:r>
    </w:p>
  </w:footnote>
  <w:footnote w:type="continuationSeparator" w:id="0">
    <w:p w14:paraId="505517C1" w14:textId="77777777" w:rsidR="004E2CC2" w:rsidRDefault="004E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28B4" w14:textId="77777777" w:rsidR="001A023A" w:rsidRDefault="001A023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5E1"/>
    <w:multiLevelType w:val="hybridMultilevel"/>
    <w:tmpl w:val="212CE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2240"/>
    <w:multiLevelType w:val="hybridMultilevel"/>
    <w:tmpl w:val="55AAC44A"/>
    <w:lvl w:ilvl="0" w:tplc="ACA49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5298"/>
    <w:multiLevelType w:val="multilevel"/>
    <w:tmpl w:val="C194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32737"/>
    <w:multiLevelType w:val="hybridMultilevel"/>
    <w:tmpl w:val="1EC4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4D56"/>
    <w:multiLevelType w:val="hybridMultilevel"/>
    <w:tmpl w:val="EE6677A4"/>
    <w:lvl w:ilvl="0" w:tplc="C5480310">
      <w:start w:val="1"/>
      <w:numFmt w:val="bullet"/>
      <w:lvlText w:val=""/>
      <w:lvlJc w:val="left"/>
      <w:pPr>
        <w:ind w:left="720" w:hanging="360"/>
      </w:pPr>
      <w:rPr>
        <w:rFonts w:ascii="Symbol" w:eastAsia="Arial Unicode MS"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A0433"/>
    <w:multiLevelType w:val="hybridMultilevel"/>
    <w:tmpl w:val="5E16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20E19"/>
    <w:multiLevelType w:val="hybridMultilevel"/>
    <w:tmpl w:val="FB0C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178CF"/>
    <w:multiLevelType w:val="hybridMultilevel"/>
    <w:tmpl w:val="1804B19E"/>
    <w:lvl w:ilvl="0" w:tplc="2188C9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E6704"/>
    <w:multiLevelType w:val="hybridMultilevel"/>
    <w:tmpl w:val="205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67C03"/>
    <w:multiLevelType w:val="hybridMultilevel"/>
    <w:tmpl w:val="1C9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609BF"/>
    <w:multiLevelType w:val="hybridMultilevel"/>
    <w:tmpl w:val="EBCED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1F0E"/>
    <w:multiLevelType w:val="hybridMultilevel"/>
    <w:tmpl w:val="E13C7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532C6"/>
    <w:multiLevelType w:val="hybridMultilevel"/>
    <w:tmpl w:val="7902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208C0"/>
    <w:multiLevelType w:val="hybridMultilevel"/>
    <w:tmpl w:val="988C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C5591"/>
    <w:multiLevelType w:val="hybridMultilevel"/>
    <w:tmpl w:val="853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721D8"/>
    <w:multiLevelType w:val="hybridMultilevel"/>
    <w:tmpl w:val="E2D0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67929"/>
    <w:multiLevelType w:val="hybridMultilevel"/>
    <w:tmpl w:val="E61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95430"/>
    <w:multiLevelType w:val="hybridMultilevel"/>
    <w:tmpl w:val="0C94E09C"/>
    <w:lvl w:ilvl="0" w:tplc="F49814C4">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23299"/>
    <w:multiLevelType w:val="hybridMultilevel"/>
    <w:tmpl w:val="E48C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C5E64"/>
    <w:multiLevelType w:val="hybridMultilevel"/>
    <w:tmpl w:val="8C60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A77AC"/>
    <w:multiLevelType w:val="hybridMultilevel"/>
    <w:tmpl w:val="9E9EB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94E22"/>
    <w:multiLevelType w:val="hybridMultilevel"/>
    <w:tmpl w:val="FB78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06757"/>
    <w:multiLevelType w:val="hybridMultilevel"/>
    <w:tmpl w:val="00DA09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37C80"/>
    <w:multiLevelType w:val="hybridMultilevel"/>
    <w:tmpl w:val="6270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D071A"/>
    <w:multiLevelType w:val="hybridMultilevel"/>
    <w:tmpl w:val="E67A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11FF5"/>
    <w:multiLevelType w:val="hybridMultilevel"/>
    <w:tmpl w:val="D964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556984">
    <w:abstractNumId w:val="1"/>
  </w:num>
  <w:num w:numId="2" w16cid:durableId="1828277480">
    <w:abstractNumId w:val="6"/>
  </w:num>
  <w:num w:numId="3" w16cid:durableId="1276600590">
    <w:abstractNumId w:val="2"/>
  </w:num>
  <w:num w:numId="4" w16cid:durableId="999698618">
    <w:abstractNumId w:val="10"/>
  </w:num>
  <w:num w:numId="5" w16cid:durableId="1574121290">
    <w:abstractNumId w:val="21"/>
  </w:num>
  <w:num w:numId="6" w16cid:durableId="1212302325">
    <w:abstractNumId w:val="15"/>
  </w:num>
  <w:num w:numId="7" w16cid:durableId="1693845445">
    <w:abstractNumId w:val="12"/>
  </w:num>
  <w:num w:numId="8" w16cid:durableId="956105093">
    <w:abstractNumId w:val="3"/>
  </w:num>
  <w:num w:numId="9" w16cid:durableId="1296371910">
    <w:abstractNumId w:val="8"/>
  </w:num>
  <w:num w:numId="10" w16cid:durableId="67312286">
    <w:abstractNumId w:val="13"/>
  </w:num>
  <w:num w:numId="11" w16cid:durableId="113208346">
    <w:abstractNumId w:val="0"/>
  </w:num>
  <w:num w:numId="12" w16cid:durableId="1841848717">
    <w:abstractNumId w:val="25"/>
  </w:num>
  <w:num w:numId="13" w16cid:durableId="1120025657">
    <w:abstractNumId w:val="23"/>
  </w:num>
  <w:num w:numId="14" w16cid:durableId="1970427663">
    <w:abstractNumId w:val="16"/>
  </w:num>
  <w:num w:numId="15" w16cid:durableId="2006132640">
    <w:abstractNumId w:val="19"/>
  </w:num>
  <w:num w:numId="16" w16cid:durableId="49231239">
    <w:abstractNumId w:val="20"/>
  </w:num>
  <w:num w:numId="17" w16cid:durableId="109016415">
    <w:abstractNumId w:val="7"/>
  </w:num>
  <w:num w:numId="18" w16cid:durableId="1785802786">
    <w:abstractNumId w:val="5"/>
  </w:num>
  <w:num w:numId="19" w16cid:durableId="1338583288">
    <w:abstractNumId w:val="4"/>
  </w:num>
  <w:num w:numId="20" w16cid:durableId="433674699">
    <w:abstractNumId w:val="24"/>
  </w:num>
  <w:num w:numId="21" w16cid:durableId="903873635">
    <w:abstractNumId w:val="17"/>
  </w:num>
  <w:num w:numId="22" w16cid:durableId="854536696">
    <w:abstractNumId w:val="14"/>
  </w:num>
  <w:num w:numId="23" w16cid:durableId="1021585667">
    <w:abstractNumId w:val="9"/>
  </w:num>
  <w:num w:numId="24" w16cid:durableId="794300686">
    <w:abstractNumId w:val="18"/>
  </w:num>
  <w:num w:numId="25" w16cid:durableId="1903329148">
    <w:abstractNumId w:val="11"/>
  </w:num>
  <w:num w:numId="26" w16cid:durableId="18645862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3A"/>
    <w:rsid w:val="0001089E"/>
    <w:rsid w:val="000407F4"/>
    <w:rsid w:val="000460C9"/>
    <w:rsid w:val="00054C7A"/>
    <w:rsid w:val="00065DC9"/>
    <w:rsid w:val="000661A5"/>
    <w:rsid w:val="000E7EC3"/>
    <w:rsid w:val="001037FC"/>
    <w:rsid w:val="001574E5"/>
    <w:rsid w:val="0017238D"/>
    <w:rsid w:val="00190A54"/>
    <w:rsid w:val="00193329"/>
    <w:rsid w:val="001A023A"/>
    <w:rsid w:val="001C6F6C"/>
    <w:rsid w:val="001E0A3F"/>
    <w:rsid w:val="00205CFA"/>
    <w:rsid w:val="0021554B"/>
    <w:rsid w:val="002319CD"/>
    <w:rsid w:val="00240715"/>
    <w:rsid w:val="00241D1E"/>
    <w:rsid w:val="0025288C"/>
    <w:rsid w:val="00252B98"/>
    <w:rsid w:val="002569CF"/>
    <w:rsid w:val="00260D03"/>
    <w:rsid w:val="00260E11"/>
    <w:rsid w:val="00274DB4"/>
    <w:rsid w:val="00276826"/>
    <w:rsid w:val="00287C56"/>
    <w:rsid w:val="00290AA1"/>
    <w:rsid w:val="002B534F"/>
    <w:rsid w:val="002B605D"/>
    <w:rsid w:val="002B6471"/>
    <w:rsid w:val="002D3E2A"/>
    <w:rsid w:val="002E29A7"/>
    <w:rsid w:val="002E6371"/>
    <w:rsid w:val="002F633D"/>
    <w:rsid w:val="00301019"/>
    <w:rsid w:val="003038DC"/>
    <w:rsid w:val="00320BC1"/>
    <w:rsid w:val="003378A7"/>
    <w:rsid w:val="003432DE"/>
    <w:rsid w:val="003439D9"/>
    <w:rsid w:val="00344A31"/>
    <w:rsid w:val="00347B5F"/>
    <w:rsid w:val="00392A9D"/>
    <w:rsid w:val="0039307B"/>
    <w:rsid w:val="003A0663"/>
    <w:rsid w:val="003A5551"/>
    <w:rsid w:val="003B7469"/>
    <w:rsid w:val="003E04EE"/>
    <w:rsid w:val="004032D9"/>
    <w:rsid w:val="00416C0F"/>
    <w:rsid w:val="00461002"/>
    <w:rsid w:val="00464446"/>
    <w:rsid w:val="00466F35"/>
    <w:rsid w:val="00473D8D"/>
    <w:rsid w:val="00487F99"/>
    <w:rsid w:val="00490B11"/>
    <w:rsid w:val="004929F6"/>
    <w:rsid w:val="004978A4"/>
    <w:rsid w:val="004C76D4"/>
    <w:rsid w:val="004E2CC2"/>
    <w:rsid w:val="005033BE"/>
    <w:rsid w:val="00511F3B"/>
    <w:rsid w:val="00530E1D"/>
    <w:rsid w:val="00533B97"/>
    <w:rsid w:val="005603F3"/>
    <w:rsid w:val="005A3934"/>
    <w:rsid w:val="005B5811"/>
    <w:rsid w:val="005C6AB8"/>
    <w:rsid w:val="005D1D25"/>
    <w:rsid w:val="00625681"/>
    <w:rsid w:val="006353F6"/>
    <w:rsid w:val="00637BFB"/>
    <w:rsid w:val="00645C41"/>
    <w:rsid w:val="00655C65"/>
    <w:rsid w:val="00660B99"/>
    <w:rsid w:val="0066594A"/>
    <w:rsid w:val="006932BC"/>
    <w:rsid w:val="006A11B4"/>
    <w:rsid w:val="006A6CC0"/>
    <w:rsid w:val="006B1FDD"/>
    <w:rsid w:val="006F7CDD"/>
    <w:rsid w:val="00704F02"/>
    <w:rsid w:val="00705B90"/>
    <w:rsid w:val="00716815"/>
    <w:rsid w:val="00724307"/>
    <w:rsid w:val="00735E53"/>
    <w:rsid w:val="00750F7B"/>
    <w:rsid w:val="0075609A"/>
    <w:rsid w:val="0078153C"/>
    <w:rsid w:val="007840CA"/>
    <w:rsid w:val="007A6CB4"/>
    <w:rsid w:val="007B4DC2"/>
    <w:rsid w:val="007B6148"/>
    <w:rsid w:val="007D15B8"/>
    <w:rsid w:val="007F3602"/>
    <w:rsid w:val="007F63AB"/>
    <w:rsid w:val="007F64B7"/>
    <w:rsid w:val="00805B86"/>
    <w:rsid w:val="00852D40"/>
    <w:rsid w:val="00857ACB"/>
    <w:rsid w:val="008604A0"/>
    <w:rsid w:val="00867E08"/>
    <w:rsid w:val="00875676"/>
    <w:rsid w:val="00881CE4"/>
    <w:rsid w:val="00884A36"/>
    <w:rsid w:val="008C1C9E"/>
    <w:rsid w:val="008C382C"/>
    <w:rsid w:val="008D47C1"/>
    <w:rsid w:val="008E7EC6"/>
    <w:rsid w:val="00917DC6"/>
    <w:rsid w:val="009215F7"/>
    <w:rsid w:val="00921D10"/>
    <w:rsid w:val="009307BA"/>
    <w:rsid w:val="009403A9"/>
    <w:rsid w:val="009476CD"/>
    <w:rsid w:val="009603B5"/>
    <w:rsid w:val="009A044A"/>
    <w:rsid w:val="00A010ED"/>
    <w:rsid w:val="00A05263"/>
    <w:rsid w:val="00A3721A"/>
    <w:rsid w:val="00A423F8"/>
    <w:rsid w:val="00A6534B"/>
    <w:rsid w:val="00A75015"/>
    <w:rsid w:val="00A833C0"/>
    <w:rsid w:val="00AB20E6"/>
    <w:rsid w:val="00AC038B"/>
    <w:rsid w:val="00AF32BE"/>
    <w:rsid w:val="00AF3709"/>
    <w:rsid w:val="00B0179C"/>
    <w:rsid w:val="00B11EDC"/>
    <w:rsid w:val="00B1343F"/>
    <w:rsid w:val="00B23135"/>
    <w:rsid w:val="00B56184"/>
    <w:rsid w:val="00B60A6E"/>
    <w:rsid w:val="00B62BD4"/>
    <w:rsid w:val="00B7365A"/>
    <w:rsid w:val="00B774BC"/>
    <w:rsid w:val="00B77C7F"/>
    <w:rsid w:val="00B85669"/>
    <w:rsid w:val="00B85852"/>
    <w:rsid w:val="00B904DA"/>
    <w:rsid w:val="00BB00B4"/>
    <w:rsid w:val="00BB0C19"/>
    <w:rsid w:val="00BB4CFA"/>
    <w:rsid w:val="00BD4BA5"/>
    <w:rsid w:val="00BD6AB5"/>
    <w:rsid w:val="00BE79AE"/>
    <w:rsid w:val="00BF61A9"/>
    <w:rsid w:val="00BF727C"/>
    <w:rsid w:val="00C17C42"/>
    <w:rsid w:val="00C64ACF"/>
    <w:rsid w:val="00C97EAE"/>
    <w:rsid w:val="00CC7A29"/>
    <w:rsid w:val="00CD62F8"/>
    <w:rsid w:val="00CE49BA"/>
    <w:rsid w:val="00CE58CE"/>
    <w:rsid w:val="00CF4553"/>
    <w:rsid w:val="00D060C1"/>
    <w:rsid w:val="00D12A78"/>
    <w:rsid w:val="00D51ADD"/>
    <w:rsid w:val="00D845D5"/>
    <w:rsid w:val="00D90D07"/>
    <w:rsid w:val="00DA0ACD"/>
    <w:rsid w:val="00DB0BEB"/>
    <w:rsid w:val="00DB5EEF"/>
    <w:rsid w:val="00DB6EAF"/>
    <w:rsid w:val="00DB70EC"/>
    <w:rsid w:val="00DF5B98"/>
    <w:rsid w:val="00E02F65"/>
    <w:rsid w:val="00E2425B"/>
    <w:rsid w:val="00E53479"/>
    <w:rsid w:val="00E606A4"/>
    <w:rsid w:val="00E87C1B"/>
    <w:rsid w:val="00E91B39"/>
    <w:rsid w:val="00E9327C"/>
    <w:rsid w:val="00EB2121"/>
    <w:rsid w:val="00EB5C95"/>
    <w:rsid w:val="00EB7D0D"/>
    <w:rsid w:val="00EC10B8"/>
    <w:rsid w:val="00ED47A9"/>
    <w:rsid w:val="00EE0A4D"/>
    <w:rsid w:val="00EE2AB4"/>
    <w:rsid w:val="00EF6814"/>
    <w:rsid w:val="00F007DB"/>
    <w:rsid w:val="00F23ED1"/>
    <w:rsid w:val="00F6442C"/>
    <w:rsid w:val="00F708E9"/>
    <w:rsid w:val="00F90B56"/>
    <w:rsid w:val="00FA0983"/>
    <w:rsid w:val="00FB6D0B"/>
    <w:rsid w:val="00FC2910"/>
    <w:rsid w:val="00FC5507"/>
    <w:rsid w:val="00F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CDF71"/>
  <w15:docId w15:val="{EF227BDC-0A5A-6842-AAF3-71E8F01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2">
    <w:name w:val="Body Text 2"/>
    <w:pPr>
      <w:spacing w:after="120" w:line="480" w:lineRule="auto"/>
    </w:pPr>
    <w:rPr>
      <w:rFonts w:ascii="Calibri" w:hAnsi="Calibri" w:cs="Arial Unicode MS"/>
      <w:color w:val="000000"/>
      <w:sz w:val="22"/>
      <w:szCs w:val="22"/>
      <w:u w:color="000000"/>
    </w:rPr>
  </w:style>
  <w:style w:type="paragraph" w:customStyle="1" w:styleId="Standard">
    <w:name w:val="Standard"/>
    <w:pPr>
      <w:suppressAutoHyphens/>
    </w:pPr>
    <w:rPr>
      <w:rFonts w:ascii="MV Boli" w:eastAsia="MV Boli" w:hAnsi="MV Boli" w:cs="MV Boli"/>
      <w:color w:val="000000"/>
      <w:kern w:val="3"/>
      <w:sz w:val="24"/>
      <w:szCs w:val="24"/>
      <w:u w:color="000000"/>
    </w:rPr>
  </w:style>
  <w:style w:type="paragraph" w:styleId="BodyText3">
    <w:name w:val="Body Text 3"/>
    <w:basedOn w:val="Normal"/>
    <w:link w:val="BodyText3Char"/>
    <w:uiPriority w:val="99"/>
    <w:unhideWhenUsed/>
    <w:rsid w:val="00E9327C"/>
    <w:pPr>
      <w:spacing w:after="120"/>
    </w:pPr>
    <w:rPr>
      <w:sz w:val="16"/>
      <w:szCs w:val="16"/>
    </w:rPr>
  </w:style>
  <w:style w:type="character" w:customStyle="1" w:styleId="BodyText3Char">
    <w:name w:val="Body Text 3 Char"/>
    <w:basedOn w:val="DefaultParagraphFont"/>
    <w:link w:val="BodyText3"/>
    <w:uiPriority w:val="99"/>
    <w:rsid w:val="00E9327C"/>
    <w:rPr>
      <w:sz w:val="16"/>
      <w:szCs w:val="16"/>
    </w:rPr>
  </w:style>
  <w:style w:type="paragraph" w:styleId="ListParagraph">
    <w:name w:val="List Paragraph"/>
    <w:basedOn w:val="Normal"/>
    <w:uiPriority w:val="34"/>
    <w:qFormat/>
    <w:rsid w:val="00E932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NormalWeb">
    <w:name w:val="Normal (Web)"/>
    <w:basedOn w:val="Normal"/>
    <w:uiPriority w:val="99"/>
    <w:semiHidden/>
    <w:unhideWhenUsed/>
    <w:rsid w:val="00A750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A75015"/>
  </w:style>
  <w:style w:type="character" w:customStyle="1" w:styleId="caps">
    <w:name w:val="caps"/>
    <w:basedOn w:val="DefaultParagraphFont"/>
    <w:rsid w:val="00A75015"/>
  </w:style>
  <w:style w:type="paragraph" w:styleId="BodyText">
    <w:name w:val="Body Text"/>
    <w:basedOn w:val="Normal"/>
    <w:link w:val="BodyTextChar"/>
    <w:uiPriority w:val="99"/>
    <w:unhideWhenUsed/>
    <w:rsid w:val="00276826"/>
    <w:pPr>
      <w:spacing w:after="120"/>
    </w:pPr>
  </w:style>
  <w:style w:type="character" w:customStyle="1" w:styleId="BodyTextChar">
    <w:name w:val="Body Text Char"/>
    <w:basedOn w:val="DefaultParagraphFont"/>
    <w:link w:val="BodyText"/>
    <w:uiPriority w:val="99"/>
    <w:rsid w:val="00276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888">
      <w:bodyDiv w:val="1"/>
      <w:marLeft w:val="0"/>
      <w:marRight w:val="0"/>
      <w:marTop w:val="0"/>
      <w:marBottom w:val="0"/>
      <w:divBdr>
        <w:top w:val="none" w:sz="0" w:space="0" w:color="auto"/>
        <w:left w:val="none" w:sz="0" w:space="0" w:color="auto"/>
        <w:bottom w:val="none" w:sz="0" w:space="0" w:color="auto"/>
        <w:right w:val="none" w:sz="0" w:space="0" w:color="auto"/>
      </w:divBdr>
    </w:div>
    <w:div w:id="114836961">
      <w:bodyDiv w:val="1"/>
      <w:marLeft w:val="0"/>
      <w:marRight w:val="0"/>
      <w:marTop w:val="0"/>
      <w:marBottom w:val="0"/>
      <w:divBdr>
        <w:top w:val="none" w:sz="0" w:space="0" w:color="auto"/>
        <w:left w:val="none" w:sz="0" w:space="0" w:color="auto"/>
        <w:bottom w:val="none" w:sz="0" w:space="0" w:color="auto"/>
        <w:right w:val="none" w:sz="0" w:space="0" w:color="auto"/>
      </w:divBdr>
    </w:div>
    <w:div w:id="121970881">
      <w:bodyDiv w:val="1"/>
      <w:marLeft w:val="0"/>
      <w:marRight w:val="0"/>
      <w:marTop w:val="0"/>
      <w:marBottom w:val="0"/>
      <w:divBdr>
        <w:top w:val="none" w:sz="0" w:space="0" w:color="auto"/>
        <w:left w:val="none" w:sz="0" w:space="0" w:color="auto"/>
        <w:bottom w:val="none" w:sz="0" w:space="0" w:color="auto"/>
        <w:right w:val="none" w:sz="0" w:space="0" w:color="auto"/>
      </w:divBdr>
    </w:div>
    <w:div w:id="154884015">
      <w:bodyDiv w:val="1"/>
      <w:marLeft w:val="0"/>
      <w:marRight w:val="0"/>
      <w:marTop w:val="0"/>
      <w:marBottom w:val="0"/>
      <w:divBdr>
        <w:top w:val="none" w:sz="0" w:space="0" w:color="auto"/>
        <w:left w:val="none" w:sz="0" w:space="0" w:color="auto"/>
        <w:bottom w:val="none" w:sz="0" w:space="0" w:color="auto"/>
        <w:right w:val="none" w:sz="0" w:space="0" w:color="auto"/>
      </w:divBdr>
    </w:div>
    <w:div w:id="662202168">
      <w:bodyDiv w:val="1"/>
      <w:marLeft w:val="0"/>
      <w:marRight w:val="0"/>
      <w:marTop w:val="0"/>
      <w:marBottom w:val="0"/>
      <w:divBdr>
        <w:top w:val="none" w:sz="0" w:space="0" w:color="auto"/>
        <w:left w:val="none" w:sz="0" w:space="0" w:color="auto"/>
        <w:bottom w:val="none" w:sz="0" w:space="0" w:color="auto"/>
        <w:right w:val="none" w:sz="0" w:space="0" w:color="auto"/>
      </w:divBdr>
    </w:div>
    <w:div w:id="684211357">
      <w:bodyDiv w:val="1"/>
      <w:marLeft w:val="0"/>
      <w:marRight w:val="0"/>
      <w:marTop w:val="0"/>
      <w:marBottom w:val="0"/>
      <w:divBdr>
        <w:top w:val="none" w:sz="0" w:space="0" w:color="auto"/>
        <w:left w:val="none" w:sz="0" w:space="0" w:color="auto"/>
        <w:bottom w:val="none" w:sz="0" w:space="0" w:color="auto"/>
        <w:right w:val="none" w:sz="0" w:space="0" w:color="auto"/>
      </w:divBdr>
    </w:div>
    <w:div w:id="717752199">
      <w:bodyDiv w:val="1"/>
      <w:marLeft w:val="0"/>
      <w:marRight w:val="0"/>
      <w:marTop w:val="0"/>
      <w:marBottom w:val="0"/>
      <w:divBdr>
        <w:top w:val="none" w:sz="0" w:space="0" w:color="auto"/>
        <w:left w:val="none" w:sz="0" w:space="0" w:color="auto"/>
        <w:bottom w:val="none" w:sz="0" w:space="0" w:color="auto"/>
        <w:right w:val="none" w:sz="0" w:space="0" w:color="auto"/>
      </w:divBdr>
    </w:div>
    <w:div w:id="720128462">
      <w:bodyDiv w:val="1"/>
      <w:marLeft w:val="0"/>
      <w:marRight w:val="0"/>
      <w:marTop w:val="0"/>
      <w:marBottom w:val="0"/>
      <w:divBdr>
        <w:top w:val="none" w:sz="0" w:space="0" w:color="auto"/>
        <w:left w:val="none" w:sz="0" w:space="0" w:color="auto"/>
        <w:bottom w:val="none" w:sz="0" w:space="0" w:color="auto"/>
        <w:right w:val="none" w:sz="0" w:space="0" w:color="auto"/>
      </w:divBdr>
    </w:div>
    <w:div w:id="738984255">
      <w:bodyDiv w:val="1"/>
      <w:marLeft w:val="0"/>
      <w:marRight w:val="0"/>
      <w:marTop w:val="0"/>
      <w:marBottom w:val="0"/>
      <w:divBdr>
        <w:top w:val="none" w:sz="0" w:space="0" w:color="auto"/>
        <w:left w:val="none" w:sz="0" w:space="0" w:color="auto"/>
        <w:bottom w:val="none" w:sz="0" w:space="0" w:color="auto"/>
        <w:right w:val="none" w:sz="0" w:space="0" w:color="auto"/>
      </w:divBdr>
    </w:div>
    <w:div w:id="780144302">
      <w:bodyDiv w:val="1"/>
      <w:marLeft w:val="0"/>
      <w:marRight w:val="0"/>
      <w:marTop w:val="0"/>
      <w:marBottom w:val="0"/>
      <w:divBdr>
        <w:top w:val="none" w:sz="0" w:space="0" w:color="auto"/>
        <w:left w:val="none" w:sz="0" w:space="0" w:color="auto"/>
        <w:bottom w:val="none" w:sz="0" w:space="0" w:color="auto"/>
        <w:right w:val="none" w:sz="0" w:space="0" w:color="auto"/>
      </w:divBdr>
    </w:div>
    <w:div w:id="921908868">
      <w:bodyDiv w:val="1"/>
      <w:marLeft w:val="0"/>
      <w:marRight w:val="0"/>
      <w:marTop w:val="0"/>
      <w:marBottom w:val="0"/>
      <w:divBdr>
        <w:top w:val="none" w:sz="0" w:space="0" w:color="auto"/>
        <w:left w:val="none" w:sz="0" w:space="0" w:color="auto"/>
        <w:bottom w:val="none" w:sz="0" w:space="0" w:color="auto"/>
        <w:right w:val="none" w:sz="0" w:space="0" w:color="auto"/>
      </w:divBdr>
    </w:div>
    <w:div w:id="975451406">
      <w:bodyDiv w:val="1"/>
      <w:marLeft w:val="0"/>
      <w:marRight w:val="0"/>
      <w:marTop w:val="0"/>
      <w:marBottom w:val="0"/>
      <w:divBdr>
        <w:top w:val="none" w:sz="0" w:space="0" w:color="auto"/>
        <w:left w:val="none" w:sz="0" w:space="0" w:color="auto"/>
        <w:bottom w:val="none" w:sz="0" w:space="0" w:color="auto"/>
        <w:right w:val="none" w:sz="0" w:space="0" w:color="auto"/>
      </w:divBdr>
    </w:div>
    <w:div w:id="1030300815">
      <w:bodyDiv w:val="1"/>
      <w:marLeft w:val="0"/>
      <w:marRight w:val="0"/>
      <w:marTop w:val="0"/>
      <w:marBottom w:val="0"/>
      <w:divBdr>
        <w:top w:val="none" w:sz="0" w:space="0" w:color="auto"/>
        <w:left w:val="none" w:sz="0" w:space="0" w:color="auto"/>
        <w:bottom w:val="none" w:sz="0" w:space="0" w:color="auto"/>
        <w:right w:val="none" w:sz="0" w:space="0" w:color="auto"/>
      </w:divBdr>
    </w:div>
    <w:div w:id="1251238166">
      <w:bodyDiv w:val="1"/>
      <w:marLeft w:val="0"/>
      <w:marRight w:val="0"/>
      <w:marTop w:val="0"/>
      <w:marBottom w:val="0"/>
      <w:divBdr>
        <w:top w:val="none" w:sz="0" w:space="0" w:color="auto"/>
        <w:left w:val="none" w:sz="0" w:space="0" w:color="auto"/>
        <w:bottom w:val="none" w:sz="0" w:space="0" w:color="auto"/>
        <w:right w:val="none" w:sz="0" w:space="0" w:color="auto"/>
      </w:divBdr>
    </w:div>
    <w:div w:id="1287391227">
      <w:bodyDiv w:val="1"/>
      <w:marLeft w:val="0"/>
      <w:marRight w:val="0"/>
      <w:marTop w:val="0"/>
      <w:marBottom w:val="0"/>
      <w:divBdr>
        <w:top w:val="none" w:sz="0" w:space="0" w:color="auto"/>
        <w:left w:val="none" w:sz="0" w:space="0" w:color="auto"/>
        <w:bottom w:val="none" w:sz="0" w:space="0" w:color="auto"/>
        <w:right w:val="none" w:sz="0" w:space="0" w:color="auto"/>
      </w:divBdr>
    </w:div>
    <w:div w:id="1306928641">
      <w:bodyDiv w:val="1"/>
      <w:marLeft w:val="0"/>
      <w:marRight w:val="0"/>
      <w:marTop w:val="0"/>
      <w:marBottom w:val="0"/>
      <w:divBdr>
        <w:top w:val="none" w:sz="0" w:space="0" w:color="auto"/>
        <w:left w:val="none" w:sz="0" w:space="0" w:color="auto"/>
        <w:bottom w:val="none" w:sz="0" w:space="0" w:color="auto"/>
        <w:right w:val="none" w:sz="0" w:space="0" w:color="auto"/>
      </w:divBdr>
    </w:div>
    <w:div w:id="1307199718">
      <w:bodyDiv w:val="1"/>
      <w:marLeft w:val="0"/>
      <w:marRight w:val="0"/>
      <w:marTop w:val="0"/>
      <w:marBottom w:val="0"/>
      <w:divBdr>
        <w:top w:val="none" w:sz="0" w:space="0" w:color="auto"/>
        <w:left w:val="none" w:sz="0" w:space="0" w:color="auto"/>
        <w:bottom w:val="none" w:sz="0" w:space="0" w:color="auto"/>
        <w:right w:val="none" w:sz="0" w:space="0" w:color="auto"/>
      </w:divBdr>
    </w:div>
    <w:div w:id="1461219684">
      <w:bodyDiv w:val="1"/>
      <w:marLeft w:val="0"/>
      <w:marRight w:val="0"/>
      <w:marTop w:val="0"/>
      <w:marBottom w:val="0"/>
      <w:divBdr>
        <w:top w:val="none" w:sz="0" w:space="0" w:color="auto"/>
        <w:left w:val="none" w:sz="0" w:space="0" w:color="auto"/>
        <w:bottom w:val="none" w:sz="0" w:space="0" w:color="auto"/>
        <w:right w:val="none" w:sz="0" w:space="0" w:color="auto"/>
      </w:divBdr>
    </w:div>
    <w:div w:id="1466389390">
      <w:bodyDiv w:val="1"/>
      <w:marLeft w:val="0"/>
      <w:marRight w:val="0"/>
      <w:marTop w:val="0"/>
      <w:marBottom w:val="0"/>
      <w:divBdr>
        <w:top w:val="none" w:sz="0" w:space="0" w:color="auto"/>
        <w:left w:val="none" w:sz="0" w:space="0" w:color="auto"/>
        <w:bottom w:val="none" w:sz="0" w:space="0" w:color="auto"/>
        <w:right w:val="none" w:sz="0" w:space="0" w:color="auto"/>
      </w:divBdr>
    </w:div>
    <w:div w:id="1782526881">
      <w:bodyDiv w:val="1"/>
      <w:marLeft w:val="0"/>
      <w:marRight w:val="0"/>
      <w:marTop w:val="0"/>
      <w:marBottom w:val="0"/>
      <w:divBdr>
        <w:top w:val="none" w:sz="0" w:space="0" w:color="auto"/>
        <w:left w:val="none" w:sz="0" w:space="0" w:color="auto"/>
        <w:bottom w:val="none" w:sz="0" w:space="0" w:color="auto"/>
        <w:right w:val="none" w:sz="0" w:space="0" w:color="auto"/>
      </w:divBdr>
    </w:div>
    <w:div w:id="1823153377">
      <w:bodyDiv w:val="1"/>
      <w:marLeft w:val="0"/>
      <w:marRight w:val="0"/>
      <w:marTop w:val="0"/>
      <w:marBottom w:val="0"/>
      <w:divBdr>
        <w:top w:val="none" w:sz="0" w:space="0" w:color="auto"/>
        <w:left w:val="none" w:sz="0" w:space="0" w:color="auto"/>
        <w:bottom w:val="none" w:sz="0" w:space="0" w:color="auto"/>
        <w:right w:val="none" w:sz="0" w:space="0" w:color="auto"/>
      </w:divBdr>
    </w:div>
    <w:div w:id="1918124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1447</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HannahB</cp:lastModifiedBy>
  <cp:revision>3</cp:revision>
  <cp:lastPrinted>2023-10-07T18:48:00Z</cp:lastPrinted>
  <dcterms:created xsi:type="dcterms:W3CDTF">2025-09-24T23:57:00Z</dcterms:created>
  <dcterms:modified xsi:type="dcterms:W3CDTF">2025-09-26T03:16:00Z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1e4d11da-8ecd-404c-82e0-4c48ee905f9e</vt:lpwstr>
  </property>
</Properties>
</file>