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7817" w14:textId="20F5954F" w:rsidR="007B3B61" w:rsidRDefault="007B3B61" w:rsidP="00DB2AF6">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Pr>
          <w:rFonts w:ascii="Tahoma" w:hAnsi="Tahoma" w:cs="Tahoma"/>
          <w:b/>
          <w:bCs/>
        </w:rPr>
        <w:t>OF WORSHIP (with Communion)</w:t>
      </w:r>
    </w:p>
    <w:p w14:paraId="26ECF4D5" w14:textId="723E6626" w:rsidR="007B3B61" w:rsidRDefault="007B3B61" w:rsidP="007B3B61">
      <w:pPr>
        <w:spacing w:after="0"/>
        <w:jc w:val="center"/>
        <w:rPr>
          <w:rFonts w:ascii="Tahoma" w:hAnsi="Tahoma" w:cs="Tahoma"/>
          <w:b/>
          <w:bCs/>
        </w:rPr>
      </w:pPr>
      <w:r>
        <w:rPr>
          <w:rFonts w:ascii="Tahoma" w:hAnsi="Tahoma" w:cs="Tahoma"/>
          <w:b/>
          <w:bCs/>
        </w:rPr>
        <w:t xml:space="preserve">for Sunday, </w:t>
      </w:r>
      <w:r w:rsidR="003369BD">
        <w:rPr>
          <w:rFonts w:ascii="Tahoma" w:hAnsi="Tahoma" w:cs="Tahoma"/>
          <w:b/>
          <w:bCs/>
        </w:rPr>
        <w:t xml:space="preserve">December </w:t>
      </w:r>
      <w:r w:rsidR="00B71DC7">
        <w:rPr>
          <w:rFonts w:ascii="Tahoma" w:hAnsi="Tahoma" w:cs="Tahoma"/>
          <w:b/>
          <w:bCs/>
        </w:rPr>
        <w:t>7</w:t>
      </w:r>
      <w:r>
        <w:rPr>
          <w:rFonts w:ascii="Tahoma" w:hAnsi="Tahoma" w:cs="Tahoma"/>
          <w:b/>
          <w:bCs/>
        </w:rPr>
        <w:t>, 202</w:t>
      </w:r>
      <w:r w:rsidR="00B71DC7">
        <w:rPr>
          <w:rFonts w:ascii="Tahoma" w:hAnsi="Tahoma" w:cs="Tahoma"/>
          <w:b/>
          <w:bCs/>
        </w:rPr>
        <w:t>5</w:t>
      </w:r>
      <w:r>
        <w:rPr>
          <w:rFonts w:ascii="Tahoma" w:hAnsi="Tahoma" w:cs="Tahoma"/>
          <w:b/>
          <w:bCs/>
        </w:rPr>
        <w:t xml:space="preserve"> at </w:t>
      </w:r>
      <w:r w:rsidR="008E4320">
        <w:rPr>
          <w:rFonts w:ascii="Tahoma" w:hAnsi="Tahoma" w:cs="Tahoma"/>
          <w:b/>
          <w:bCs/>
        </w:rPr>
        <w:t>10:45</w:t>
      </w:r>
      <w:r>
        <w:rPr>
          <w:rFonts w:ascii="Tahoma" w:hAnsi="Tahoma" w:cs="Tahoma"/>
          <w:b/>
          <w:bCs/>
        </w:rPr>
        <w:t xml:space="preserve"> AM</w:t>
      </w:r>
    </w:p>
    <w:p w14:paraId="7049CE51" w14:textId="27CC7B88" w:rsidR="00AF7957" w:rsidRPr="00AF7957" w:rsidRDefault="00AF7957" w:rsidP="00AF7957">
      <w:pPr>
        <w:spacing w:after="160"/>
        <w:jc w:val="center"/>
        <w:rPr>
          <w:rFonts w:ascii="Tahoma" w:eastAsia="Calibri" w:hAnsi="Tahoma" w:cs="Tahoma"/>
          <w:b/>
          <w:bCs/>
          <w:kern w:val="2"/>
          <w14:ligatures w14:val="standardContextual"/>
        </w:rPr>
      </w:pPr>
      <w:r>
        <w:rPr>
          <w:rFonts w:ascii="Tahoma" w:eastAsia="Calibri" w:hAnsi="Tahoma" w:cs="Tahoma"/>
          <w:b/>
          <w:bCs/>
          <w:kern w:val="2"/>
          <w14:ligatures w14:val="standardContextual"/>
        </w:rPr>
        <w:t>Rev. Jeremiah Montgomery</w:t>
      </w:r>
      <w:r w:rsidRPr="00AF7957">
        <w:rPr>
          <w:rFonts w:ascii="Tahoma" w:eastAsia="Calibri" w:hAnsi="Tahoma" w:cs="Tahoma"/>
          <w:b/>
          <w:bCs/>
          <w:kern w:val="2"/>
          <w14:ligatures w14:val="standardContextual"/>
        </w:rPr>
        <w:t xml:space="preserve"> Preaching</w:t>
      </w:r>
    </w:p>
    <w:p w14:paraId="72787B45" w14:textId="77777777" w:rsidR="00CA79F9" w:rsidRDefault="00CA79F9" w:rsidP="00FB3FAC">
      <w:pPr>
        <w:spacing w:after="0"/>
        <w:jc w:val="center"/>
        <w:rPr>
          <w:rFonts w:ascii="Tahoma" w:hAnsi="Tahoma" w:cs="Tahoma"/>
          <w:b/>
          <w:bCs/>
        </w:rPr>
      </w:pPr>
    </w:p>
    <w:p w14:paraId="36D089AE" w14:textId="707BE563" w:rsidR="00470099" w:rsidRDefault="00830065" w:rsidP="00716797">
      <w:pPr>
        <w:rPr>
          <w:rFonts w:ascii="Tahoma" w:hAnsi="Tahoma" w:cs="Tahoma"/>
        </w:rPr>
      </w:pPr>
      <w:r>
        <w:rPr>
          <w:rFonts w:ascii="Tahoma" w:hAnsi="Tahoma" w:cs="Tahoma"/>
          <w:b/>
          <w:bCs/>
        </w:rPr>
        <w:t>Opening Song</w:t>
      </w:r>
      <w:r>
        <w:rPr>
          <w:rFonts w:ascii="Tahoma" w:hAnsi="Tahoma" w:cs="Tahoma"/>
        </w:rPr>
        <w:t xml:space="preserve"> – </w:t>
      </w:r>
      <w:r w:rsidR="000E5C43">
        <w:rPr>
          <w:rFonts w:ascii="Tahoma" w:hAnsi="Tahoma" w:cs="Tahoma"/>
        </w:rPr>
        <w:t>NTH 224 Go, Tell It on the Mountain</w:t>
      </w:r>
    </w:p>
    <w:p w14:paraId="64A534CD" w14:textId="10E45F63" w:rsidR="00C30AEB" w:rsidRPr="00C30AEB" w:rsidRDefault="00C30AEB" w:rsidP="00C30AEB">
      <w:pPr>
        <w:spacing w:after="160" w:line="259" w:lineRule="auto"/>
        <w:rPr>
          <w:rFonts w:ascii="Tahoma" w:eastAsiaTheme="minorHAnsi" w:hAnsi="Tahoma" w:cs="Tahoma"/>
          <w:b/>
          <w:bCs/>
        </w:rPr>
      </w:pPr>
      <w:r w:rsidRPr="00C30AEB">
        <w:rPr>
          <w:rFonts w:ascii="Tahoma" w:eastAsiaTheme="minorHAnsi" w:hAnsi="Tahoma" w:cs="Tahoma"/>
          <w:b/>
          <w:bCs/>
        </w:rPr>
        <w:t>Announcement</w:t>
      </w:r>
      <w:r>
        <w:rPr>
          <w:rFonts w:ascii="Tahoma" w:eastAsiaTheme="minorHAnsi" w:hAnsi="Tahoma" w:cs="Tahoma"/>
          <w:b/>
          <w:bCs/>
        </w:rPr>
        <w:t>s</w:t>
      </w:r>
    </w:p>
    <w:p w14:paraId="57BFDC21" w14:textId="45602FA8" w:rsidR="00053C53" w:rsidRPr="00292061" w:rsidRDefault="00DB2AF6" w:rsidP="00053C53">
      <w:pPr>
        <w:rPr>
          <w:rFonts w:ascii="Tahoma" w:hAnsi="Tahoma" w:cs="Tahoma"/>
          <w:bCs/>
        </w:rPr>
      </w:pPr>
      <w:r>
        <w:rPr>
          <w:rFonts w:ascii="Tahoma" w:hAnsi="Tahoma" w:cs="Tahoma"/>
          <w:b/>
          <w:bCs/>
        </w:rPr>
        <w:t>Gospel Greeting</w:t>
      </w:r>
      <w:r>
        <w:rPr>
          <w:rFonts w:ascii="Tahoma" w:hAnsi="Tahoma" w:cs="Tahoma"/>
        </w:rPr>
        <w:t xml:space="preserve"> – </w:t>
      </w:r>
      <w:r w:rsidR="00167E3D" w:rsidRPr="00292061">
        <w:rPr>
          <w:rFonts w:ascii="Tahoma" w:hAnsi="Tahoma" w:cs="Tahoma"/>
          <w:bCs/>
        </w:rPr>
        <w:t xml:space="preserve">Grace to you and peace from God our Father and the Lord Jesus Christ, who gave himself for our sins to deliver us from the present evil age, according to the will of our God and Father, to whom be the glory forever and ever. Amen. </w:t>
      </w:r>
      <w:r w:rsidR="00167E3D" w:rsidRPr="00292061">
        <w:rPr>
          <w:rFonts w:ascii="Tahoma" w:hAnsi="Tahoma" w:cs="Tahoma"/>
          <w:bCs/>
        </w:rPr>
        <w:tab/>
        <w:t>Gal. 1:3-5</w:t>
      </w:r>
    </w:p>
    <w:p w14:paraId="23B1E2BE" w14:textId="28132A88" w:rsidR="00530EB7" w:rsidRPr="00530EB7" w:rsidRDefault="00956E19" w:rsidP="000603D9">
      <w:pPr>
        <w:rPr>
          <w:rFonts w:ascii="Tahoma" w:hAnsi="Tahoma" w:cs="Tahoma"/>
        </w:rPr>
      </w:pPr>
      <w:r>
        <w:rPr>
          <w:rFonts w:ascii="Tahoma" w:hAnsi="Tahoma" w:cs="Tahoma"/>
          <w:b/>
        </w:rPr>
        <w:t>Call to Worship</w:t>
      </w:r>
      <w:r w:rsidR="000603D9">
        <w:rPr>
          <w:rFonts w:ascii="Tahoma" w:hAnsi="Tahoma" w:cs="Tahoma"/>
          <w:b/>
        </w:rPr>
        <w:t xml:space="preserve"> </w:t>
      </w:r>
      <w:r w:rsidR="00830065">
        <w:rPr>
          <w:rFonts w:ascii="Tahoma" w:hAnsi="Tahoma" w:cs="Tahoma"/>
          <w:b/>
        </w:rPr>
        <w:t>Song</w:t>
      </w:r>
      <w:r>
        <w:rPr>
          <w:rFonts w:ascii="Tahoma" w:hAnsi="Tahoma" w:cs="Tahoma"/>
          <w:bCs/>
        </w:rPr>
        <w:t xml:space="preserve"> – </w:t>
      </w:r>
      <w:r w:rsidR="000E5C43">
        <w:rPr>
          <w:rFonts w:ascii="Tahoma" w:hAnsi="Tahoma" w:cs="Tahoma"/>
        </w:rPr>
        <w:t>NTH 208 O Come All Ye Faithful</w:t>
      </w:r>
      <w:r w:rsidR="000E5C43">
        <w:rPr>
          <w:rFonts w:ascii="Tahoma" w:hAnsi="Tahoma" w:cs="Tahoma"/>
          <w:bCs/>
        </w:rPr>
        <w:tab/>
      </w:r>
      <w:r w:rsidR="00470099">
        <w:rPr>
          <w:rFonts w:ascii="Tahoma" w:hAnsi="Tahoma" w:cs="Tahoma"/>
          <w:bCs/>
        </w:rPr>
        <w:tab/>
      </w:r>
      <w:r w:rsidR="00470099">
        <w:rPr>
          <w:rFonts w:ascii="Tahoma" w:hAnsi="Tahoma" w:cs="Tahoma"/>
          <w:bCs/>
        </w:rPr>
        <w:tab/>
      </w:r>
      <w:r w:rsidR="00470099">
        <w:rPr>
          <w:rFonts w:ascii="Tahoma" w:hAnsi="Tahoma" w:cs="Tahoma"/>
          <w:bCs/>
        </w:rPr>
        <w:tab/>
      </w:r>
    </w:p>
    <w:p w14:paraId="0CA6CA6E" w14:textId="5BC58ACB" w:rsidR="00167E3D" w:rsidRPr="00883E16" w:rsidRDefault="00DB2AF6" w:rsidP="00167E3D">
      <w:pPr>
        <w:pStyle w:val="BodyText2"/>
        <w:spacing w:line="276" w:lineRule="auto"/>
        <w:rPr>
          <w:rFonts w:ascii="Tahoma" w:hAnsi="Tahoma" w:cs="Tahoma"/>
          <w:bCs/>
          <w:snapToGrid w:val="0"/>
        </w:rPr>
      </w:pPr>
      <w:r>
        <w:rPr>
          <w:rFonts w:ascii="Tahoma" w:hAnsi="Tahoma" w:cs="Tahoma"/>
          <w:b/>
          <w:bCs/>
        </w:rPr>
        <w:t>Call to Worship</w:t>
      </w:r>
      <w:r>
        <w:rPr>
          <w:rFonts w:ascii="Tahoma" w:hAnsi="Tahoma" w:cs="Tahoma"/>
        </w:rPr>
        <w:t xml:space="preserve"> –</w:t>
      </w:r>
      <w:r w:rsidR="006E6713">
        <w:rPr>
          <w:rFonts w:ascii="Tahoma" w:hAnsi="Tahoma" w:cs="Tahoma"/>
          <w:bCs/>
          <w:snapToGrid w:val="0"/>
        </w:rPr>
        <w:t xml:space="preserve"> Praise the Lord!  Praise God in his sanctuary; praise him in his mighty heavens!  Praise him for his mighty deeds; praise him according to his excellent greatness!  Let everything that has breath praise the Lord!  Praise the Lord! — Psalm 150:1,2,6</w:t>
      </w:r>
    </w:p>
    <w:p w14:paraId="3D4135A0" w14:textId="75B09674" w:rsidR="005D604D" w:rsidRDefault="005D604D" w:rsidP="002F0847">
      <w:pPr>
        <w:rPr>
          <w:rFonts w:ascii="Tahoma" w:hAnsi="Tahoma" w:cs="Tahoma"/>
          <w:b/>
          <w:bCs/>
        </w:rPr>
      </w:pPr>
      <w:r>
        <w:rPr>
          <w:rFonts w:ascii="Tahoma" w:hAnsi="Tahoma" w:cs="Tahoma"/>
          <w:b/>
          <w:bCs/>
        </w:rPr>
        <w:t>Prayer of Adoration &amp; Invo</w:t>
      </w:r>
      <w:r w:rsidR="008A385C">
        <w:rPr>
          <w:rFonts w:ascii="Tahoma" w:hAnsi="Tahoma" w:cs="Tahoma"/>
          <w:b/>
          <w:bCs/>
        </w:rPr>
        <w:t>cation</w:t>
      </w:r>
    </w:p>
    <w:p w14:paraId="63E1A6F5" w14:textId="36BE24B4" w:rsidR="00287E2A" w:rsidRPr="00470099" w:rsidRDefault="00435B56" w:rsidP="00287E2A">
      <w:pPr>
        <w:rPr>
          <w:rFonts w:ascii="Tahoma" w:hAnsi="Tahoma" w:cs="Tahoma"/>
          <w:b/>
          <w:bCs/>
          <w:u w:val="single"/>
        </w:rPr>
      </w:pPr>
      <w:r>
        <w:rPr>
          <w:rFonts w:ascii="Tahoma" w:hAnsi="Tahoma" w:cs="Tahoma"/>
          <w:b/>
          <w:bCs/>
        </w:rPr>
        <w:t>Hymn</w:t>
      </w:r>
      <w:r w:rsidR="000E061A">
        <w:rPr>
          <w:rFonts w:ascii="Tahoma" w:hAnsi="Tahoma" w:cs="Tahoma"/>
          <w:b/>
          <w:bCs/>
        </w:rPr>
        <w:t xml:space="preserve"> of Praise</w:t>
      </w:r>
      <w:r w:rsidR="003F29D6">
        <w:rPr>
          <w:rFonts w:ascii="Tahoma" w:hAnsi="Tahoma" w:cs="Tahoma"/>
          <w:b/>
          <w:bCs/>
        </w:rPr>
        <w:t xml:space="preserve"> </w:t>
      </w:r>
      <w:r w:rsidR="00961F76">
        <w:rPr>
          <w:rFonts w:ascii="Tahoma" w:hAnsi="Tahoma" w:cs="Tahoma"/>
        </w:rPr>
        <w:t>–</w:t>
      </w:r>
      <w:r w:rsidR="009E4610">
        <w:rPr>
          <w:rFonts w:ascii="Tahoma" w:hAnsi="Tahoma" w:cs="Tahoma"/>
        </w:rPr>
        <w:t xml:space="preserve"> </w:t>
      </w:r>
      <w:r w:rsidR="000E5C43">
        <w:rPr>
          <w:rFonts w:ascii="Tahoma" w:hAnsi="Tahoma" w:cs="Tahoma"/>
        </w:rPr>
        <w:t>NTH 218 Angels From the Realms of Glory</w:t>
      </w:r>
    </w:p>
    <w:p w14:paraId="6149888F" w14:textId="40179792" w:rsidR="006E25ED" w:rsidRDefault="001E138C" w:rsidP="006E25ED">
      <w:pPr>
        <w:rPr>
          <w:rFonts w:ascii="Tahoma" w:hAnsi="Tahoma" w:cs="Tahoma"/>
        </w:rPr>
      </w:pPr>
      <w:r>
        <w:rPr>
          <w:rFonts w:ascii="Tahoma" w:hAnsi="Tahoma" w:cs="Tahoma"/>
          <w:b/>
          <w:bCs/>
        </w:rPr>
        <w:t xml:space="preserve">Reading of Law </w:t>
      </w:r>
      <w:r>
        <w:rPr>
          <w:rFonts w:ascii="Tahoma" w:hAnsi="Tahoma" w:cs="Tahoma"/>
        </w:rPr>
        <w:t xml:space="preserve">– </w:t>
      </w:r>
      <w:bookmarkStart w:id="0" w:name="_Hlk33695350"/>
      <w:r w:rsidR="00CE1B3C">
        <w:rPr>
          <w:rFonts w:ascii="Tahoma" w:hAnsi="Tahoma" w:cs="Tahoma"/>
        </w:rPr>
        <w:t>A Summary of the Ten Commandments &amp; Great Commandment</w:t>
      </w:r>
    </w:p>
    <w:p w14:paraId="6DEB0558"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I.         </w:t>
      </w:r>
      <w:r w:rsidRPr="000E7690">
        <w:rPr>
          <w:rFonts w:ascii="Tahoma" w:hAnsi="Tahoma" w:cs="Tahoma"/>
          <w:i/>
          <w:iCs/>
          <w:color w:val="000000"/>
        </w:rPr>
        <w:t>You shall have no other gods before Me.</w:t>
      </w:r>
    </w:p>
    <w:p w14:paraId="6C390271"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II.        </w:t>
      </w:r>
      <w:r w:rsidRPr="000E7690">
        <w:rPr>
          <w:rFonts w:ascii="Tahoma" w:hAnsi="Tahoma" w:cs="Tahoma"/>
          <w:i/>
          <w:iCs/>
          <w:color w:val="000000"/>
        </w:rPr>
        <w:t>You shall not make for yourself a carved image…</w:t>
      </w:r>
      <w:r w:rsidRPr="000E7690">
        <w:rPr>
          <w:rFonts w:ascii="Tahoma" w:hAnsi="Tahoma" w:cs="Tahoma"/>
          <w:color w:val="000000"/>
        </w:rPr>
        <w:t> </w:t>
      </w:r>
      <w:r w:rsidRPr="000E7690">
        <w:rPr>
          <w:rFonts w:ascii="Tahoma" w:hAnsi="Tahoma" w:cs="Tahoma"/>
          <w:i/>
          <w:iCs/>
          <w:color w:val="000000"/>
        </w:rPr>
        <w:t>You shall not bow down to them or serve them.</w:t>
      </w:r>
    </w:p>
    <w:p w14:paraId="621FA475"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III.       </w:t>
      </w:r>
      <w:r w:rsidRPr="000E7690">
        <w:rPr>
          <w:rFonts w:ascii="Tahoma" w:hAnsi="Tahoma" w:cs="Tahoma"/>
          <w:i/>
          <w:iCs/>
          <w:color w:val="000000"/>
        </w:rPr>
        <w:t>You shall not take the name of the LORD your God in vain.</w:t>
      </w:r>
    </w:p>
    <w:p w14:paraId="72F4FCA2"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IV.       </w:t>
      </w:r>
      <w:r w:rsidRPr="000E7690">
        <w:rPr>
          <w:rFonts w:ascii="Tahoma" w:hAnsi="Tahoma" w:cs="Tahoma"/>
          <w:i/>
          <w:iCs/>
          <w:color w:val="000000"/>
        </w:rPr>
        <w:t>Remember the Sabbath day, to keep it holy. </w:t>
      </w:r>
    </w:p>
    <w:p w14:paraId="3B8CD4C7"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V.        </w:t>
      </w:r>
      <w:r w:rsidRPr="000E7690">
        <w:rPr>
          <w:rFonts w:ascii="Tahoma" w:hAnsi="Tahoma" w:cs="Tahoma"/>
          <w:i/>
          <w:iCs/>
          <w:color w:val="000000"/>
        </w:rPr>
        <w:t>Honor your father and your mother.</w:t>
      </w:r>
    </w:p>
    <w:p w14:paraId="24CBAEEF"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VI.       </w:t>
      </w:r>
      <w:r w:rsidRPr="000E7690">
        <w:rPr>
          <w:rFonts w:ascii="Tahoma" w:hAnsi="Tahoma" w:cs="Tahoma"/>
          <w:i/>
          <w:iCs/>
          <w:color w:val="000000"/>
        </w:rPr>
        <w:t>You shall not murder.</w:t>
      </w:r>
    </w:p>
    <w:p w14:paraId="3502DC18"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VII.      </w:t>
      </w:r>
      <w:r w:rsidRPr="000E7690">
        <w:rPr>
          <w:rFonts w:ascii="Tahoma" w:hAnsi="Tahoma" w:cs="Tahoma"/>
          <w:i/>
          <w:iCs/>
          <w:color w:val="000000"/>
        </w:rPr>
        <w:t>You shall not commit adultery.</w:t>
      </w:r>
    </w:p>
    <w:p w14:paraId="49C25351"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VIII.    </w:t>
      </w:r>
      <w:r w:rsidRPr="000E7690">
        <w:rPr>
          <w:rFonts w:ascii="Tahoma" w:hAnsi="Tahoma" w:cs="Tahoma"/>
          <w:i/>
          <w:iCs/>
          <w:color w:val="000000"/>
        </w:rPr>
        <w:t>You shall not steal.</w:t>
      </w:r>
    </w:p>
    <w:p w14:paraId="3F033905"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IX.       </w:t>
      </w:r>
      <w:r w:rsidRPr="000E7690">
        <w:rPr>
          <w:rFonts w:ascii="Tahoma" w:hAnsi="Tahoma" w:cs="Tahoma"/>
          <w:i/>
          <w:iCs/>
          <w:color w:val="000000"/>
        </w:rPr>
        <w:t>You shall not bear false witness.</w:t>
      </w:r>
    </w:p>
    <w:p w14:paraId="79AF528C" w14:textId="77777777" w:rsidR="00773D16" w:rsidRPr="000E7690" w:rsidRDefault="00773D16" w:rsidP="00773D16">
      <w:pPr>
        <w:shd w:val="clear" w:color="auto" w:fill="FFFFFF"/>
        <w:spacing w:after="0" w:line="235" w:lineRule="atLeast"/>
        <w:rPr>
          <w:color w:val="000000"/>
        </w:rPr>
      </w:pPr>
      <w:r w:rsidRPr="000E7690">
        <w:rPr>
          <w:rFonts w:ascii="Tahoma" w:hAnsi="Tahoma" w:cs="Tahoma"/>
          <w:color w:val="000000"/>
        </w:rPr>
        <w:t>X.        </w:t>
      </w:r>
      <w:r w:rsidRPr="000E7690">
        <w:rPr>
          <w:rFonts w:ascii="Tahoma" w:hAnsi="Tahoma" w:cs="Tahoma"/>
          <w:i/>
          <w:iCs/>
          <w:color w:val="000000"/>
        </w:rPr>
        <w:t>You shall not covet.</w:t>
      </w:r>
    </w:p>
    <w:p w14:paraId="55FECDFA" w14:textId="77777777" w:rsidR="00773D16" w:rsidRPr="000E7690" w:rsidRDefault="00773D16" w:rsidP="00773D16">
      <w:pPr>
        <w:shd w:val="clear" w:color="auto" w:fill="FFFFFF"/>
        <w:spacing w:after="160" w:line="235" w:lineRule="atLeast"/>
        <w:rPr>
          <w:color w:val="000000"/>
        </w:rPr>
      </w:pPr>
    </w:p>
    <w:p w14:paraId="4C157309" w14:textId="6184ACCA" w:rsidR="00773D16" w:rsidRDefault="00773D16" w:rsidP="00773D16">
      <w:pPr>
        <w:shd w:val="clear" w:color="auto" w:fill="FFFFFF"/>
        <w:spacing w:after="160" w:line="235" w:lineRule="atLeast"/>
        <w:rPr>
          <w:rFonts w:ascii="Tahoma" w:hAnsi="Tahoma" w:cs="Tahoma"/>
          <w:color w:val="000000"/>
        </w:rPr>
      </w:pPr>
      <w:r w:rsidRPr="000E7690">
        <w:rPr>
          <w:rFonts w:ascii="Tahoma" w:hAnsi="Tahoma" w:cs="Tahoma"/>
          <w:color w:val="000000"/>
        </w:rPr>
        <w:t>And as Jesus summarized the Law in Matthew 22:37-40: </w:t>
      </w:r>
      <w:r w:rsidRPr="000E7690">
        <w:rPr>
          <w:rFonts w:ascii="Tahoma" w:hAnsi="Tahoma" w:cs="Tahoma"/>
          <w:i/>
          <w:iCs/>
          <w:color w:val="000000"/>
        </w:rPr>
        <w:t>“You shall love the Lord your God with all your heart and with all your soul and with all your mind.” This is the great and first commandment. And a second is like it: “You shall love your neighbor as yourself”. On these two commandments depend all the Law and the Prophets.</w:t>
      </w:r>
    </w:p>
    <w:p w14:paraId="749799EF" w14:textId="1F1D9FE6" w:rsidR="00722FDB" w:rsidRPr="00722FDB" w:rsidRDefault="00722FDB" w:rsidP="00773D16">
      <w:pPr>
        <w:shd w:val="clear" w:color="auto" w:fill="FFFFFF"/>
        <w:spacing w:after="160" w:line="235" w:lineRule="atLeast"/>
        <w:rPr>
          <w:color w:val="000000"/>
        </w:rPr>
      </w:pPr>
      <w:r>
        <w:rPr>
          <w:rFonts w:ascii="Tahoma" w:hAnsi="Tahoma" w:cs="Tahoma"/>
          <w:color w:val="000000"/>
        </w:rPr>
        <w:t>Call to Confession: I John 1:5-6.</w:t>
      </w:r>
    </w:p>
    <w:p w14:paraId="641EA46A" w14:textId="690305FF" w:rsidR="00973C8B" w:rsidRPr="00091D5A" w:rsidRDefault="003072EE" w:rsidP="006E25ED">
      <w:pPr>
        <w:rPr>
          <w:rFonts w:ascii="Tahoma" w:hAnsi="Tahoma" w:cs="Tahoma"/>
        </w:rPr>
      </w:pPr>
      <w:r>
        <w:rPr>
          <w:rFonts w:ascii="Tahoma" w:hAnsi="Tahoma" w:cs="Tahoma"/>
          <w:i/>
          <w:iCs/>
        </w:rPr>
        <w:t>(Silent Confession of Sin)</w:t>
      </w:r>
    </w:p>
    <w:bookmarkEnd w:id="0"/>
    <w:p w14:paraId="30AF95E2" w14:textId="176B4CA7" w:rsidR="00053C53" w:rsidRDefault="00B20954" w:rsidP="00167E3D">
      <w:pPr>
        <w:rPr>
          <w:rFonts w:ascii="Tahoma" w:hAnsi="Tahoma" w:cs="Tahoma"/>
        </w:rPr>
      </w:pPr>
      <w:r w:rsidRPr="00053C53">
        <w:rPr>
          <w:rFonts w:ascii="Tahoma" w:hAnsi="Tahoma" w:cs="Tahoma"/>
          <w:b/>
          <w:bCs/>
        </w:rPr>
        <w:t>Confession</w:t>
      </w:r>
      <w:r w:rsidR="00721AA2" w:rsidRPr="00053C53">
        <w:rPr>
          <w:rFonts w:ascii="Tahoma" w:hAnsi="Tahoma" w:cs="Tahoma"/>
          <w:b/>
          <w:bCs/>
        </w:rPr>
        <w:t xml:space="preserve"> of Sin</w:t>
      </w:r>
      <w:r w:rsidR="001A1B24" w:rsidRPr="00EE6643">
        <w:rPr>
          <w:rFonts w:ascii="Tahoma" w:hAnsi="Tahoma" w:cs="Tahoma"/>
          <w:b/>
          <w:bCs/>
        </w:rPr>
        <w:t xml:space="preserve"> </w:t>
      </w:r>
      <w:r w:rsidR="001A1B24" w:rsidRPr="00EE6643">
        <w:rPr>
          <w:rFonts w:ascii="Tahoma" w:hAnsi="Tahoma" w:cs="Tahoma"/>
        </w:rPr>
        <w:t xml:space="preserve">– </w:t>
      </w:r>
      <w:bookmarkStart w:id="1" w:name="_Hlk76126144"/>
      <w:bookmarkStart w:id="2" w:name="_Hlk34386577"/>
      <w:r w:rsidR="00167E3D" w:rsidRPr="009916C7">
        <w:rPr>
          <w:rFonts w:ascii="Tahoma" w:hAnsi="Tahoma" w:cs="Tahoma"/>
        </w:rPr>
        <w:t xml:space="preserve">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 </w:t>
      </w:r>
      <w:bookmarkEnd w:id="1"/>
      <w:bookmarkEnd w:id="2"/>
    </w:p>
    <w:p w14:paraId="1271B6BF" w14:textId="6CC3B2BF" w:rsidR="00167E3D" w:rsidRPr="00292061" w:rsidRDefault="004878E1" w:rsidP="00167E3D">
      <w:pPr>
        <w:rPr>
          <w:rFonts w:ascii="Tahoma" w:hAnsi="Tahoma" w:cs="Tahoma"/>
          <w:bCs/>
        </w:rPr>
      </w:pPr>
      <w:r w:rsidRPr="00053C53">
        <w:rPr>
          <w:rFonts w:ascii="Tahoma" w:hAnsi="Tahoma" w:cs="Tahoma"/>
          <w:b/>
          <w:bCs/>
        </w:rPr>
        <w:t>Declaration of Pardon</w:t>
      </w:r>
      <w:r w:rsidRPr="00053C53">
        <w:rPr>
          <w:rFonts w:ascii="Tahoma" w:hAnsi="Tahoma" w:cs="Tahoma"/>
        </w:rPr>
        <w:t xml:space="preserve"> – </w:t>
      </w:r>
      <w:bookmarkStart w:id="3" w:name="_Hlk51944247"/>
      <w:bookmarkStart w:id="4" w:name="_Hlk45292179"/>
      <w:r w:rsidR="00722FDB">
        <w:rPr>
          <w:rFonts w:ascii="Tahoma" w:hAnsi="Tahoma" w:cs="Tahoma"/>
        </w:rPr>
        <w:t xml:space="preserve">But if we walk in the light, as he is in the light, we have fellowship with one another, and the blood of Jesus his Son cleanses us from all sin.  If we say we have no sin, we deceive </w:t>
      </w:r>
      <w:r w:rsidR="00722FDB">
        <w:rPr>
          <w:rFonts w:ascii="Tahoma" w:hAnsi="Tahoma" w:cs="Tahoma"/>
        </w:rPr>
        <w:lastRenderedPageBreak/>
        <w:t xml:space="preserve">ourselves, and the truth is not in us.  If we confess our sins, he is faithful and just to forgive us our sins and to cleanse us from all unrighteousness. –- </w:t>
      </w:r>
      <w:r w:rsidR="00722FDB">
        <w:rPr>
          <w:rFonts w:ascii="Tahoma" w:hAnsi="Tahoma" w:cs="Tahoma"/>
          <w:bCs/>
        </w:rPr>
        <w:t>I John 1:7-9</w:t>
      </w:r>
    </w:p>
    <w:bookmarkEnd w:id="3"/>
    <w:p w14:paraId="00521209" w14:textId="3B7AE031" w:rsidR="00773D16" w:rsidRPr="0096273E" w:rsidRDefault="006567D9" w:rsidP="0026570C">
      <w:pPr>
        <w:rPr>
          <w:rFonts w:ascii="Tahoma" w:hAnsi="Tahoma" w:cs="Tahoma"/>
          <w:bCs/>
        </w:rPr>
      </w:pPr>
      <w:r w:rsidRPr="00053C53">
        <w:rPr>
          <w:rFonts w:ascii="Tahoma" w:hAnsi="Tahoma" w:cs="Tahoma"/>
          <w:b/>
          <w:bCs/>
        </w:rPr>
        <w:t>Exhortation to Give</w:t>
      </w:r>
      <w:r w:rsidRPr="00053C53">
        <w:rPr>
          <w:rFonts w:ascii="Tahoma" w:hAnsi="Tahoma" w:cs="Tahoma"/>
        </w:rPr>
        <w:t xml:space="preserve"> – </w:t>
      </w:r>
      <w:bookmarkStart w:id="5" w:name="_Hlk34387092"/>
      <w:r w:rsidR="00167E3D" w:rsidRPr="00292061">
        <w:rPr>
          <w:rFonts w:ascii="Tahoma" w:hAnsi="Tahoma" w:cs="Tahoma"/>
          <w:bCs/>
        </w:rPr>
        <w:t xml:space="preserve">Each one must give as he has decided in his heart, not reluctantly or under compulsion, for God loves a cheerful giver. And God is able to make all grace abound to you, so that having all sufficiency in all things at all times, you may abound in every good work. </w:t>
      </w:r>
      <w:r w:rsidR="00167E3D" w:rsidRPr="00292061">
        <w:rPr>
          <w:rFonts w:ascii="Tahoma" w:hAnsi="Tahoma" w:cs="Tahoma"/>
          <w:bCs/>
          <w:color w:val="000000"/>
        </w:rPr>
        <w:t xml:space="preserve"> </w:t>
      </w:r>
      <w:r w:rsidR="00167E3D" w:rsidRPr="00292061">
        <w:rPr>
          <w:rFonts w:ascii="Tahoma" w:hAnsi="Tahoma" w:cs="Tahoma"/>
          <w:bCs/>
        </w:rPr>
        <w:t>2 Corinthians 9:</w:t>
      </w:r>
      <w:r w:rsidR="00167E3D">
        <w:rPr>
          <w:rFonts w:ascii="Tahoma" w:hAnsi="Tahoma" w:cs="Tahoma"/>
          <w:bCs/>
        </w:rPr>
        <w:t>7</w:t>
      </w:r>
      <w:r w:rsidR="00167E3D" w:rsidRPr="00292061">
        <w:rPr>
          <w:rFonts w:ascii="Tahoma" w:hAnsi="Tahoma" w:cs="Tahoma"/>
          <w:bCs/>
        </w:rPr>
        <w:t>-8</w:t>
      </w:r>
      <w:bookmarkEnd w:id="5"/>
    </w:p>
    <w:p w14:paraId="050E9ECC" w14:textId="3C361B0B" w:rsidR="00CD79E9" w:rsidRDefault="006567D9" w:rsidP="0026570C">
      <w:pPr>
        <w:rPr>
          <w:rFonts w:ascii="Tahoma" w:hAnsi="Tahoma" w:cs="Tahoma"/>
          <w:bCs/>
        </w:rPr>
      </w:pPr>
      <w:r>
        <w:rPr>
          <w:rFonts w:ascii="Tahoma" w:hAnsi="Tahoma" w:cs="Tahoma"/>
          <w:b/>
        </w:rPr>
        <w:t>Offering</w:t>
      </w:r>
      <w:r w:rsidRPr="006567D9">
        <w:rPr>
          <w:rFonts w:ascii="Tahoma" w:hAnsi="Tahoma" w:cs="Tahoma"/>
          <w:b/>
        </w:rPr>
        <w:t xml:space="preserve"> and Diaconal Collection</w:t>
      </w:r>
      <w:r w:rsidR="00092051">
        <w:rPr>
          <w:rFonts w:ascii="Tahoma" w:hAnsi="Tahoma" w:cs="Tahoma"/>
          <w:b/>
        </w:rPr>
        <w:t xml:space="preserve"> with Prayer</w:t>
      </w:r>
      <w:r w:rsidR="00773D16">
        <w:rPr>
          <w:rFonts w:ascii="Tahoma" w:hAnsi="Tahoma" w:cs="Tahoma"/>
          <w:b/>
        </w:rPr>
        <w:tab/>
      </w:r>
      <w:r w:rsidR="00773D16">
        <w:rPr>
          <w:rFonts w:ascii="Tahoma" w:hAnsi="Tahoma" w:cs="Tahoma"/>
          <w:b/>
        </w:rPr>
        <w:tab/>
      </w:r>
      <w:r w:rsidR="00092051">
        <w:rPr>
          <w:rFonts w:ascii="Tahoma" w:hAnsi="Tahoma" w:cs="Tahoma"/>
          <w:bCs/>
        </w:rPr>
        <w:t xml:space="preserve"> </w:t>
      </w:r>
    </w:p>
    <w:p w14:paraId="70E3D0E0" w14:textId="0456D33B" w:rsidR="000E5C43" w:rsidRDefault="000E5C43" w:rsidP="000E5C43">
      <w:pPr>
        <w:ind w:firstLine="720"/>
        <w:rPr>
          <w:rFonts w:ascii="Tahoma" w:hAnsi="Tahoma" w:cs="Tahoma"/>
          <w:bCs/>
        </w:rPr>
      </w:pPr>
      <w:r>
        <w:rPr>
          <w:rFonts w:ascii="Tahoma" w:hAnsi="Tahoma" w:cs="Tahoma"/>
          <w:bCs/>
        </w:rPr>
        <w:tab/>
      </w:r>
      <w:r w:rsidRPr="000603D9">
        <w:rPr>
          <w:rFonts w:ascii="Tahoma" w:hAnsi="Tahoma" w:cs="Tahoma"/>
          <w:bCs/>
        </w:rPr>
        <w:t>(Offertory</w:t>
      </w:r>
      <w:r>
        <w:rPr>
          <w:rFonts w:ascii="Tahoma" w:hAnsi="Tahoma" w:cs="Tahoma"/>
          <w:bCs/>
        </w:rPr>
        <w:t>: Thou Who Wast Rich Beyond All Splendor NTH 230)</w:t>
      </w:r>
    </w:p>
    <w:p w14:paraId="3B404025" w14:textId="373C20FA" w:rsidR="00053C53" w:rsidRPr="00053C53" w:rsidRDefault="00053C53" w:rsidP="0026570C">
      <w:pPr>
        <w:rPr>
          <w:rFonts w:ascii="Tahoma" w:hAnsi="Tahoma" w:cs="Tahoma"/>
          <w:bCs/>
        </w:rPr>
      </w:pPr>
      <w:r>
        <w:rPr>
          <w:rFonts w:ascii="Tahoma" w:hAnsi="Tahoma" w:cs="Tahoma"/>
          <w:b/>
        </w:rPr>
        <w:t>Doxology</w:t>
      </w:r>
      <w:r>
        <w:rPr>
          <w:rFonts w:ascii="Tahoma" w:hAnsi="Tahoma" w:cs="Tahoma"/>
          <w:bCs/>
        </w:rPr>
        <w:t xml:space="preserve"> – </w:t>
      </w:r>
      <w:r w:rsidR="00470099">
        <w:rPr>
          <w:rFonts w:ascii="Tahoma" w:hAnsi="Tahoma" w:cs="Tahoma"/>
          <w:bCs/>
        </w:rPr>
        <w:tab/>
      </w:r>
      <w:r w:rsidR="00470099">
        <w:rPr>
          <w:rFonts w:ascii="Tahoma" w:hAnsi="Tahoma" w:cs="Tahoma"/>
          <w:bCs/>
        </w:rPr>
        <w:tab/>
      </w:r>
      <w:r w:rsidR="00470099">
        <w:rPr>
          <w:rFonts w:ascii="Tahoma" w:hAnsi="Tahoma" w:cs="Tahoma"/>
          <w:bCs/>
        </w:rPr>
        <w:tab/>
      </w:r>
      <w:r w:rsidR="00470099">
        <w:rPr>
          <w:rFonts w:ascii="Tahoma" w:hAnsi="Tahoma" w:cs="Tahoma"/>
          <w:bCs/>
        </w:rPr>
        <w:tab/>
      </w:r>
      <w:r w:rsidR="00470099">
        <w:rPr>
          <w:rFonts w:ascii="Tahoma" w:hAnsi="Tahoma" w:cs="Tahoma"/>
          <w:bCs/>
        </w:rPr>
        <w:tab/>
      </w:r>
      <w:r w:rsidR="00470099">
        <w:rPr>
          <w:rFonts w:ascii="Tahoma" w:hAnsi="Tahoma" w:cs="Tahoma"/>
          <w:bCs/>
        </w:rPr>
        <w:tab/>
      </w:r>
      <w:r w:rsidRPr="00470099">
        <w:rPr>
          <w:rFonts w:ascii="Tahoma" w:hAnsi="Tahoma" w:cs="Tahoma"/>
          <w:b/>
          <w:u w:val="single"/>
        </w:rPr>
        <w:t>NTH 73</w:t>
      </w:r>
      <w:r w:rsidR="000E5C43">
        <w:rPr>
          <w:rFonts w:ascii="Tahoma" w:hAnsi="Tahoma" w:cs="Tahoma"/>
          <w:b/>
          <w:u w:val="single"/>
        </w:rPr>
        <w:t>3</w:t>
      </w:r>
    </w:p>
    <w:p w14:paraId="1CCA54F0" w14:textId="66D80C4E" w:rsidR="002C3622" w:rsidRDefault="002C3622" w:rsidP="006567D9">
      <w:pPr>
        <w:contextualSpacing/>
        <w:rPr>
          <w:rFonts w:ascii="Tahoma" w:hAnsi="Tahoma" w:cs="Tahoma"/>
          <w:b/>
          <w:bCs/>
        </w:rPr>
      </w:pPr>
      <w:r w:rsidRPr="00BD40C9">
        <w:rPr>
          <w:rFonts w:ascii="Tahoma" w:hAnsi="Tahoma" w:cs="Tahoma"/>
          <w:b/>
          <w:bCs/>
        </w:rPr>
        <w:t>Pastoral Prayer</w:t>
      </w:r>
    </w:p>
    <w:bookmarkEnd w:id="4"/>
    <w:p w14:paraId="22FAF05B" w14:textId="68B52C37" w:rsidR="00053C53" w:rsidRPr="000E5C43" w:rsidRDefault="00053C53" w:rsidP="000E5C43">
      <w:pPr>
        <w:spacing w:after="0"/>
        <w:rPr>
          <w:rFonts w:ascii="Tahoma" w:hAnsi="Tahoma" w:cs="Tahoma"/>
          <w:bCs/>
        </w:rPr>
      </w:pPr>
    </w:p>
    <w:p w14:paraId="166C44F8" w14:textId="110511FC" w:rsidR="00D90179" w:rsidRPr="00D90179" w:rsidRDefault="004878E1" w:rsidP="00773D16">
      <w:pPr>
        <w:rPr>
          <w:rFonts w:ascii="Tahoma" w:hAnsi="Tahoma" w:cs="Tahoma"/>
        </w:rPr>
      </w:pPr>
      <w:r>
        <w:rPr>
          <w:rFonts w:ascii="Tahoma" w:hAnsi="Tahoma" w:cs="Tahoma"/>
          <w:b/>
          <w:bCs/>
        </w:rPr>
        <w:t xml:space="preserve">Scripture Readings </w:t>
      </w:r>
      <w:r>
        <w:rPr>
          <w:rFonts w:ascii="Tahoma" w:hAnsi="Tahoma" w:cs="Tahoma"/>
        </w:rPr>
        <w:t>–</w:t>
      </w:r>
      <w:r w:rsidR="000E5C43">
        <w:rPr>
          <w:rFonts w:ascii="Tahoma" w:hAnsi="Tahoma" w:cs="Tahoma"/>
        </w:rPr>
        <w:t xml:space="preserve"> J</w:t>
      </w:r>
      <w:r w:rsidR="000E5C43" w:rsidRPr="000E5C43">
        <w:rPr>
          <w:rFonts w:ascii="Tahoma" w:hAnsi="Tahoma" w:cs="Tahoma"/>
        </w:rPr>
        <w:t>ohn 1</w:t>
      </w:r>
      <w:r w:rsidR="000E5C43">
        <w:rPr>
          <w:rFonts w:ascii="Tahoma" w:hAnsi="Tahoma" w:cs="Tahoma"/>
        </w:rPr>
        <w:t>:</w:t>
      </w:r>
      <w:r w:rsidR="000E5C43" w:rsidRPr="000E5C43">
        <w:rPr>
          <w:rFonts w:ascii="Tahoma" w:hAnsi="Tahoma" w:cs="Tahoma"/>
        </w:rPr>
        <w:t>1-18</w:t>
      </w:r>
      <w:r w:rsidR="000E5C43">
        <w:rPr>
          <w:rFonts w:ascii="Tahoma" w:hAnsi="Tahoma" w:cs="Tahoma"/>
        </w:rPr>
        <w:t xml:space="preserve"> / </w:t>
      </w:r>
      <w:r w:rsidR="000E5C43" w:rsidRPr="000E5C43">
        <w:rPr>
          <w:rFonts w:ascii="Tahoma" w:hAnsi="Tahoma" w:cs="Tahoma"/>
        </w:rPr>
        <w:t>1 John 1</w:t>
      </w:r>
    </w:p>
    <w:p w14:paraId="2BA281C5" w14:textId="0B7DF477" w:rsidR="008A385C" w:rsidRPr="00D41BD1" w:rsidRDefault="008A385C" w:rsidP="001E610C">
      <w:pPr>
        <w:rPr>
          <w:rFonts w:ascii="Tahoma" w:hAnsi="Tahoma" w:cs="Tahoma"/>
          <w:b/>
          <w:bCs/>
        </w:rPr>
      </w:pPr>
      <w:r w:rsidRPr="00D41BD1">
        <w:rPr>
          <w:rFonts w:ascii="Tahoma" w:hAnsi="Tahoma" w:cs="Tahoma"/>
          <w:b/>
          <w:bCs/>
        </w:rPr>
        <w:t>Prayer for Illumination</w:t>
      </w:r>
    </w:p>
    <w:p w14:paraId="4ACF8819" w14:textId="6DB3A54B" w:rsidR="00167E3D" w:rsidRPr="00A367A9" w:rsidRDefault="008A385C" w:rsidP="00773D16">
      <w:pPr>
        <w:rPr>
          <w:rFonts w:ascii="Tahoma" w:hAnsi="Tahoma" w:cs="Tahoma"/>
          <w:bCs/>
        </w:rPr>
      </w:pPr>
      <w:r>
        <w:rPr>
          <w:rFonts w:ascii="Tahoma" w:hAnsi="Tahoma" w:cs="Tahoma"/>
          <w:b/>
          <w:bCs/>
        </w:rPr>
        <w:t>Sermon</w:t>
      </w:r>
      <w:r>
        <w:rPr>
          <w:rFonts w:ascii="Tahoma" w:hAnsi="Tahoma" w:cs="Tahoma"/>
        </w:rPr>
        <w:t xml:space="preserve"> – </w:t>
      </w:r>
      <w:r w:rsidR="000E5C43">
        <w:rPr>
          <w:rFonts w:ascii="Tahoma" w:hAnsi="Tahoma" w:cs="Tahoma"/>
        </w:rPr>
        <w:t>“Joy We Can Touch” 1 John 1</w:t>
      </w:r>
    </w:p>
    <w:p w14:paraId="42C66372" w14:textId="211DB286" w:rsidR="005D45FF" w:rsidRDefault="005D45FF" w:rsidP="00443E29">
      <w:pPr>
        <w:spacing w:after="0" w:line="240" w:lineRule="auto"/>
        <w:textAlignment w:val="baseline"/>
        <w:rPr>
          <w:rFonts w:ascii="Tahoma" w:hAnsi="Tahoma" w:cs="Tahoma"/>
          <w:b/>
          <w:bCs/>
        </w:rPr>
      </w:pPr>
    </w:p>
    <w:p w14:paraId="175A13BB" w14:textId="23F0A81F" w:rsidR="00861057" w:rsidRDefault="00B747D9" w:rsidP="00212077">
      <w:pPr>
        <w:shd w:val="clear" w:color="auto" w:fill="FFFFFF"/>
        <w:rPr>
          <w:rFonts w:ascii="Tahoma" w:hAnsi="Tahoma" w:cs="Tahoma"/>
          <w:b/>
          <w:bCs/>
        </w:rPr>
      </w:pPr>
      <w:r>
        <w:rPr>
          <w:rFonts w:ascii="Tahoma" w:hAnsi="Tahoma" w:cs="Tahoma"/>
          <w:b/>
          <w:bCs/>
        </w:rPr>
        <w:t>Prayer of Application</w:t>
      </w:r>
    </w:p>
    <w:p w14:paraId="6E992444" w14:textId="53C593E5" w:rsidR="000E5C43" w:rsidRDefault="000E5C43" w:rsidP="008A385C">
      <w:pPr>
        <w:spacing w:after="0"/>
        <w:rPr>
          <w:rFonts w:ascii="Tahoma" w:hAnsi="Tahoma" w:cs="Tahoma"/>
          <w:bCs/>
        </w:rPr>
      </w:pPr>
      <w:r>
        <w:rPr>
          <w:rFonts w:ascii="Tahoma" w:hAnsi="Tahoma" w:cs="Tahoma"/>
          <w:b/>
        </w:rPr>
        <w:t>Hymn of Preparation</w:t>
      </w:r>
      <w:r>
        <w:rPr>
          <w:rFonts w:ascii="Tahoma" w:hAnsi="Tahoma" w:cs="Tahoma"/>
          <w:bCs/>
        </w:rPr>
        <w:t xml:space="preserve"> – NTH 194 O Come, O Come, Emmanuel</w:t>
      </w:r>
    </w:p>
    <w:p w14:paraId="44A27FB2" w14:textId="77777777" w:rsidR="000E5C43" w:rsidRDefault="000E5C43" w:rsidP="008A385C">
      <w:pPr>
        <w:spacing w:after="0"/>
        <w:rPr>
          <w:rFonts w:ascii="Tahoma" w:hAnsi="Tahoma" w:cs="Tahoma"/>
          <w:b/>
          <w:bCs/>
        </w:rPr>
      </w:pPr>
    </w:p>
    <w:p w14:paraId="442A1500" w14:textId="0A8FAB12" w:rsidR="008A385C" w:rsidRDefault="004F7FC8" w:rsidP="008A385C">
      <w:pPr>
        <w:spacing w:after="0"/>
        <w:rPr>
          <w:rFonts w:ascii="Tahoma" w:hAnsi="Tahoma" w:cs="Tahoma"/>
          <w:b/>
          <w:bCs/>
        </w:rPr>
      </w:pPr>
      <w:r>
        <w:rPr>
          <w:rFonts w:ascii="Tahoma" w:hAnsi="Tahoma" w:cs="Tahoma"/>
          <w:b/>
          <w:bCs/>
        </w:rPr>
        <w:t>Sacrament of the Lord’s Supper</w:t>
      </w:r>
    </w:p>
    <w:p w14:paraId="0DA7E410" w14:textId="7052BFF5" w:rsidR="00CE169B" w:rsidRPr="00CE169B" w:rsidRDefault="00CE169B" w:rsidP="00CE169B">
      <w:pPr>
        <w:spacing w:after="0"/>
        <w:rPr>
          <w:rFonts w:ascii="Tahoma" w:hAnsi="Tahoma" w:cs="Tahoma"/>
        </w:rPr>
      </w:pPr>
      <w:r w:rsidRPr="00CE169B">
        <w:rPr>
          <w:rFonts w:ascii="Tahoma" w:hAnsi="Tahoma" w:cs="Tahoma"/>
        </w:rPr>
        <w:t>(</w:t>
      </w:r>
      <w:r w:rsidR="00AA241C" w:rsidRPr="008A385C">
        <w:rPr>
          <w:rFonts w:ascii="Tahoma" w:hAnsi="Tahoma" w:cs="Tahoma"/>
        </w:rPr>
        <w:t xml:space="preserve">Bread: </w:t>
      </w:r>
      <w:r w:rsidR="000E5C43" w:rsidRPr="000E5C43">
        <w:rPr>
          <w:rFonts w:ascii="Tahoma" w:hAnsi="Tahoma" w:cs="Tahoma"/>
        </w:rPr>
        <w:t>NTH 460 Amazing Grac</w:t>
      </w:r>
      <w:r w:rsidR="000E5C43">
        <w:rPr>
          <w:rFonts w:ascii="Tahoma" w:hAnsi="Tahoma" w:cs="Tahoma"/>
        </w:rPr>
        <w:t xml:space="preserve">e </w:t>
      </w:r>
      <w:r w:rsidR="00AA241C" w:rsidRPr="008A385C">
        <w:rPr>
          <w:rFonts w:ascii="Tahoma" w:hAnsi="Tahoma" w:cs="Tahoma"/>
        </w:rPr>
        <w:t>/ Cup:</w:t>
      </w:r>
      <w:r w:rsidR="00053C53">
        <w:rPr>
          <w:rFonts w:ascii="Tahoma" w:hAnsi="Tahoma" w:cs="Tahoma"/>
        </w:rPr>
        <w:t xml:space="preserve"> </w:t>
      </w:r>
      <w:r w:rsidR="0096273E">
        <w:rPr>
          <w:rFonts w:ascii="Tahoma" w:hAnsi="Tahoma" w:cs="Tahoma"/>
        </w:rPr>
        <w:t xml:space="preserve">NTH 420 At the Lamb’s High Feast We Sing </w:t>
      </w:r>
      <w:r w:rsidRPr="00CE169B">
        <w:rPr>
          <w:rFonts w:ascii="Tahoma" w:hAnsi="Tahoma" w:cs="Tahoma"/>
        </w:rPr>
        <w:t>)</w:t>
      </w:r>
    </w:p>
    <w:p w14:paraId="5B3CF4D5" w14:textId="46AF75EF" w:rsidR="004F7FC8" w:rsidRDefault="004F7FC8" w:rsidP="00350440">
      <w:pPr>
        <w:pStyle w:val="ListParagraph"/>
        <w:numPr>
          <w:ilvl w:val="0"/>
          <w:numId w:val="1"/>
        </w:numPr>
        <w:rPr>
          <w:rFonts w:ascii="Tahoma" w:hAnsi="Tahoma" w:cs="Tahoma"/>
        </w:rPr>
      </w:pPr>
      <w:r w:rsidRPr="00F43583">
        <w:rPr>
          <w:rFonts w:ascii="Tahoma" w:hAnsi="Tahoma" w:cs="Tahoma"/>
        </w:rPr>
        <w:t>Invitation</w:t>
      </w:r>
      <w:r w:rsidR="00E75626">
        <w:rPr>
          <w:rFonts w:ascii="Tahoma" w:hAnsi="Tahoma" w:cs="Tahoma"/>
        </w:rPr>
        <w:t>,</w:t>
      </w:r>
      <w:r w:rsidRPr="00F43583">
        <w:rPr>
          <w:rFonts w:ascii="Tahoma" w:hAnsi="Tahoma" w:cs="Tahoma"/>
        </w:rPr>
        <w:t xml:space="preserve"> Warning</w:t>
      </w:r>
      <w:r w:rsidR="00E75626">
        <w:rPr>
          <w:rFonts w:ascii="Tahoma" w:hAnsi="Tahoma" w:cs="Tahoma"/>
        </w:rPr>
        <w:t>, and Prayer of Consecration</w:t>
      </w:r>
    </w:p>
    <w:p w14:paraId="544C27B1" w14:textId="2383469B" w:rsidR="00071585" w:rsidRPr="00071585" w:rsidRDefault="00071585" w:rsidP="00071585">
      <w:pPr>
        <w:pStyle w:val="ListParagraph"/>
        <w:numPr>
          <w:ilvl w:val="0"/>
          <w:numId w:val="1"/>
        </w:numPr>
        <w:rPr>
          <w:rFonts w:ascii="Tahoma" w:hAnsi="Tahoma" w:cs="Tahoma"/>
        </w:rPr>
      </w:pPr>
      <w:r>
        <w:rPr>
          <w:rFonts w:ascii="Tahoma" w:hAnsi="Tahoma" w:cs="Tahoma"/>
        </w:rPr>
        <w:t xml:space="preserve">Confession of Faith: </w:t>
      </w:r>
      <w:r w:rsidR="00722FDB" w:rsidRPr="00722FDB">
        <w:rPr>
          <w:rFonts w:ascii="Tahoma" w:hAnsi="Tahoma" w:cs="Tahoma"/>
        </w:rPr>
        <w:t>Heidelberg Catechism #29, 33, 34</w:t>
      </w:r>
    </w:p>
    <w:p w14:paraId="71B8F90A" w14:textId="311E85E4" w:rsidR="004F7FC8" w:rsidRDefault="004F7FC8" w:rsidP="00350440">
      <w:pPr>
        <w:pStyle w:val="ListParagraph"/>
        <w:numPr>
          <w:ilvl w:val="0"/>
          <w:numId w:val="1"/>
        </w:numPr>
        <w:rPr>
          <w:rFonts w:ascii="Tahoma" w:hAnsi="Tahoma" w:cs="Tahoma"/>
        </w:rPr>
      </w:pPr>
      <w:r>
        <w:rPr>
          <w:rFonts w:ascii="Tahoma" w:hAnsi="Tahoma" w:cs="Tahoma"/>
        </w:rPr>
        <w:t>Serving the Supper</w:t>
      </w:r>
    </w:p>
    <w:p w14:paraId="7B033884" w14:textId="033D1FF8" w:rsidR="004F7FC8" w:rsidRPr="004F7FC8" w:rsidRDefault="004F7FC8" w:rsidP="00350440">
      <w:pPr>
        <w:pStyle w:val="ListParagraph"/>
        <w:numPr>
          <w:ilvl w:val="0"/>
          <w:numId w:val="1"/>
        </w:numPr>
        <w:rPr>
          <w:rFonts w:ascii="Tahoma" w:hAnsi="Tahoma" w:cs="Tahoma"/>
        </w:rPr>
      </w:pPr>
      <w:r>
        <w:rPr>
          <w:rFonts w:ascii="Tahoma" w:hAnsi="Tahoma" w:cs="Tahoma"/>
        </w:rPr>
        <w:t>Prayer of Thanksgiving</w:t>
      </w:r>
    </w:p>
    <w:p w14:paraId="49AB1753" w14:textId="02ACE5F1" w:rsidR="001E610C" w:rsidRPr="00470099" w:rsidRDefault="00DC0512" w:rsidP="00B747D9">
      <w:pPr>
        <w:rPr>
          <w:rFonts w:ascii="Tahoma" w:hAnsi="Tahoma" w:cs="Tahoma"/>
          <w:b/>
          <w:bCs/>
          <w:color w:val="000000"/>
          <w:u w:val="single"/>
          <w:bdr w:val="none" w:sz="0" w:space="0" w:color="auto" w:frame="1"/>
        </w:rPr>
      </w:pPr>
      <w:r>
        <w:rPr>
          <w:rFonts w:ascii="Tahoma" w:hAnsi="Tahoma" w:cs="Tahoma"/>
          <w:b/>
          <w:bCs/>
        </w:rPr>
        <w:t xml:space="preserve">Closing </w:t>
      </w:r>
      <w:r w:rsidR="00416558">
        <w:rPr>
          <w:rFonts w:ascii="Tahoma" w:hAnsi="Tahoma" w:cs="Tahoma"/>
          <w:b/>
          <w:bCs/>
        </w:rPr>
        <w:t>Hymn</w:t>
      </w:r>
      <w:r w:rsidR="00B747D9">
        <w:rPr>
          <w:rFonts w:ascii="Tahoma" w:hAnsi="Tahoma" w:cs="Tahoma"/>
        </w:rPr>
        <w:t xml:space="preserve"> –</w:t>
      </w:r>
      <w:r w:rsidR="0033456F">
        <w:rPr>
          <w:rFonts w:ascii="Tahoma" w:hAnsi="Tahoma" w:cs="Tahoma"/>
        </w:rPr>
        <w:t xml:space="preserve"> </w:t>
      </w:r>
      <w:r w:rsidR="009B33E7">
        <w:rPr>
          <w:rFonts w:ascii="Tahoma" w:hAnsi="Tahoma" w:cs="Tahoma"/>
        </w:rPr>
        <w:t xml:space="preserve"> NTH 195 Joy to the World </w:t>
      </w:r>
      <w:r w:rsidR="00470099">
        <w:rPr>
          <w:rFonts w:ascii="Tahoma" w:hAnsi="Tahoma" w:cs="Tahoma"/>
        </w:rPr>
        <w:tab/>
      </w:r>
      <w:r w:rsidR="00470099">
        <w:rPr>
          <w:rFonts w:ascii="Tahoma" w:hAnsi="Tahoma" w:cs="Tahoma"/>
        </w:rPr>
        <w:tab/>
      </w:r>
      <w:r w:rsidR="00470099">
        <w:rPr>
          <w:rFonts w:ascii="Tahoma" w:hAnsi="Tahoma" w:cs="Tahoma"/>
        </w:rPr>
        <w:tab/>
      </w:r>
      <w:r w:rsidR="00470099">
        <w:rPr>
          <w:rFonts w:ascii="Tahoma" w:hAnsi="Tahoma" w:cs="Tahoma"/>
        </w:rPr>
        <w:tab/>
      </w:r>
    </w:p>
    <w:p w14:paraId="17A07CB5" w14:textId="5AC5CEAF" w:rsidR="005D0782" w:rsidRPr="00053C53" w:rsidRDefault="00944335" w:rsidP="00053C53">
      <w:pPr>
        <w:rPr>
          <w:rFonts w:ascii="Tahoma" w:hAnsi="Tahoma" w:cs="Tahoma"/>
          <w:bCs/>
        </w:rPr>
      </w:pPr>
      <w:r>
        <w:rPr>
          <w:rFonts w:ascii="Tahoma" w:hAnsi="Tahoma" w:cs="Tahoma"/>
          <w:b/>
          <w:bCs/>
        </w:rPr>
        <w:t>Benediction</w:t>
      </w:r>
      <w:r>
        <w:rPr>
          <w:rFonts w:ascii="Tahoma" w:hAnsi="Tahoma" w:cs="Tahoma"/>
        </w:rPr>
        <w:t xml:space="preserve"> – </w:t>
      </w:r>
      <w:r w:rsidR="00DB5A13" w:rsidRPr="00292061">
        <w:rPr>
          <w:rFonts w:ascii="Tahoma" w:hAnsi="Tahoma" w:cs="Tahoma"/>
          <w:bCs/>
        </w:rPr>
        <w:t xml:space="preserve">The grace of the Lord Jesus Christ and the love of God and the fellowship of the Holy Spirit be with you all. </w:t>
      </w:r>
      <w:r w:rsidR="00DB5A13" w:rsidRPr="00292061">
        <w:rPr>
          <w:rFonts w:ascii="Tahoma" w:hAnsi="Tahoma" w:cs="Tahoma"/>
          <w:bCs/>
        </w:rPr>
        <w:tab/>
        <w:t>2 Cor</w:t>
      </w:r>
      <w:r w:rsidR="009C6FF7">
        <w:rPr>
          <w:rFonts w:ascii="Tahoma" w:hAnsi="Tahoma" w:cs="Tahoma"/>
          <w:bCs/>
        </w:rPr>
        <w:t>inthians</w:t>
      </w:r>
      <w:r w:rsidR="00DB5A13" w:rsidRPr="00292061">
        <w:rPr>
          <w:rFonts w:ascii="Tahoma" w:hAnsi="Tahoma" w:cs="Tahoma"/>
          <w:bCs/>
        </w:rPr>
        <w:t xml:space="preserve"> 13:14</w:t>
      </w:r>
    </w:p>
    <w:sectPr w:rsidR="005D0782" w:rsidRPr="00053C53" w:rsidSect="004700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28E2"/>
    <w:multiLevelType w:val="hybridMultilevel"/>
    <w:tmpl w:val="A1FAA3D0"/>
    <w:lvl w:ilvl="0" w:tplc="936E9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24D4"/>
    <w:multiLevelType w:val="multilevel"/>
    <w:tmpl w:val="2E9A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60205"/>
    <w:multiLevelType w:val="hybridMultilevel"/>
    <w:tmpl w:val="EE0E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57A1D"/>
    <w:multiLevelType w:val="multilevel"/>
    <w:tmpl w:val="0C02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B2CED"/>
    <w:multiLevelType w:val="multilevel"/>
    <w:tmpl w:val="823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EA57B9"/>
    <w:multiLevelType w:val="hybridMultilevel"/>
    <w:tmpl w:val="CE5AFF1C"/>
    <w:lvl w:ilvl="0" w:tplc="518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106F2"/>
    <w:multiLevelType w:val="hybridMultilevel"/>
    <w:tmpl w:val="2BC81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D72C8"/>
    <w:multiLevelType w:val="multilevel"/>
    <w:tmpl w:val="7500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C76CD"/>
    <w:multiLevelType w:val="hybridMultilevel"/>
    <w:tmpl w:val="707E1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C71E3"/>
    <w:multiLevelType w:val="hybridMultilevel"/>
    <w:tmpl w:val="25DCD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592285"/>
    <w:multiLevelType w:val="hybridMultilevel"/>
    <w:tmpl w:val="25DC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83921"/>
    <w:multiLevelType w:val="hybridMultilevel"/>
    <w:tmpl w:val="3D9C1982"/>
    <w:lvl w:ilvl="0" w:tplc="C158B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40207"/>
    <w:multiLevelType w:val="hybridMultilevel"/>
    <w:tmpl w:val="AD5A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7339A"/>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5836"/>
    <w:multiLevelType w:val="hybridMultilevel"/>
    <w:tmpl w:val="7DC4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E44A4"/>
    <w:multiLevelType w:val="hybridMultilevel"/>
    <w:tmpl w:val="052CE17E"/>
    <w:lvl w:ilvl="0" w:tplc="B3ECE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82919"/>
    <w:multiLevelType w:val="hybridMultilevel"/>
    <w:tmpl w:val="78C8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40CD1"/>
    <w:multiLevelType w:val="hybridMultilevel"/>
    <w:tmpl w:val="CE5AF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297714"/>
    <w:multiLevelType w:val="hybridMultilevel"/>
    <w:tmpl w:val="4B125D08"/>
    <w:lvl w:ilvl="0" w:tplc="6A440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208CE"/>
    <w:multiLevelType w:val="hybridMultilevel"/>
    <w:tmpl w:val="C3AE7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424CE"/>
    <w:multiLevelType w:val="hybridMultilevel"/>
    <w:tmpl w:val="4E8A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C54D6D"/>
    <w:multiLevelType w:val="hybridMultilevel"/>
    <w:tmpl w:val="B770D08C"/>
    <w:lvl w:ilvl="0" w:tplc="B6E028E8">
      <w:start w:val="1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339F4"/>
    <w:multiLevelType w:val="hybridMultilevel"/>
    <w:tmpl w:val="EF92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76A59"/>
    <w:multiLevelType w:val="hybridMultilevel"/>
    <w:tmpl w:val="4B125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620960"/>
    <w:multiLevelType w:val="hybridMultilevel"/>
    <w:tmpl w:val="D5EA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46D15"/>
    <w:multiLevelType w:val="hybridMultilevel"/>
    <w:tmpl w:val="DA269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E05B5"/>
    <w:multiLevelType w:val="hybridMultilevel"/>
    <w:tmpl w:val="A1FAA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755845"/>
    <w:multiLevelType w:val="hybridMultilevel"/>
    <w:tmpl w:val="CF7C3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82D42"/>
    <w:multiLevelType w:val="hybridMultilevel"/>
    <w:tmpl w:val="767272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8405D"/>
    <w:multiLevelType w:val="hybridMultilevel"/>
    <w:tmpl w:val="9A40F5DC"/>
    <w:lvl w:ilvl="0" w:tplc="D4985418">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86DF9"/>
    <w:multiLevelType w:val="hybridMultilevel"/>
    <w:tmpl w:val="D5EA0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743097"/>
    <w:multiLevelType w:val="hybridMultilevel"/>
    <w:tmpl w:val="477E4050"/>
    <w:lvl w:ilvl="0" w:tplc="5686DDD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270F7"/>
    <w:multiLevelType w:val="hybridMultilevel"/>
    <w:tmpl w:val="BFF6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20FC7"/>
    <w:multiLevelType w:val="hybridMultilevel"/>
    <w:tmpl w:val="57328B66"/>
    <w:lvl w:ilvl="0" w:tplc="1F5A4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27E7C"/>
    <w:multiLevelType w:val="hybridMultilevel"/>
    <w:tmpl w:val="CAF46C66"/>
    <w:lvl w:ilvl="0" w:tplc="AAA04EE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1755D"/>
    <w:multiLevelType w:val="hybridMultilevel"/>
    <w:tmpl w:val="7DC457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E637DFA"/>
    <w:multiLevelType w:val="hybridMultilevel"/>
    <w:tmpl w:val="838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463895">
    <w:abstractNumId w:val="21"/>
  </w:num>
  <w:num w:numId="2" w16cid:durableId="220947020">
    <w:abstractNumId w:val="12"/>
  </w:num>
  <w:num w:numId="3" w16cid:durableId="1587690173">
    <w:abstractNumId w:val="22"/>
  </w:num>
  <w:num w:numId="4" w16cid:durableId="530338108">
    <w:abstractNumId w:val="13"/>
  </w:num>
  <w:num w:numId="5" w16cid:durableId="731469870">
    <w:abstractNumId w:val="34"/>
  </w:num>
  <w:num w:numId="6" w16cid:durableId="598634514">
    <w:abstractNumId w:val="7"/>
  </w:num>
  <w:num w:numId="7" w16cid:durableId="303435421">
    <w:abstractNumId w:val="10"/>
  </w:num>
  <w:num w:numId="8" w16cid:durableId="1468549444">
    <w:abstractNumId w:val="9"/>
  </w:num>
  <w:num w:numId="9" w16cid:durableId="852187685">
    <w:abstractNumId w:val="24"/>
  </w:num>
  <w:num w:numId="10" w16cid:durableId="1803502976">
    <w:abstractNumId w:val="30"/>
  </w:num>
  <w:num w:numId="11" w16cid:durableId="1283808988">
    <w:abstractNumId w:val="14"/>
  </w:num>
  <w:num w:numId="12" w16cid:durableId="2021348574">
    <w:abstractNumId w:val="35"/>
  </w:num>
  <w:num w:numId="13" w16cid:durableId="812449873">
    <w:abstractNumId w:val="20"/>
  </w:num>
  <w:num w:numId="14" w16cid:durableId="531461512">
    <w:abstractNumId w:val="15"/>
  </w:num>
  <w:num w:numId="15" w16cid:durableId="322927556">
    <w:abstractNumId w:val="0"/>
  </w:num>
  <w:num w:numId="16" w16cid:durableId="365058976">
    <w:abstractNumId w:val="26"/>
  </w:num>
  <w:num w:numId="17" w16cid:durableId="417211878">
    <w:abstractNumId w:val="5"/>
  </w:num>
  <w:num w:numId="18" w16cid:durableId="1922137638">
    <w:abstractNumId w:val="17"/>
  </w:num>
  <w:num w:numId="19" w16cid:durableId="182283996">
    <w:abstractNumId w:val="18"/>
  </w:num>
  <w:num w:numId="20" w16cid:durableId="895287817">
    <w:abstractNumId w:val="23"/>
  </w:num>
  <w:num w:numId="21" w16cid:durableId="2013412923">
    <w:abstractNumId w:val="33"/>
  </w:num>
  <w:num w:numId="22" w16cid:durableId="1080836741">
    <w:abstractNumId w:val="11"/>
  </w:num>
  <w:num w:numId="23" w16cid:durableId="1559632115">
    <w:abstractNumId w:val="16"/>
  </w:num>
  <w:num w:numId="24" w16cid:durableId="353655188">
    <w:abstractNumId w:val="25"/>
  </w:num>
  <w:num w:numId="25" w16cid:durableId="1796947513">
    <w:abstractNumId w:val="8"/>
  </w:num>
  <w:num w:numId="26" w16cid:durableId="2002584508">
    <w:abstractNumId w:val="29"/>
  </w:num>
  <w:num w:numId="27" w16cid:durableId="1623998784">
    <w:abstractNumId w:val="3"/>
  </w:num>
  <w:num w:numId="28" w16cid:durableId="1056970365">
    <w:abstractNumId w:val="32"/>
  </w:num>
  <w:num w:numId="29" w16cid:durableId="1105156559">
    <w:abstractNumId w:val="19"/>
  </w:num>
  <w:num w:numId="30" w16cid:durableId="935210362">
    <w:abstractNumId w:val="4"/>
  </w:num>
  <w:num w:numId="31" w16cid:durableId="1627349032">
    <w:abstractNumId w:val="2"/>
  </w:num>
  <w:num w:numId="32" w16cid:durableId="1458793251">
    <w:abstractNumId w:val="27"/>
  </w:num>
  <w:num w:numId="33" w16cid:durableId="1724794288">
    <w:abstractNumId w:val="31"/>
  </w:num>
  <w:num w:numId="34" w16cid:durableId="2026205017">
    <w:abstractNumId w:val="36"/>
  </w:num>
  <w:num w:numId="35" w16cid:durableId="1862235801">
    <w:abstractNumId w:val="6"/>
  </w:num>
  <w:num w:numId="36" w16cid:durableId="793641724">
    <w:abstractNumId w:val="28"/>
  </w:num>
  <w:num w:numId="37" w16cid:durableId="20955425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2C"/>
    <w:rsid w:val="00015B79"/>
    <w:rsid w:val="000215AA"/>
    <w:rsid w:val="00031942"/>
    <w:rsid w:val="00034479"/>
    <w:rsid w:val="00047586"/>
    <w:rsid w:val="00053C53"/>
    <w:rsid w:val="00053DA4"/>
    <w:rsid w:val="000554FF"/>
    <w:rsid w:val="00055B5E"/>
    <w:rsid w:val="000603D9"/>
    <w:rsid w:val="000709FD"/>
    <w:rsid w:val="00071585"/>
    <w:rsid w:val="00071BA8"/>
    <w:rsid w:val="00075E98"/>
    <w:rsid w:val="00076CF1"/>
    <w:rsid w:val="000822AB"/>
    <w:rsid w:val="00092051"/>
    <w:rsid w:val="00095B3F"/>
    <w:rsid w:val="000B5F93"/>
    <w:rsid w:val="000B7E77"/>
    <w:rsid w:val="000C27AA"/>
    <w:rsid w:val="000C3AF1"/>
    <w:rsid w:val="000D40C8"/>
    <w:rsid w:val="000D57DD"/>
    <w:rsid w:val="000E061A"/>
    <w:rsid w:val="000E0E12"/>
    <w:rsid w:val="000E5C43"/>
    <w:rsid w:val="000E7562"/>
    <w:rsid w:val="000E7A15"/>
    <w:rsid w:val="000F1F00"/>
    <w:rsid w:val="000F67D6"/>
    <w:rsid w:val="0010112F"/>
    <w:rsid w:val="001016F3"/>
    <w:rsid w:val="00102BCA"/>
    <w:rsid w:val="001042B4"/>
    <w:rsid w:val="001107DC"/>
    <w:rsid w:val="00114431"/>
    <w:rsid w:val="00116B9C"/>
    <w:rsid w:val="00122C38"/>
    <w:rsid w:val="001250FA"/>
    <w:rsid w:val="001300AC"/>
    <w:rsid w:val="00142902"/>
    <w:rsid w:val="0015306E"/>
    <w:rsid w:val="00153317"/>
    <w:rsid w:val="001541B5"/>
    <w:rsid w:val="00160AA0"/>
    <w:rsid w:val="00162EB4"/>
    <w:rsid w:val="00167E3D"/>
    <w:rsid w:val="00171E7A"/>
    <w:rsid w:val="0017684E"/>
    <w:rsid w:val="001818FD"/>
    <w:rsid w:val="001820EE"/>
    <w:rsid w:val="00195E59"/>
    <w:rsid w:val="001A1B24"/>
    <w:rsid w:val="001A640F"/>
    <w:rsid w:val="001C0833"/>
    <w:rsid w:val="001C25DD"/>
    <w:rsid w:val="001D735E"/>
    <w:rsid w:val="001E138C"/>
    <w:rsid w:val="001E610C"/>
    <w:rsid w:val="001E62AB"/>
    <w:rsid w:val="001E6942"/>
    <w:rsid w:val="001E6D8B"/>
    <w:rsid w:val="001E7C4F"/>
    <w:rsid w:val="001F3BCB"/>
    <w:rsid w:val="001F4B7F"/>
    <w:rsid w:val="00202ACF"/>
    <w:rsid w:val="00205228"/>
    <w:rsid w:val="00212077"/>
    <w:rsid w:val="0021299A"/>
    <w:rsid w:val="00221FEA"/>
    <w:rsid w:val="0024695D"/>
    <w:rsid w:val="00247A1B"/>
    <w:rsid w:val="00255678"/>
    <w:rsid w:val="002578BB"/>
    <w:rsid w:val="0026570C"/>
    <w:rsid w:val="00275019"/>
    <w:rsid w:val="0028226C"/>
    <w:rsid w:val="00283D27"/>
    <w:rsid w:val="0028420A"/>
    <w:rsid w:val="00285035"/>
    <w:rsid w:val="00287E2A"/>
    <w:rsid w:val="0029060C"/>
    <w:rsid w:val="002A4186"/>
    <w:rsid w:val="002A5A32"/>
    <w:rsid w:val="002A73B6"/>
    <w:rsid w:val="002B6228"/>
    <w:rsid w:val="002C3622"/>
    <w:rsid w:val="002D6CFD"/>
    <w:rsid w:val="002E4DEF"/>
    <w:rsid w:val="002F0847"/>
    <w:rsid w:val="002F10D1"/>
    <w:rsid w:val="003072EE"/>
    <w:rsid w:val="0031287A"/>
    <w:rsid w:val="0031398A"/>
    <w:rsid w:val="00325B50"/>
    <w:rsid w:val="0033456F"/>
    <w:rsid w:val="003369BD"/>
    <w:rsid w:val="00350440"/>
    <w:rsid w:val="00353BB5"/>
    <w:rsid w:val="00354CE7"/>
    <w:rsid w:val="00361020"/>
    <w:rsid w:val="0036387E"/>
    <w:rsid w:val="00367955"/>
    <w:rsid w:val="00373BDE"/>
    <w:rsid w:val="003801D0"/>
    <w:rsid w:val="003A1CEC"/>
    <w:rsid w:val="003A2F67"/>
    <w:rsid w:val="003A35BC"/>
    <w:rsid w:val="003A4948"/>
    <w:rsid w:val="003B1434"/>
    <w:rsid w:val="003C4BB2"/>
    <w:rsid w:val="003D2A34"/>
    <w:rsid w:val="003D3745"/>
    <w:rsid w:val="003D7033"/>
    <w:rsid w:val="003E4340"/>
    <w:rsid w:val="003F29D6"/>
    <w:rsid w:val="003F356D"/>
    <w:rsid w:val="00400801"/>
    <w:rsid w:val="00401956"/>
    <w:rsid w:val="00404380"/>
    <w:rsid w:val="00411D63"/>
    <w:rsid w:val="00415C40"/>
    <w:rsid w:val="00416360"/>
    <w:rsid w:val="00416558"/>
    <w:rsid w:val="0042002F"/>
    <w:rsid w:val="00424E85"/>
    <w:rsid w:val="00435B56"/>
    <w:rsid w:val="00440BF5"/>
    <w:rsid w:val="00443E29"/>
    <w:rsid w:val="00444E67"/>
    <w:rsid w:val="00462D41"/>
    <w:rsid w:val="00470099"/>
    <w:rsid w:val="00481A89"/>
    <w:rsid w:val="004852B4"/>
    <w:rsid w:val="004878E1"/>
    <w:rsid w:val="00493AC7"/>
    <w:rsid w:val="004B35E6"/>
    <w:rsid w:val="004C2402"/>
    <w:rsid w:val="004D1C59"/>
    <w:rsid w:val="004D37BD"/>
    <w:rsid w:val="004E6EC8"/>
    <w:rsid w:val="004F13D8"/>
    <w:rsid w:val="004F7318"/>
    <w:rsid w:val="004F7FC8"/>
    <w:rsid w:val="0051068F"/>
    <w:rsid w:val="00513EC8"/>
    <w:rsid w:val="005253D6"/>
    <w:rsid w:val="00526A1F"/>
    <w:rsid w:val="00530EB7"/>
    <w:rsid w:val="00536885"/>
    <w:rsid w:val="00544AF2"/>
    <w:rsid w:val="00554585"/>
    <w:rsid w:val="00554EC2"/>
    <w:rsid w:val="00563812"/>
    <w:rsid w:val="00574F46"/>
    <w:rsid w:val="00581A2A"/>
    <w:rsid w:val="005855EA"/>
    <w:rsid w:val="005947ED"/>
    <w:rsid w:val="005A0C8A"/>
    <w:rsid w:val="005A44BD"/>
    <w:rsid w:val="005C2E85"/>
    <w:rsid w:val="005D0782"/>
    <w:rsid w:val="005D139E"/>
    <w:rsid w:val="005D45FF"/>
    <w:rsid w:val="005D604D"/>
    <w:rsid w:val="005D7C6C"/>
    <w:rsid w:val="005E16EF"/>
    <w:rsid w:val="005E53AB"/>
    <w:rsid w:val="005E5A9F"/>
    <w:rsid w:val="006008F4"/>
    <w:rsid w:val="0060784B"/>
    <w:rsid w:val="00612BF4"/>
    <w:rsid w:val="00615A20"/>
    <w:rsid w:val="00617BD4"/>
    <w:rsid w:val="006318CD"/>
    <w:rsid w:val="00635A04"/>
    <w:rsid w:val="0064046F"/>
    <w:rsid w:val="00643E2E"/>
    <w:rsid w:val="00655A5C"/>
    <w:rsid w:val="00655C98"/>
    <w:rsid w:val="006567D9"/>
    <w:rsid w:val="006632C7"/>
    <w:rsid w:val="00665D9A"/>
    <w:rsid w:val="006702D9"/>
    <w:rsid w:val="006749D4"/>
    <w:rsid w:val="00676B7B"/>
    <w:rsid w:val="0068063B"/>
    <w:rsid w:val="00684100"/>
    <w:rsid w:val="00686ADD"/>
    <w:rsid w:val="00687F14"/>
    <w:rsid w:val="00690298"/>
    <w:rsid w:val="00694FEF"/>
    <w:rsid w:val="006968A7"/>
    <w:rsid w:val="0069769C"/>
    <w:rsid w:val="006A19CF"/>
    <w:rsid w:val="006A2B91"/>
    <w:rsid w:val="006A5D39"/>
    <w:rsid w:val="006B04F7"/>
    <w:rsid w:val="006B0838"/>
    <w:rsid w:val="006B683C"/>
    <w:rsid w:val="006C00E8"/>
    <w:rsid w:val="006D1D67"/>
    <w:rsid w:val="006E25ED"/>
    <w:rsid w:val="006E6713"/>
    <w:rsid w:val="006E7116"/>
    <w:rsid w:val="006F1200"/>
    <w:rsid w:val="006F32C2"/>
    <w:rsid w:val="006F3353"/>
    <w:rsid w:val="006F7B5B"/>
    <w:rsid w:val="0070450D"/>
    <w:rsid w:val="007156B2"/>
    <w:rsid w:val="00716797"/>
    <w:rsid w:val="007176D8"/>
    <w:rsid w:val="007211EB"/>
    <w:rsid w:val="00721AA2"/>
    <w:rsid w:val="00722B94"/>
    <w:rsid w:val="00722FDB"/>
    <w:rsid w:val="00727D1B"/>
    <w:rsid w:val="00730115"/>
    <w:rsid w:val="007321CA"/>
    <w:rsid w:val="0073379A"/>
    <w:rsid w:val="0074084E"/>
    <w:rsid w:val="007430AF"/>
    <w:rsid w:val="00745624"/>
    <w:rsid w:val="00752211"/>
    <w:rsid w:val="007647D9"/>
    <w:rsid w:val="00773D16"/>
    <w:rsid w:val="00780A05"/>
    <w:rsid w:val="007837E7"/>
    <w:rsid w:val="00785D82"/>
    <w:rsid w:val="00791294"/>
    <w:rsid w:val="007A08C5"/>
    <w:rsid w:val="007A214C"/>
    <w:rsid w:val="007A297E"/>
    <w:rsid w:val="007B3B61"/>
    <w:rsid w:val="007B450C"/>
    <w:rsid w:val="007C7154"/>
    <w:rsid w:val="007D5DAF"/>
    <w:rsid w:val="007E1B81"/>
    <w:rsid w:val="007E449D"/>
    <w:rsid w:val="00805F9F"/>
    <w:rsid w:val="008079ED"/>
    <w:rsid w:val="008121D2"/>
    <w:rsid w:val="00816A7A"/>
    <w:rsid w:val="00823055"/>
    <w:rsid w:val="00824B76"/>
    <w:rsid w:val="00830065"/>
    <w:rsid w:val="00830B54"/>
    <w:rsid w:val="00833898"/>
    <w:rsid w:val="00837668"/>
    <w:rsid w:val="008405B6"/>
    <w:rsid w:val="0084266F"/>
    <w:rsid w:val="008522FA"/>
    <w:rsid w:val="008562D2"/>
    <w:rsid w:val="00856947"/>
    <w:rsid w:val="00861057"/>
    <w:rsid w:val="00864CB2"/>
    <w:rsid w:val="00882753"/>
    <w:rsid w:val="0089644D"/>
    <w:rsid w:val="008A0A67"/>
    <w:rsid w:val="008A10AD"/>
    <w:rsid w:val="008A385C"/>
    <w:rsid w:val="008A4CC1"/>
    <w:rsid w:val="008B0716"/>
    <w:rsid w:val="008B0E37"/>
    <w:rsid w:val="008C3550"/>
    <w:rsid w:val="008C3AD7"/>
    <w:rsid w:val="008E4320"/>
    <w:rsid w:val="008F38F9"/>
    <w:rsid w:val="008F4B6A"/>
    <w:rsid w:val="008F5B6B"/>
    <w:rsid w:val="00901C2C"/>
    <w:rsid w:val="009038BA"/>
    <w:rsid w:val="00911DB7"/>
    <w:rsid w:val="00913D4B"/>
    <w:rsid w:val="00914F1B"/>
    <w:rsid w:val="00920719"/>
    <w:rsid w:val="00921EBE"/>
    <w:rsid w:val="009231BE"/>
    <w:rsid w:val="00923B50"/>
    <w:rsid w:val="009254F3"/>
    <w:rsid w:val="00925A75"/>
    <w:rsid w:val="00932668"/>
    <w:rsid w:val="00932D6E"/>
    <w:rsid w:val="00935BF8"/>
    <w:rsid w:val="00935C86"/>
    <w:rsid w:val="009360E1"/>
    <w:rsid w:val="00936422"/>
    <w:rsid w:val="00944335"/>
    <w:rsid w:val="0094504E"/>
    <w:rsid w:val="00947F31"/>
    <w:rsid w:val="00953579"/>
    <w:rsid w:val="00956E19"/>
    <w:rsid w:val="00961F76"/>
    <w:rsid w:val="0096273E"/>
    <w:rsid w:val="009642C4"/>
    <w:rsid w:val="00970E3D"/>
    <w:rsid w:val="00973C8B"/>
    <w:rsid w:val="00976EA0"/>
    <w:rsid w:val="009908A4"/>
    <w:rsid w:val="00992F21"/>
    <w:rsid w:val="009966A4"/>
    <w:rsid w:val="009B1813"/>
    <w:rsid w:val="009B33E7"/>
    <w:rsid w:val="009B631F"/>
    <w:rsid w:val="009C2001"/>
    <w:rsid w:val="009C6FF7"/>
    <w:rsid w:val="009D7CF7"/>
    <w:rsid w:val="009E4610"/>
    <w:rsid w:val="009E567A"/>
    <w:rsid w:val="009F27EB"/>
    <w:rsid w:val="00A007AF"/>
    <w:rsid w:val="00A068C2"/>
    <w:rsid w:val="00A06E9C"/>
    <w:rsid w:val="00A115AE"/>
    <w:rsid w:val="00A14C9B"/>
    <w:rsid w:val="00A17928"/>
    <w:rsid w:val="00A23FD6"/>
    <w:rsid w:val="00A279E7"/>
    <w:rsid w:val="00A30D1B"/>
    <w:rsid w:val="00A31E15"/>
    <w:rsid w:val="00A6336B"/>
    <w:rsid w:val="00A73DCE"/>
    <w:rsid w:val="00A75119"/>
    <w:rsid w:val="00A87CB9"/>
    <w:rsid w:val="00A93B42"/>
    <w:rsid w:val="00A94601"/>
    <w:rsid w:val="00AA1E6A"/>
    <w:rsid w:val="00AA241C"/>
    <w:rsid w:val="00AB0038"/>
    <w:rsid w:val="00AB6C31"/>
    <w:rsid w:val="00AB75ED"/>
    <w:rsid w:val="00AB79A8"/>
    <w:rsid w:val="00AD1FC5"/>
    <w:rsid w:val="00AD547B"/>
    <w:rsid w:val="00AE2F03"/>
    <w:rsid w:val="00AE5C7F"/>
    <w:rsid w:val="00AF781A"/>
    <w:rsid w:val="00AF7957"/>
    <w:rsid w:val="00B120AE"/>
    <w:rsid w:val="00B129FF"/>
    <w:rsid w:val="00B150E4"/>
    <w:rsid w:val="00B20954"/>
    <w:rsid w:val="00B30660"/>
    <w:rsid w:val="00B342CE"/>
    <w:rsid w:val="00B41FC7"/>
    <w:rsid w:val="00B47AD5"/>
    <w:rsid w:val="00B51764"/>
    <w:rsid w:val="00B520F0"/>
    <w:rsid w:val="00B622F0"/>
    <w:rsid w:val="00B70183"/>
    <w:rsid w:val="00B71DC7"/>
    <w:rsid w:val="00B73D71"/>
    <w:rsid w:val="00B747D9"/>
    <w:rsid w:val="00B870FB"/>
    <w:rsid w:val="00BA1C53"/>
    <w:rsid w:val="00BB3EE3"/>
    <w:rsid w:val="00BB48F4"/>
    <w:rsid w:val="00BC0BA8"/>
    <w:rsid w:val="00BC2AFC"/>
    <w:rsid w:val="00BC5234"/>
    <w:rsid w:val="00BD0917"/>
    <w:rsid w:val="00BD40C9"/>
    <w:rsid w:val="00BD77C4"/>
    <w:rsid w:val="00BE45A6"/>
    <w:rsid w:val="00BF14C2"/>
    <w:rsid w:val="00BF232A"/>
    <w:rsid w:val="00C04B50"/>
    <w:rsid w:val="00C06E25"/>
    <w:rsid w:val="00C0713A"/>
    <w:rsid w:val="00C07B07"/>
    <w:rsid w:val="00C26EB1"/>
    <w:rsid w:val="00C27D19"/>
    <w:rsid w:val="00C30AEB"/>
    <w:rsid w:val="00C3140E"/>
    <w:rsid w:val="00C33E15"/>
    <w:rsid w:val="00C345AF"/>
    <w:rsid w:val="00C42251"/>
    <w:rsid w:val="00C45383"/>
    <w:rsid w:val="00C568DB"/>
    <w:rsid w:val="00C74C32"/>
    <w:rsid w:val="00C85718"/>
    <w:rsid w:val="00C96581"/>
    <w:rsid w:val="00C969DF"/>
    <w:rsid w:val="00CA3B49"/>
    <w:rsid w:val="00CA79F9"/>
    <w:rsid w:val="00CB47DF"/>
    <w:rsid w:val="00CC3C04"/>
    <w:rsid w:val="00CC7F77"/>
    <w:rsid w:val="00CD7857"/>
    <w:rsid w:val="00CD79E9"/>
    <w:rsid w:val="00CE169B"/>
    <w:rsid w:val="00CE1B3C"/>
    <w:rsid w:val="00CE258A"/>
    <w:rsid w:val="00CE57E2"/>
    <w:rsid w:val="00CE78DB"/>
    <w:rsid w:val="00CF635F"/>
    <w:rsid w:val="00D03F4D"/>
    <w:rsid w:val="00D079D0"/>
    <w:rsid w:val="00D11BBC"/>
    <w:rsid w:val="00D14C98"/>
    <w:rsid w:val="00D15E5B"/>
    <w:rsid w:val="00D15FDF"/>
    <w:rsid w:val="00D16C88"/>
    <w:rsid w:val="00D2339D"/>
    <w:rsid w:val="00D324E8"/>
    <w:rsid w:val="00D36223"/>
    <w:rsid w:val="00D37A14"/>
    <w:rsid w:val="00D40F4B"/>
    <w:rsid w:val="00D41BD1"/>
    <w:rsid w:val="00D42E45"/>
    <w:rsid w:val="00D44305"/>
    <w:rsid w:val="00D616D4"/>
    <w:rsid w:val="00D61E92"/>
    <w:rsid w:val="00D62243"/>
    <w:rsid w:val="00D635DD"/>
    <w:rsid w:val="00D652FD"/>
    <w:rsid w:val="00D71FBB"/>
    <w:rsid w:val="00D90179"/>
    <w:rsid w:val="00D92208"/>
    <w:rsid w:val="00D9225B"/>
    <w:rsid w:val="00DA1884"/>
    <w:rsid w:val="00DA2976"/>
    <w:rsid w:val="00DB2AF6"/>
    <w:rsid w:val="00DB529F"/>
    <w:rsid w:val="00DB5A13"/>
    <w:rsid w:val="00DC0512"/>
    <w:rsid w:val="00DC4734"/>
    <w:rsid w:val="00DC7BB9"/>
    <w:rsid w:val="00DD4589"/>
    <w:rsid w:val="00DE3261"/>
    <w:rsid w:val="00DE54DE"/>
    <w:rsid w:val="00DF77B7"/>
    <w:rsid w:val="00E03A72"/>
    <w:rsid w:val="00E0564F"/>
    <w:rsid w:val="00E1042D"/>
    <w:rsid w:val="00E14BD7"/>
    <w:rsid w:val="00E24EA5"/>
    <w:rsid w:val="00E3186C"/>
    <w:rsid w:val="00E3396B"/>
    <w:rsid w:val="00E37D8D"/>
    <w:rsid w:val="00E40572"/>
    <w:rsid w:val="00E44282"/>
    <w:rsid w:val="00E51BCD"/>
    <w:rsid w:val="00E72438"/>
    <w:rsid w:val="00E72C74"/>
    <w:rsid w:val="00E75626"/>
    <w:rsid w:val="00E80346"/>
    <w:rsid w:val="00E9246A"/>
    <w:rsid w:val="00EA6CE6"/>
    <w:rsid w:val="00EB0192"/>
    <w:rsid w:val="00EB4ED0"/>
    <w:rsid w:val="00ED49D7"/>
    <w:rsid w:val="00EE0235"/>
    <w:rsid w:val="00EE027C"/>
    <w:rsid w:val="00EE6643"/>
    <w:rsid w:val="00EF0D35"/>
    <w:rsid w:val="00F029EB"/>
    <w:rsid w:val="00F053E8"/>
    <w:rsid w:val="00F1010A"/>
    <w:rsid w:val="00F16337"/>
    <w:rsid w:val="00F247C0"/>
    <w:rsid w:val="00F32F77"/>
    <w:rsid w:val="00F4064D"/>
    <w:rsid w:val="00F40B66"/>
    <w:rsid w:val="00F424FF"/>
    <w:rsid w:val="00F425CB"/>
    <w:rsid w:val="00F43583"/>
    <w:rsid w:val="00F466B3"/>
    <w:rsid w:val="00F4787E"/>
    <w:rsid w:val="00F64E23"/>
    <w:rsid w:val="00F87B46"/>
    <w:rsid w:val="00FA104F"/>
    <w:rsid w:val="00FB10A1"/>
    <w:rsid w:val="00FB2B50"/>
    <w:rsid w:val="00FB36A2"/>
    <w:rsid w:val="00FB3FAC"/>
    <w:rsid w:val="00FB7D5D"/>
    <w:rsid w:val="00FC117E"/>
    <w:rsid w:val="00FD0DDD"/>
    <w:rsid w:val="00FD4D96"/>
    <w:rsid w:val="00FE2D16"/>
    <w:rsid w:val="00FE6E47"/>
    <w:rsid w:val="00FF1221"/>
    <w:rsid w:val="00FF5297"/>
    <w:rsid w:val="00FF65CC"/>
    <w:rsid w:val="00FF7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B9"/>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D2339D"/>
    <w:pPr>
      <w:spacing w:after="120" w:line="480" w:lineRule="auto"/>
    </w:pPr>
  </w:style>
  <w:style w:type="character" w:customStyle="1" w:styleId="BodyText2Char">
    <w:name w:val="Body Text 2 Char"/>
    <w:basedOn w:val="DefaultParagraphFont"/>
    <w:link w:val="BodyText2"/>
    <w:uiPriority w:val="99"/>
    <w:rsid w:val="00D2339D"/>
  </w:style>
  <w:style w:type="paragraph" w:customStyle="1" w:styleId="Standard">
    <w:name w:val="Standard"/>
    <w:rsid w:val="00C27D19"/>
    <w:pPr>
      <w:suppressAutoHyphens/>
      <w:autoSpaceDN w:val="0"/>
      <w:spacing w:after="0" w:line="240" w:lineRule="auto"/>
      <w:textAlignment w:val="baseline"/>
    </w:pPr>
    <w:rPr>
      <w:rFonts w:ascii="MV Boli" w:eastAsia="Calibri" w:hAnsi="MV Boli" w:cs="MV Boli"/>
      <w:color w:val="000000"/>
      <w:kern w:val="3"/>
      <w:sz w:val="24"/>
      <w:szCs w:val="24"/>
    </w:rPr>
  </w:style>
  <w:style w:type="character" w:styleId="Emphasis">
    <w:name w:val="Emphasis"/>
    <w:basedOn w:val="DefaultParagraphFont"/>
    <w:uiPriority w:val="20"/>
    <w:qFormat/>
    <w:rsid w:val="006B683C"/>
    <w:rPr>
      <w:i/>
      <w:iCs/>
    </w:rPr>
  </w:style>
  <w:style w:type="character" w:customStyle="1" w:styleId="xcaps">
    <w:name w:val="x_caps"/>
    <w:basedOn w:val="DefaultParagraphFont"/>
    <w:rsid w:val="006B683C"/>
  </w:style>
  <w:style w:type="paragraph" w:customStyle="1" w:styleId="xmsonormal">
    <w:name w:val="x_msonormal"/>
    <w:basedOn w:val="Normal"/>
    <w:rsid w:val="006B0838"/>
    <w:pPr>
      <w:spacing w:before="100" w:beforeAutospacing="1" w:after="100" w:afterAutospacing="1" w:line="240" w:lineRule="auto"/>
    </w:pPr>
    <w:rPr>
      <w:rFonts w:ascii="Times New Roman" w:hAnsi="Times New Roman" w:cs="Times New Roman"/>
      <w:sz w:val="24"/>
      <w:szCs w:val="24"/>
    </w:rPr>
  </w:style>
  <w:style w:type="character" w:customStyle="1" w:styleId="xapple-converted-space">
    <w:name w:val="x_apple-converted-space"/>
    <w:basedOn w:val="DefaultParagraphFont"/>
    <w:rsid w:val="006B0838"/>
  </w:style>
  <w:style w:type="paragraph" w:styleId="BodyText">
    <w:name w:val="Body Text"/>
    <w:basedOn w:val="Normal"/>
    <w:link w:val="BodyTextChar"/>
    <w:uiPriority w:val="99"/>
    <w:semiHidden/>
    <w:unhideWhenUsed/>
    <w:rsid w:val="00721AA2"/>
    <w:pPr>
      <w:spacing w:after="120"/>
    </w:pPr>
  </w:style>
  <w:style w:type="character" w:customStyle="1" w:styleId="BodyTextChar">
    <w:name w:val="Body Text Char"/>
    <w:basedOn w:val="DefaultParagraphFont"/>
    <w:link w:val="BodyText"/>
    <w:uiPriority w:val="99"/>
    <w:semiHidden/>
    <w:rsid w:val="00721AA2"/>
    <w:rPr>
      <w:rFonts w:ascii="Calibri" w:eastAsia="Times New Roman" w:hAnsi="Calibri" w:cs="Calibri"/>
    </w:rPr>
  </w:style>
  <w:style w:type="character" w:customStyle="1" w:styleId="apple-converted-space">
    <w:name w:val="apple-converted-space"/>
    <w:basedOn w:val="DefaultParagraphFont"/>
    <w:rsid w:val="001C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535">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35392993">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2573200">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29517093">
      <w:bodyDiv w:val="1"/>
      <w:marLeft w:val="0"/>
      <w:marRight w:val="0"/>
      <w:marTop w:val="0"/>
      <w:marBottom w:val="0"/>
      <w:divBdr>
        <w:top w:val="none" w:sz="0" w:space="0" w:color="auto"/>
        <w:left w:val="none" w:sz="0" w:space="0" w:color="auto"/>
        <w:bottom w:val="none" w:sz="0" w:space="0" w:color="auto"/>
        <w:right w:val="none" w:sz="0" w:space="0" w:color="auto"/>
      </w:divBdr>
    </w:div>
    <w:div w:id="135998485">
      <w:bodyDiv w:val="1"/>
      <w:marLeft w:val="0"/>
      <w:marRight w:val="0"/>
      <w:marTop w:val="0"/>
      <w:marBottom w:val="0"/>
      <w:divBdr>
        <w:top w:val="none" w:sz="0" w:space="0" w:color="auto"/>
        <w:left w:val="none" w:sz="0" w:space="0" w:color="auto"/>
        <w:bottom w:val="none" w:sz="0" w:space="0" w:color="auto"/>
        <w:right w:val="none" w:sz="0" w:space="0" w:color="auto"/>
      </w:divBdr>
    </w:div>
    <w:div w:id="143283421">
      <w:bodyDiv w:val="1"/>
      <w:marLeft w:val="0"/>
      <w:marRight w:val="0"/>
      <w:marTop w:val="0"/>
      <w:marBottom w:val="0"/>
      <w:divBdr>
        <w:top w:val="none" w:sz="0" w:space="0" w:color="auto"/>
        <w:left w:val="none" w:sz="0" w:space="0" w:color="auto"/>
        <w:bottom w:val="none" w:sz="0" w:space="0" w:color="auto"/>
        <w:right w:val="none" w:sz="0" w:space="0" w:color="auto"/>
      </w:divBdr>
    </w:div>
    <w:div w:id="195120391">
      <w:bodyDiv w:val="1"/>
      <w:marLeft w:val="0"/>
      <w:marRight w:val="0"/>
      <w:marTop w:val="0"/>
      <w:marBottom w:val="0"/>
      <w:divBdr>
        <w:top w:val="none" w:sz="0" w:space="0" w:color="auto"/>
        <w:left w:val="none" w:sz="0" w:space="0" w:color="auto"/>
        <w:bottom w:val="none" w:sz="0" w:space="0" w:color="auto"/>
        <w:right w:val="none" w:sz="0" w:space="0" w:color="auto"/>
      </w:divBdr>
      <w:divsChild>
        <w:div w:id="502357331">
          <w:marLeft w:val="0"/>
          <w:marRight w:val="0"/>
          <w:marTop w:val="0"/>
          <w:marBottom w:val="0"/>
          <w:divBdr>
            <w:top w:val="none" w:sz="0" w:space="0" w:color="auto"/>
            <w:left w:val="none" w:sz="0" w:space="0" w:color="auto"/>
            <w:bottom w:val="none" w:sz="0" w:space="0" w:color="auto"/>
            <w:right w:val="none" w:sz="0" w:space="0" w:color="auto"/>
          </w:divBdr>
        </w:div>
        <w:div w:id="1706101116">
          <w:marLeft w:val="0"/>
          <w:marRight w:val="0"/>
          <w:marTop w:val="0"/>
          <w:marBottom w:val="0"/>
          <w:divBdr>
            <w:top w:val="none" w:sz="0" w:space="0" w:color="auto"/>
            <w:left w:val="none" w:sz="0" w:space="0" w:color="auto"/>
            <w:bottom w:val="none" w:sz="0" w:space="0" w:color="auto"/>
            <w:right w:val="none" w:sz="0" w:space="0" w:color="auto"/>
          </w:divBdr>
        </w:div>
        <w:div w:id="1627545844">
          <w:marLeft w:val="0"/>
          <w:marRight w:val="0"/>
          <w:marTop w:val="0"/>
          <w:marBottom w:val="0"/>
          <w:divBdr>
            <w:top w:val="none" w:sz="0" w:space="0" w:color="auto"/>
            <w:left w:val="none" w:sz="0" w:space="0" w:color="auto"/>
            <w:bottom w:val="none" w:sz="0" w:space="0" w:color="auto"/>
            <w:right w:val="none" w:sz="0" w:space="0" w:color="auto"/>
          </w:divBdr>
        </w:div>
        <w:div w:id="1245266135">
          <w:marLeft w:val="0"/>
          <w:marRight w:val="0"/>
          <w:marTop w:val="0"/>
          <w:marBottom w:val="0"/>
          <w:divBdr>
            <w:top w:val="none" w:sz="0" w:space="0" w:color="auto"/>
            <w:left w:val="none" w:sz="0" w:space="0" w:color="auto"/>
            <w:bottom w:val="none" w:sz="0" w:space="0" w:color="auto"/>
            <w:right w:val="none" w:sz="0" w:space="0" w:color="auto"/>
          </w:divBdr>
        </w:div>
      </w:divsChild>
    </w:div>
    <w:div w:id="217320879">
      <w:bodyDiv w:val="1"/>
      <w:marLeft w:val="0"/>
      <w:marRight w:val="0"/>
      <w:marTop w:val="0"/>
      <w:marBottom w:val="0"/>
      <w:divBdr>
        <w:top w:val="none" w:sz="0" w:space="0" w:color="auto"/>
        <w:left w:val="none" w:sz="0" w:space="0" w:color="auto"/>
        <w:bottom w:val="none" w:sz="0" w:space="0" w:color="auto"/>
        <w:right w:val="none" w:sz="0" w:space="0" w:color="auto"/>
      </w:divBdr>
    </w:div>
    <w:div w:id="218516491">
      <w:bodyDiv w:val="1"/>
      <w:marLeft w:val="0"/>
      <w:marRight w:val="0"/>
      <w:marTop w:val="0"/>
      <w:marBottom w:val="0"/>
      <w:divBdr>
        <w:top w:val="none" w:sz="0" w:space="0" w:color="auto"/>
        <w:left w:val="none" w:sz="0" w:space="0" w:color="auto"/>
        <w:bottom w:val="none" w:sz="0" w:space="0" w:color="auto"/>
        <w:right w:val="none" w:sz="0" w:space="0" w:color="auto"/>
      </w:divBdr>
    </w:div>
    <w:div w:id="232787326">
      <w:bodyDiv w:val="1"/>
      <w:marLeft w:val="0"/>
      <w:marRight w:val="0"/>
      <w:marTop w:val="0"/>
      <w:marBottom w:val="0"/>
      <w:divBdr>
        <w:top w:val="none" w:sz="0" w:space="0" w:color="auto"/>
        <w:left w:val="none" w:sz="0" w:space="0" w:color="auto"/>
        <w:bottom w:val="none" w:sz="0" w:space="0" w:color="auto"/>
        <w:right w:val="none" w:sz="0" w:space="0" w:color="auto"/>
      </w:divBdr>
    </w:div>
    <w:div w:id="236404293">
      <w:bodyDiv w:val="1"/>
      <w:marLeft w:val="0"/>
      <w:marRight w:val="0"/>
      <w:marTop w:val="0"/>
      <w:marBottom w:val="0"/>
      <w:divBdr>
        <w:top w:val="none" w:sz="0" w:space="0" w:color="auto"/>
        <w:left w:val="none" w:sz="0" w:space="0" w:color="auto"/>
        <w:bottom w:val="none" w:sz="0" w:space="0" w:color="auto"/>
        <w:right w:val="none" w:sz="0" w:space="0" w:color="auto"/>
      </w:divBdr>
    </w:div>
    <w:div w:id="247035378">
      <w:bodyDiv w:val="1"/>
      <w:marLeft w:val="0"/>
      <w:marRight w:val="0"/>
      <w:marTop w:val="0"/>
      <w:marBottom w:val="0"/>
      <w:divBdr>
        <w:top w:val="none" w:sz="0" w:space="0" w:color="auto"/>
        <w:left w:val="none" w:sz="0" w:space="0" w:color="auto"/>
        <w:bottom w:val="none" w:sz="0" w:space="0" w:color="auto"/>
        <w:right w:val="none" w:sz="0" w:space="0" w:color="auto"/>
      </w:divBdr>
    </w:div>
    <w:div w:id="249773336">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90407752">
      <w:bodyDiv w:val="1"/>
      <w:marLeft w:val="0"/>
      <w:marRight w:val="0"/>
      <w:marTop w:val="0"/>
      <w:marBottom w:val="0"/>
      <w:divBdr>
        <w:top w:val="none" w:sz="0" w:space="0" w:color="auto"/>
        <w:left w:val="none" w:sz="0" w:space="0" w:color="auto"/>
        <w:bottom w:val="none" w:sz="0" w:space="0" w:color="auto"/>
        <w:right w:val="none" w:sz="0" w:space="0" w:color="auto"/>
      </w:divBdr>
    </w:div>
    <w:div w:id="291794440">
      <w:bodyDiv w:val="1"/>
      <w:marLeft w:val="0"/>
      <w:marRight w:val="0"/>
      <w:marTop w:val="0"/>
      <w:marBottom w:val="0"/>
      <w:divBdr>
        <w:top w:val="none" w:sz="0" w:space="0" w:color="auto"/>
        <w:left w:val="none" w:sz="0" w:space="0" w:color="auto"/>
        <w:bottom w:val="none" w:sz="0" w:space="0" w:color="auto"/>
        <w:right w:val="none" w:sz="0" w:space="0" w:color="auto"/>
      </w:divBdr>
    </w:div>
    <w:div w:id="322240679">
      <w:bodyDiv w:val="1"/>
      <w:marLeft w:val="0"/>
      <w:marRight w:val="0"/>
      <w:marTop w:val="0"/>
      <w:marBottom w:val="0"/>
      <w:divBdr>
        <w:top w:val="none" w:sz="0" w:space="0" w:color="auto"/>
        <w:left w:val="none" w:sz="0" w:space="0" w:color="auto"/>
        <w:bottom w:val="none" w:sz="0" w:space="0" w:color="auto"/>
        <w:right w:val="none" w:sz="0" w:space="0" w:color="auto"/>
      </w:divBdr>
    </w:div>
    <w:div w:id="322972680">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17754758">
      <w:bodyDiv w:val="1"/>
      <w:marLeft w:val="0"/>
      <w:marRight w:val="0"/>
      <w:marTop w:val="0"/>
      <w:marBottom w:val="0"/>
      <w:divBdr>
        <w:top w:val="none" w:sz="0" w:space="0" w:color="auto"/>
        <w:left w:val="none" w:sz="0" w:space="0" w:color="auto"/>
        <w:bottom w:val="none" w:sz="0" w:space="0" w:color="auto"/>
        <w:right w:val="none" w:sz="0" w:space="0" w:color="auto"/>
      </w:divBdr>
    </w:div>
    <w:div w:id="439496969">
      <w:bodyDiv w:val="1"/>
      <w:marLeft w:val="0"/>
      <w:marRight w:val="0"/>
      <w:marTop w:val="0"/>
      <w:marBottom w:val="0"/>
      <w:divBdr>
        <w:top w:val="none" w:sz="0" w:space="0" w:color="auto"/>
        <w:left w:val="none" w:sz="0" w:space="0" w:color="auto"/>
        <w:bottom w:val="none" w:sz="0" w:space="0" w:color="auto"/>
        <w:right w:val="none" w:sz="0" w:space="0" w:color="auto"/>
      </w:divBdr>
    </w:div>
    <w:div w:id="453985019">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9660515">
      <w:bodyDiv w:val="1"/>
      <w:marLeft w:val="0"/>
      <w:marRight w:val="0"/>
      <w:marTop w:val="0"/>
      <w:marBottom w:val="0"/>
      <w:divBdr>
        <w:top w:val="none" w:sz="0" w:space="0" w:color="auto"/>
        <w:left w:val="none" w:sz="0" w:space="0" w:color="auto"/>
        <w:bottom w:val="none" w:sz="0" w:space="0" w:color="auto"/>
        <w:right w:val="none" w:sz="0" w:space="0" w:color="auto"/>
      </w:divBdr>
    </w:div>
    <w:div w:id="513112844">
      <w:bodyDiv w:val="1"/>
      <w:marLeft w:val="0"/>
      <w:marRight w:val="0"/>
      <w:marTop w:val="0"/>
      <w:marBottom w:val="0"/>
      <w:divBdr>
        <w:top w:val="none" w:sz="0" w:space="0" w:color="auto"/>
        <w:left w:val="none" w:sz="0" w:space="0" w:color="auto"/>
        <w:bottom w:val="none" w:sz="0" w:space="0" w:color="auto"/>
        <w:right w:val="none" w:sz="0" w:space="0" w:color="auto"/>
      </w:divBdr>
    </w:div>
    <w:div w:id="544947079">
      <w:bodyDiv w:val="1"/>
      <w:marLeft w:val="0"/>
      <w:marRight w:val="0"/>
      <w:marTop w:val="0"/>
      <w:marBottom w:val="0"/>
      <w:divBdr>
        <w:top w:val="none" w:sz="0" w:space="0" w:color="auto"/>
        <w:left w:val="none" w:sz="0" w:space="0" w:color="auto"/>
        <w:bottom w:val="none" w:sz="0" w:space="0" w:color="auto"/>
        <w:right w:val="none" w:sz="0" w:space="0" w:color="auto"/>
      </w:divBdr>
    </w:div>
    <w:div w:id="561840231">
      <w:bodyDiv w:val="1"/>
      <w:marLeft w:val="0"/>
      <w:marRight w:val="0"/>
      <w:marTop w:val="0"/>
      <w:marBottom w:val="0"/>
      <w:divBdr>
        <w:top w:val="none" w:sz="0" w:space="0" w:color="auto"/>
        <w:left w:val="none" w:sz="0" w:space="0" w:color="auto"/>
        <w:bottom w:val="none" w:sz="0" w:space="0" w:color="auto"/>
        <w:right w:val="none" w:sz="0" w:space="0" w:color="auto"/>
      </w:divBdr>
    </w:div>
    <w:div w:id="569585444">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07083671">
      <w:bodyDiv w:val="1"/>
      <w:marLeft w:val="0"/>
      <w:marRight w:val="0"/>
      <w:marTop w:val="0"/>
      <w:marBottom w:val="0"/>
      <w:divBdr>
        <w:top w:val="none" w:sz="0" w:space="0" w:color="auto"/>
        <w:left w:val="none" w:sz="0" w:space="0" w:color="auto"/>
        <w:bottom w:val="none" w:sz="0" w:space="0" w:color="auto"/>
        <w:right w:val="none" w:sz="0" w:space="0" w:color="auto"/>
      </w:divBdr>
    </w:div>
    <w:div w:id="658079193">
      <w:bodyDiv w:val="1"/>
      <w:marLeft w:val="0"/>
      <w:marRight w:val="0"/>
      <w:marTop w:val="0"/>
      <w:marBottom w:val="0"/>
      <w:divBdr>
        <w:top w:val="none" w:sz="0" w:space="0" w:color="auto"/>
        <w:left w:val="none" w:sz="0" w:space="0" w:color="auto"/>
        <w:bottom w:val="none" w:sz="0" w:space="0" w:color="auto"/>
        <w:right w:val="none" w:sz="0" w:space="0" w:color="auto"/>
      </w:divBdr>
    </w:div>
    <w:div w:id="679891605">
      <w:bodyDiv w:val="1"/>
      <w:marLeft w:val="0"/>
      <w:marRight w:val="0"/>
      <w:marTop w:val="0"/>
      <w:marBottom w:val="0"/>
      <w:divBdr>
        <w:top w:val="none" w:sz="0" w:space="0" w:color="auto"/>
        <w:left w:val="none" w:sz="0" w:space="0" w:color="auto"/>
        <w:bottom w:val="none" w:sz="0" w:space="0" w:color="auto"/>
        <w:right w:val="none" w:sz="0" w:space="0" w:color="auto"/>
      </w:divBdr>
    </w:div>
    <w:div w:id="683702961">
      <w:bodyDiv w:val="1"/>
      <w:marLeft w:val="0"/>
      <w:marRight w:val="0"/>
      <w:marTop w:val="0"/>
      <w:marBottom w:val="0"/>
      <w:divBdr>
        <w:top w:val="none" w:sz="0" w:space="0" w:color="auto"/>
        <w:left w:val="none" w:sz="0" w:space="0" w:color="auto"/>
        <w:bottom w:val="none" w:sz="0" w:space="0" w:color="auto"/>
        <w:right w:val="none" w:sz="0" w:space="0" w:color="auto"/>
      </w:divBdr>
    </w:div>
    <w:div w:id="683748378">
      <w:bodyDiv w:val="1"/>
      <w:marLeft w:val="0"/>
      <w:marRight w:val="0"/>
      <w:marTop w:val="0"/>
      <w:marBottom w:val="0"/>
      <w:divBdr>
        <w:top w:val="none" w:sz="0" w:space="0" w:color="auto"/>
        <w:left w:val="none" w:sz="0" w:space="0" w:color="auto"/>
        <w:bottom w:val="none" w:sz="0" w:space="0" w:color="auto"/>
        <w:right w:val="none" w:sz="0" w:space="0" w:color="auto"/>
      </w:divBdr>
    </w:div>
    <w:div w:id="727459601">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7557591">
      <w:bodyDiv w:val="1"/>
      <w:marLeft w:val="0"/>
      <w:marRight w:val="0"/>
      <w:marTop w:val="0"/>
      <w:marBottom w:val="0"/>
      <w:divBdr>
        <w:top w:val="none" w:sz="0" w:space="0" w:color="auto"/>
        <w:left w:val="none" w:sz="0" w:space="0" w:color="auto"/>
        <w:bottom w:val="none" w:sz="0" w:space="0" w:color="auto"/>
        <w:right w:val="none" w:sz="0" w:space="0" w:color="auto"/>
      </w:divBdr>
    </w:div>
    <w:div w:id="764573333">
      <w:bodyDiv w:val="1"/>
      <w:marLeft w:val="0"/>
      <w:marRight w:val="0"/>
      <w:marTop w:val="0"/>
      <w:marBottom w:val="0"/>
      <w:divBdr>
        <w:top w:val="none" w:sz="0" w:space="0" w:color="auto"/>
        <w:left w:val="none" w:sz="0" w:space="0" w:color="auto"/>
        <w:bottom w:val="none" w:sz="0" w:space="0" w:color="auto"/>
        <w:right w:val="none" w:sz="0" w:space="0" w:color="auto"/>
      </w:divBdr>
    </w:div>
    <w:div w:id="781533029">
      <w:bodyDiv w:val="1"/>
      <w:marLeft w:val="0"/>
      <w:marRight w:val="0"/>
      <w:marTop w:val="0"/>
      <w:marBottom w:val="0"/>
      <w:divBdr>
        <w:top w:val="none" w:sz="0" w:space="0" w:color="auto"/>
        <w:left w:val="none" w:sz="0" w:space="0" w:color="auto"/>
        <w:bottom w:val="none" w:sz="0" w:space="0" w:color="auto"/>
        <w:right w:val="none" w:sz="0" w:space="0" w:color="auto"/>
      </w:divBdr>
    </w:div>
    <w:div w:id="792942283">
      <w:bodyDiv w:val="1"/>
      <w:marLeft w:val="0"/>
      <w:marRight w:val="0"/>
      <w:marTop w:val="0"/>
      <w:marBottom w:val="0"/>
      <w:divBdr>
        <w:top w:val="none" w:sz="0" w:space="0" w:color="auto"/>
        <w:left w:val="none" w:sz="0" w:space="0" w:color="auto"/>
        <w:bottom w:val="none" w:sz="0" w:space="0" w:color="auto"/>
        <w:right w:val="none" w:sz="0" w:space="0" w:color="auto"/>
      </w:divBdr>
    </w:div>
    <w:div w:id="853030429">
      <w:bodyDiv w:val="1"/>
      <w:marLeft w:val="0"/>
      <w:marRight w:val="0"/>
      <w:marTop w:val="0"/>
      <w:marBottom w:val="0"/>
      <w:divBdr>
        <w:top w:val="none" w:sz="0" w:space="0" w:color="auto"/>
        <w:left w:val="none" w:sz="0" w:space="0" w:color="auto"/>
        <w:bottom w:val="none" w:sz="0" w:space="0" w:color="auto"/>
        <w:right w:val="none" w:sz="0" w:space="0" w:color="auto"/>
      </w:divBdr>
    </w:div>
    <w:div w:id="903300343">
      <w:bodyDiv w:val="1"/>
      <w:marLeft w:val="0"/>
      <w:marRight w:val="0"/>
      <w:marTop w:val="0"/>
      <w:marBottom w:val="0"/>
      <w:divBdr>
        <w:top w:val="none" w:sz="0" w:space="0" w:color="auto"/>
        <w:left w:val="none" w:sz="0" w:space="0" w:color="auto"/>
        <w:bottom w:val="none" w:sz="0" w:space="0" w:color="auto"/>
        <w:right w:val="none" w:sz="0" w:space="0" w:color="auto"/>
      </w:divBdr>
    </w:div>
    <w:div w:id="906919416">
      <w:bodyDiv w:val="1"/>
      <w:marLeft w:val="0"/>
      <w:marRight w:val="0"/>
      <w:marTop w:val="0"/>
      <w:marBottom w:val="0"/>
      <w:divBdr>
        <w:top w:val="none" w:sz="0" w:space="0" w:color="auto"/>
        <w:left w:val="none" w:sz="0" w:space="0" w:color="auto"/>
        <w:bottom w:val="none" w:sz="0" w:space="0" w:color="auto"/>
        <w:right w:val="none" w:sz="0" w:space="0" w:color="auto"/>
      </w:divBdr>
    </w:div>
    <w:div w:id="916747646">
      <w:bodyDiv w:val="1"/>
      <w:marLeft w:val="0"/>
      <w:marRight w:val="0"/>
      <w:marTop w:val="0"/>
      <w:marBottom w:val="0"/>
      <w:divBdr>
        <w:top w:val="none" w:sz="0" w:space="0" w:color="auto"/>
        <w:left w:val="none" w:sz="0" w:space="0" w:color="auto"/>
        <w:bottom w:val="none" w:sz="0" w:space="0" w:color="auto"/>
        <w:right w:val="none" w:sz="0" w:space="0" w:color="auto"/>
      </w:divBdr>
    </w:div>
    <w:div w:id="932200604">
      <w:bodyDiv w:val="1"/>
      <w:marLeft w:val="0"/>
      <w:marRight w:val="0"/>
      <w:marTop w:val="0"/>
      <w:marBottom w:val="0"/>
      <w:divBdr>
        <w:top w:val="none" w:sz="0" w:space="0" w:color="auto"/>
        <w:left w:val="none" w:sz="0" w:space="0" w:color="auto"/>
        <w:bottom w:val="none" w:sz="0" w:space="0" w:color="auto"/>
        <w:right w:val="none" w:sz="0" w:space="0" w:color="auto"/>
      </w:divBdr>
    </w:div>
    <w:div w:id="935136318">
      <w:bodyDiv w:val="1"/>
      <w:marLeft w:val="0"/>
      <w:marRight w:val="0"/>
      <w:marTop w:val="0"/>
      <w:marBottom w:val="0"/>
      <w:divBdr>
        <w:top w:val="none" w:sz="0" w:space="0" w:color="auto"/>
        <w:left w:val="none" w:sz="0" w:space="0" w:color="auto"/>
        <w:bottom w:val="none" w:sz="0" w:space="0" w:color="auto"/>
        <w:right w:val="none" w:sz="0" w:space="0" w:color="auto"/>
      </w:divBdr>
    </w:div>
    <w:div w:id="940143765">
      <w:bodyDiv w:val="1"/>
      <w:marLeft w:val="0"/>
      <w:marRight w:val="0"/>
      <w:marTop w:val="0"/>
      <w:marBottom w:val="0"/>
      <w:divBdr>
        <w:top w:val="none" w:sz="0" w:space="0" w:color="auto"/>
        <w:left w:val="none" w:sz="0" w:space="0" w:color="auto"/>
        <w:bottom w:val="none" w:sz="0" w:space="0" w:color="auto"/>
        <w:right w:val="none" w:sz="0" w:space="0" w:color="auto"/>
      </w:divBdr>
    </w:div>
    <w:div w:id="968900678">
      <w:bodyDiv w:val="1"/>
      <w:marLeft w:val="0"/>
      <w:marRight w:val="0"/>
      <w:marTop w:val="0"/>
      <w:marBottom w:val="0"/>
      <w:divBdr>
        <w:top w:val="none" w:sz="0" w:space="0" w:color="auto"/>
        <w:left w:val="none" w:sz="0" w:space="0" w:color="auto"/>
        <w:bottom w:val="none" w:sz="0" w:space="0" w:color="auto"/>
        <w:right w:val="none" w:sz="0" w:space="0" w:color="auto"/>
      </w:divBdr>
    </w:div>
    <w:div w:id="979647317">
      <w:bodyDiv w:val="1"/>
      <w:marLeft w:val="0"/>
      <w:marRight w:val="0"/>
      <w:marTop w:val="0"/>
      <w:marBottom w:val="0"/>
      <w:divBdr>
        <w:top w:val="none" w:sz="0" w:space="0" w:color="auto"/>
        <w:left w:val="none" w:sz="0" w:space="0" w:color="auto"/>
        <w:bottom w:val="none" w:sz="0" w:space="0" w:color="auto"/>
        <w:right w:val="none" w:sz="0" w:space="0" w:color="auto"/>
      </w:divBdr>
    </w:div>
    <w:div w:id="1010059044">
      <w:bodyDiv w:val="1"/>
      <w:marLeft w:val="0"/>
      <w:marRight w:val="0"/>
      <w:marTop w:val="0"/>
      <w:marBottom w:val="0"/>
      <w:divBdr>
        <w:top w:val="none" w:sz="0" w:space="0" w:color="auto"/>
        <w:left w:val="none" w:sz="0" w:space="0" w:color="auto"/>
        <w:bottom w:val="none" w:sz="0" w:space="0" w:color="auto"/>
        <w:right w:val="none" w:sz="0" w:space="0" w:color="auto"/>
      </w:divBdr>
    </w:div>
    <w:div w:id="1026558993">
      <w:bodyDiv w:val="1"/>
      <w:marLeft w:val="0"/>
      <w:marRight w:val="0"/>
      <w:marTop w:val="0"/>
      <w:marBottom w:val="0"/>
      <w:divBdr>
        <w:top w:val="none" w:sz="0" w:space="0" w:color="auto"/>
        <w:left w:val="none" w:sz="0" w:space="0" w:color="auto"/>
        <w:bottom w:val="none" w:sz="0" w:space="0" w:color="auto"/>
        <w:right w:val="none" w:sz="0" w:space="0" w:color="auto"/>
      </w:divBdr>
    </w:div>
    <w:div w:id="1039166576">
      <w:bodyDiv w:val="1"/>
      <w:marLeft w:val="0"/>
      <w:marRight w:val="0"/>
      <w:marTop w:val="0"/>
      <w:marBottom w:val="0"/>
      <w:divBdr>
        <w:top w:val="none" w:sz="0" w:space="0" w:color="auto"/>
        <w:left w:val="none" w:sz="0" w:space="0" w:color="auto"/>
        <w:bottom w:val="none" w:sz="0" w:space="0" w:color="auto"/>
        <w:right w:val="none" w:sz="0" w:space="0" w:color="auto"/>
      </w:divBdr>
    </w:div>
    <w:div w:id="1069690558">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080100708">
      <w:bodyDiv w:val="1"/>
      <w:marLeft w:val="0"/>
      <w:marRight w:val="0"/>
      <w:marTop w:val="0"/>
      <w:marBottom w:val="0"/>
      <w:divBdr>
        <w:top w:val="none" w:sz="0" w:space="0" w:color="auto"/>
        <w:left w:val="none" w:sz="0" w:space="0" w:color="auto"/>
        <w:bottom w:val="none" w:sz="0" w:space="0" w:color="auto"/>
        <w:right w:val="none" w:sz="0" w:space="0" w:color="auto"/>
      </w:divBdr>
    </w:div>
    <w:div w:id="1083600428">
      <w:bodyDiv w:val="1"/>
      <w:marLeft w:val="0"/>
      <w:marRight w:val="0"/>
      <w:marTop w:val="0"/>
      <w:marBottom w:val="0"/>
      <w:divBdr>
        <w:top w:val="none" w:sz="0" w:space="0" w:color="auto"/>
        <w:left w:val="none" w:sz="0" w:space="0" w:color="auto"/>
        <w:bottom w:val="none" w:sz="0" w:space="0" w:color="auto"/>
        <w:right w:val="none" w:sz="0" w:space="0" w:color="auto"/>
      </w:divBdr>
    </w:div>
    <w:div w:id="1089035563">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77305380">
      <w:bodyDiv w:val="1"/>
      <w:marLeft w:val="0"/>
      <w:marRight w:val="0"/>
      <w:marTop w:val="0"/>
      <w:marBottom w:val="0"/>
      <w:divBdr>
        <w:top w:val="none" w:sz="0" w:space="0" w:color="auto"/>
        <w:left w:val="none" w:sz="0" w:space="0" w:color="auto"/>
        <w:bottom w:val="none" w:sz="0" w:space="0" w:color="auto"/>
        <w:right w:val="none" w:sz="0" w:space="0" w:color="auto"/>
      </w:divBdr>
    </w:div>
    <w:div w:id="117920267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55623740">
      <w:bodyDiv w:val="1"/>
      <w:marLeft w:val="0"/>
      <w:marRight w:val="0"/>
      <w:marTop w:val="0"/>
      <w:marBottom w:val="0"/>
      <w:divBdr>
        <w:top w:val="none" w:sz="0" w:space="0" w:color="auto"/>
        <w:left w:val="none" w:sz="0" w:space="0" w:color="auto"/>
        <w:bottom w:val="none" w:sz="0" w:space="0" w:color="auto"/>
        <w:right w:val="none" w:sz="0" w:space="0" w:color="auto"/>
      </w:divBdr>
    </w:div>
    <w:div w:id="1269507582">
      <w:bodyDiv w:val="1"/>
      <w:marLeft w:val="0"/>
      <w:marRight w:val="0"/>
      <w:marTop w:val="0"/>
      <w:marBottom w:val="0"/>
      <w:divBdr>
        <w:top w:val="none" w:sz="0" w:space="0" w:color="auto"/>
        <w:left w:val="none" w:sz="0" w:space="0" w:color="auto"/>
        <w:bottom w:val="none" w:sz="0" w:space="0" w:color="auto"/>
        <w:right w:val="none" w:sz="0" w:space="0" w:color="auto"/>
      </w:divBdr>
    </w:div>
    <w:div w:id="1288197820">
      <w:bodyDiv w:val="1"/>
      <w:marLeft w:val="0"/>
      <w:marRight w:val="0"/>
      <w:marTop w:val="0"/>
      <w:marBottom w:val="0"/>
      <w:divBdr>
        <w:top w:val="none" w:sz="0" w:space="0" w:color="auto"/>
        <w:left w:val="none" w:sz="0" w:space="0" w:color="auto"/>
        <w:bottom w:val="none" w:sz="0" w:space="0" w:color="auto"/>
        <w:right w:val="none" w:sz="0" w:space="0" w:color="auto"/>
      </w:divBdr>
    </w:div>
    <w:div w:id="1311861578">
      <w:bodyDiv w:val="1"/>
      <w:marLeft w:val="0"/>
      <w:marRight w:val="0"/>
      <w:marTop w:val="0"/>
      <w:marBottom w:val="0"/>
      <w:divBdr>
        <w:top w:val="none" w:sz="0" w:space="0" w:color="auto"/>
        <w:left w:val="none" w:sz="0" w:space="0" w:color="auto"/>
        <w:bottom w:val="none" w:sz="0" w:space="0" w:color="auto"/>
        <w:right w:val="none" w:sz="0" w:space="0" w:color="auto"/>
      </w:divBdr>
    </w:div>
    <w:div w:id="1319307677">
      <w:bodyDiv w:val="1"/>
      <w:marLeft w:val="0"/>
      <w:marRight w:val="0"/>
      <w:marTop w:val="0"/>
      <w:marBottom w:val="0"/>
      <w:divBdr>
        <w:top w:val="none" w:sz="0" w:space="0" w:color="auto"/>
        <w:left w:val="none" w:sz="0" w:space="0" w:color="auto"/>
        <w:bottom w:val="none" w:sz="0" w:space="0" w:color="auto"/>
        <w:right w:val="none" w:sz="0" w:space="0" w:color="auto"/>
      </w:divBdr>
    </w:div>
    <w:div w:id="1333680812">
      <w:bodyDiv w:val="1"/>
      <w:marLeft w:val="0"/>
      <w:marRight w:val="0"/>
      <w:marTop w:val="0"/>
      <w:marBottom w:val="0"/>
      <w:divBdr>
        <w:top w:val="none" w:sz="0" w:space="0" w:color="auto"/>
        <w:left w:val="none" w:sz="0" w:space="0" w:color="auto"/>
        <w:bottom w:val="none" w:sz="0" w:space="0" w:color="auto"/>
        <w:right w:val="none" w:sz="0" w:space="0" w:color="auto"/>
      </w:divBdr>
    </w:div>
    <w:div w:id="1360548705">
      <w:bodyDiv w:val="1"/>
      <w:marLeft w:val="0"/>
      <w:marRight w:val="0"/>
      <w:marTop w:val="0"/>
      <w:marBottom w:val="0"/>
      <w:divBdr>
        <w:top w:val="none" w:sz="0" w:space="0" w:color="auto"/>
        <w:left w:val="none" w:sz="0" w:space="0" w:color="auto"/>
        <w:bottom w:val="none" w:sz="0" w:space="0" w:color="auto"/>
        <w:right w:val="none" w:sz="0" w:space="0" w:color="auto"/>
      </w:divBdr>
    </w:div>
    <w:div w:id="1360624208">
      <w:bodyDiv w:val="1"/>
      <w:marLeft w:val="0"/>
      <w:marRight w:val="0"/>
      <w:marTop w:val="0"/>
      <w:marBottom w:val="0"/>
      <w:divBdr>
        <w:top w:val="none" w:sz="0" w:space="0" w:color="auto"/>
        <w:left w:val="none" w:sz="0" w:space="0" w:color="auto"/>
        <w:bottom w:val="none" w:sz="0" w:space="0" w:color="auto"/>
        <w:right w:val="none" w:sz="0" w:space="0" w:color="auto"/>
      </w:divBdr>
    </w:div>
    <w:div w:id="1368871535">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4692371">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98959072">
      <w:bodyDiv w:val="1"/>
      <w:marLeft w:val="0"/>
      <w:marRight w:val="0"/>
      <w:marTop w:val="0"/>
      <w:marBottom w:val="0"/>
      <w:divBdr>
        <w:top w:val="none" w:sz="0" w:space="0" w:color="auto"/>
        <w:left w:val="none" w:sz="0" w:space="0" w:color="auto"/>
        <w:bottom w:val="none" w:sz="0" w:space="0" w:color="auto"/>
        <w:right w:val="none" w:sz="0" w:space="0" w:color="auto"/>
      </w:divBdr>
    </w:div>
    <w:div w:id="1553275775">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569653385">
      <w:bodyDiv w:val="1"/>
      <w:marLeft w:val="0"/>
      <w:marRight w:val="0"/>
      <w:marTop w:val="0"/>
      <w:marBottom w:val="0"/>
      <w:divBdr>
        <w:top w:val="none" w:sz="0" w:space="0" w:color="auto"/>
        <w:left w:val="none" w:sz="0" w:space="0" w:color="auto"/>
        <w:bottom w:val="none" w:sz="0" w:space="0" w:color="auto"/>
        <w:right w:val="none" w:sz="0" w:space="0" w:color="auto"/>
      </w:divBdr>
    </w:div>
    <w:div w:id="1604266822">
      <w:bodyDiv w:val="1"/>
      <w:marLeft w:val="0"/>
      <w:marRight w:val="0"/>
      <w:marTop w:val="0"/>
      <w:marBottom w:val="0"/>
      <w:divBdr>
        <w:top w:val="none" w:sz="0" w:space="0" w:color="auto"/>
        <w:left w:val="none" w:sz="0" w:space="0" w:color="auto"/>
        <w:bottom w:val="none" w:sz="0" w:space="0" w:color="auto"/>
        <w:right w:val="none" w:sz="0" w:space="0" w:color="auto"/>
      </w:divBdr>
    </w:div>
    <w:div w:id="1673678589">
      <w:bodyDiv w:val="1"/>
      <w:marLeft w:val="0"/>
      <w:marRight w:val="0"/>
      <w:marTop w:val="0"/>
      <w:marBottom w:val="0"/>
      <w:divBdr>
        <w:top w:val="none" w:sz="0" w:space="0" w:color="auto"/>
        <w:left w:val="none" w:sz="0" w:space="0" w:color="auto"/>
        <w:bottom w:val="none" w:sz="0" w:space="0" w:color="auto"/>
        <w:right w:val="none" w:sz="0" w:space="0" w:color="auto"/>
      </w:divBdr>
    </w:div>
    <w:div w:id="1687749517">
      <w:bodyDiv w:val="1"/>
      <w:marLeft w:val="0"/>
      <w:marRight w:val="0"/>
      <w:marTop w:val="0"/>
      <w:marBottom w:val="0"/>
      <w:divBdr>
        <w:top w:val="none" w:sz="0" w:space="0" w:color="auto"/>
        <w:left w:val="none" w:sz="0" w:space="0" w:color="auto"/>
        <w:bottom w:val="none" w:sz="0" w:space="0" w:color="auto"/>
        <w:right w:val="none" w:sz="0" w:space="0" w:color="auto"/>
      </w:divBdr>
    </w:div>
    <w:div w:id="1700466282">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784878139">
      <w:bodyDiv w:val="1"/>
      <w:marLeft w:val="0"/>
      <w:marRight w:val="0"/>
      <w:marTop w:val="0"/>
      <w:marBottom w:val="0"/>
      <w:divBdr>
        <w:top w:val="none" w:sz="0" w:space="0" w:color="auto"/>
        <w:left w:val="none" w:sz="0" w:space="0" w:color="auto"/>
        <w:bottom w:val="none" w:sz="0" w:space="0" w:color="auto"/>
        <w:right w:val="none" w:sz="0" w:space="0" w:color="auto"/>
      </w:divBdr>
    </w:div>
    <w:div w:id="1832091569">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46286781">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899780268">
      <w:bodyDiv w:val="1"/>
      <w:marLeft w:val="0"/>
      <w:marRight w:val="0"/>
      <w:marTop w:val="0"/>
      <w:marBottom w:val="0"/>
      <w:divBdr>
        <w:top w:val="none" w:sz="0" w:space="0" w:color="auto"/>
        <w:left w:val="none" w:sz="0" w:space="0" w:color="auto"/>
        <w:bottom w:val="none" w:sz="0" w:space="0" w:color="auto"/>
        <w:right w:val="none" w:sz="0" w:space="0" w:color="auto"/>
      </w:divBdr>
    </w:div>
    <w:div w:id="1917084749">
      <w:bodyDiv w:val="1"/>
      <w:marLeft w:val="0"/>
      <w:marRight w:val="0"/>
      <w:marTop w:val="0"/>
      <w:marBottom w:val="0"/>
      <w:divBdr>
        <w:top w:val="none" w:sz="0" w:space="0" w:color="auto"/>
        <w:left w:val="none" w:sz="0" w:space="0" w:color="auto"/>
        <w:bottom w:val="none" w:sz="0" w:space="0" w:color="auto"/>
        <w:right w:val="none" w:sz="0" w:space="0" w:color="auto"/>
      </w:divBdr>
    </w:div>
    <w:div w:id="195343471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2001693895">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83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Ken Truscott</cp:lastModifiedBy>
  <cp:revision>4</cp:revision>
  <cp:lastPrinted>2023-12-02T22:45:00Z</cp:lastPrinted>
  <dcterms:created xsi:type="dcterms:W3CDTF">2025-12-05T12:52:00Z</dcterms:created>
  <dcterms:modified xsi:type="dcterms:W3CDTF">2025-12-05T20:02:00Z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a31e110e-f489-466e-b2e1-801fcb044f0e</vt:lpwstr>
  </property>
</Properties>
</file>