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413A" w14:textId="5AB72818" w:rsidR="00FB3FAC" w:rsidRDefault="00901C2C" w:rsidP="00FB3FAC">
      <w:pPr>
        <w:spacing w:after="0"/>
        <w:jc w:val="center"/>
        <w:rPr>
          <w:rFonts w:ascii="Tahoma" w:hAnsi="Tahoma" w:cs="Tahoma"/>
          <w:b/>
          <w:bCs/>
        </w:rPr>
      </w:pPr>
      <w:r>
        <w:rPr>
          <w:rFonts w:ascii="Tahoma" w:hAnsi="Tahoma" w:cs="Tahoma"/>
          <w:b/>
          <w:bCs/>
        </w:rPr>
        <w:t xml:space="preserve">LIVING HOPE OPC </w:t>
      </w:r>
      <w:r w:rsidRPr="00901C2C">
        <w:rPr>
          <w:rFonts w:ascii="Tahoma" w:hAnsi="Tahoma" w:cs="Tahoma"/>
          <w:b/>
          <w:bCs/>
        </w:rPr>
        <w:t xml:space="preserve">ORDER </w:t>
      </w:r>
      <w:r w:rsidR="00CA79F9">
        <w:rPr>
          <w:rFonts w:ascii="Tahoma" w:hAnsi="Tahoma" w:cs="Tahoma"/>
          <w:b/>
          <w:bCs/>
        </w:rPr>
        <w:t xml:space="preserve">OF </w:t>
      </w:r>
      <w:r w:rsidR="00923B50">
        <w:rPr>
          <w:rFonts w:ascii="Tahoma" w:hAnsi="Tahoma" w:cs="Tahoma"/>
          <w:b/>
          <w:bCs/>
        </w:rPr>
        <w:t>WORSHIP</w:t>
      </w:r>
    </w:p>
    <w:p w14:paraId="1022C740" w14:textId="4B08016A" w:rsidR="00901C2C" w:rsidRDefault="00DD4589" w:rsidP="00FB3FAC">
      <w:pPr>
        <w:spacing w:after="0"/>
        <w:jc w:val="center"/>
        <w:rPr>
          <w:rFonts w:ascii="Tahoma" w:hAnsi="Tahoma" w:cs="Tahoma"/>
          <w:b/>
          <w:bCs/>
        </w:rPr>
      </w:pPr>
      <w:r>
        <w:rPr>
          <w:rFonts w:ascii="Tahoma" w:hAnsi="Tahoma" w:cs="Tahoma"/>
          <w:b/>
          <w:bCs/>
        </w:rPr>
        <w:t xml:space="preserve">for Sunday, </w:t>
      </w:r>
      <w:r w:rsidR="00770715">
        <w:rPr>
          <w:rFonts w:ascii="Tahoma" w:hAnsi="Tahoma" w:cs="Tahoma"/>
          <w:b/>
          <w:bCs/>
        </w:rPr>
        <w:t>December 1</w:t>
      </w:r>
      <w:r w:rsidR="007005E0">
        <w:rPr>
          <w:rFonts w:ascii="Tahoma" w:hAnsi="Tahoma" w:cs="Tahoma"/>
          <w:b/>
          <w:bCs/>
        </w:rPr>
        <w:t>4</w:t>
      </w:r>
      <w:r w:rsidR="003B369C">
        <w:rPr>
          <w:rFonts w:ascii="Tahoma" w:hAnsi="Tahoma" w:cs="Tahoma"/>
          <w:b/>
          <w:bCs/>
        </w:rPr>
        <w:t xml:space="preserve">, </w:t>
      </w:r>
      <w:r w:rsidR="004B4AD3">
        <w:rPr>
          <w:rFonts w:ascii="Tahoma" w:hAnsi="Tahoma" w:cs="Tahoma"/>
          <w:b/>
          <w:bCs/>
        </w:rPr>
        <w:t>202</w:t>
      </w:r>
      <w:r w:rsidR="007005E0">
        <w:rPr>
          <w:rFonts w:ascii="Tahoma" w:hAnsi="Tahoma" w:cs="Tahoma"/>
          <w:b/>
          <w:bCs/>
        </w:rPr>
        <w:t>5</w:t>
      </w:r>
      <w:r w:rsidR="00FB3FAC">
        <w:rPr>
          <w:rFonts w:ascii="Tahoma" w:hAnsi="Tahoma" w:cs="Tahoma"/>
          <w:b/>
          <w:bCs/>
        </w:rPr>
        <w:t xml:space="preserve"> at 10:45 AM</w:t>
      </w:r>
    </w:p>
    <w:p w14:paraId="3C92224E" w14:textId="42C9A9C6" w:rsidR="009A25A0" w:rsidRDefault="009A25A0" w:rsidP="00FB3FAC">
      <w:pPr>
        <w:spacing w:after="0"/>
        <w:jc w:val="center"/>
        <w:rPr>
          <w:rFonts w:ascii="Tahoma" w:hAnsi="Tahoma" w:cs="Tahoma"/>
          <w:b/>
          <w:bCs/>
        </w:rPr>
      </w:pPr>
      <w:r w:rsidRPr="009A25A0">
        <w:rPr>
          <w:rFonts w:ascii="Tahoma" w:eastAsia="Helvetica Neue" w:hAnsi="Tahoma" w:cs="Times New Roman"/>
          <w:b/>
          <w:bCs/>
        </w:rPr>
        <w:t>Jeremy Menicucci Exhorting</w:t>
      </w:r>
    </w:p>
    <w:p w14:paraId="31B9614C" w14:textId="77777777" w:rsidR="00165BA0" w:rsidRDefault="00165BA0" w:rsidP="00FB3FAC">
      <w:pPr>
        <w:spacing w:after="0"/>
        <w:jc w:val="center"/>
        <w:rPr>
          <w:rFonts w:ascii="Tahoma" w:hAnsi="Tahoma" w:cs="Tahoma"/>
          <w:b/>
          <w:bCs/>
        </w:rPr>
      </w:pPr>
    </w:p>
    <w:p w14:paraId="78D1FAD1" w14:textId="239C55C4" w:rsidR="00901C2C" w:rsidRPr="00363167" w:rsidRDefault="00C8340C">
      <w:pPr>
        <w:rPr>
          <w:rFonts w:ascii="Tahoma" w:hAnsi="Tahoma" w:cs="Tahoma"/>
        </w:rPr>
      </w:pPr>
      <w:r>
        <w:rPr>
          <w:rFonts w:ascii="Tahoma" w:hAnsi="Tahoma" w:cs="Tahoma"/>
          <w:b/>
          <w:bCs/>
        </w:rPr>
        <w:t>Gathe</w:t>
      </w:r>
      <w:r w:rsidR="00CF5DA3">
        <w:rPr>
          <w:rFonts w:ascii="Tahoma" w:hAnsi="Tahoma" w:cs="Tahoma"/>
          <w:b/>
          <w:bCs/>
        </w:rPr>
        <w:t>ring</w:t>
      </w:r>
      <w:r w:rsidR="00363167">
        <w:rPr>
          <w:rFonts w:ascii="Tahoma" w:hAnsi="Tahoma" w:cs="Tahoma"/>
          <w:b/>
          <w:bCs/>
        </w:rPr>
        <w:t xml:space="preserve"> </w:t>
      </w:r>
      <w:r w:rsidR="00C35BF0">
        <w:rPr>
          <w:rFonts w:ascii="Tahoma" w:hAnsi="Tahoma" w:cs="Tahoma"/>
          <w:b/>
          <w:bCs/>
        </w:rPr>
        <w:t>Song</w:t>
      </w:r>
      <w:r w:rsidR="00363167">
        <w:rPr>
          <w:rFonts w:ascii="Tahoma" w:hAnsi="Tahoma" w:cs="Tahoma"/>
          <w:b/>
          <w:bCs/>
        </w:rPr>
        <w:t xml:space="preserve"> </w:t>
      </w:r>
      <w:r w:rsidR="00363167">
        <w:rPr>
          <w:rFonts w:ascii="Tahoma" w:hAnsi="Tahoma" w:cs="Tahoma"/>
        </w:rPr>
        <w:t xml:space="preserve">– </w:t>
      </w:r>
      <w:r w:rsidR="001B79A5">
        <w:rPr>
          <w:rFonts w:ascii="Tahoma" w:hAnsi="Tahoma" w:cs="Tahoma"/>
        </w:rPr>
        <w:tab/>
      </w:r>
      <w:r w:rsidR="00CF5DA3">
        <w:rPr>
          <w:rFonts w:ascii="Tahoma" w:hAnsi="Tahoma" w:cs="Tahoma"/>
        </w:rPr>
        <w:t>NTH 207 Good Christian Men, Rejoice</w:t>
      </w:r>
      <w:r w:rsidR="001B79A5">
        <w:rPr>
          <w:rFonts w:ascii="Tahoma" w:hAnsi="Tahoma" w:cs="Tahoma"/>
        </w:rPr>
        <w:tab/>
      </w:r>
      <w:r w:rsidR="001B79A5">
        <w:rPr>
          <w:rFonts w:ascii="Tahoma" w:hAnsi="Tahoma" w:cs="Tahoma"/>
        </w:rPr>
        <w:tab/>
      </w:r>
      <w:r w:rsidR="001B79A5">
        <w:rPr>
          <w:rFonts w:ascii="Tahoma" w:hAnsi="Tahoma" w:cs="Tahoma"/>
        </w:rPr>
        <w:tab/>
      </w:r>
    </w:p>
    <w:p w14:paraId="43DB4BEF" w14:textId="4DFE44FC" w:rsidR="00901C2C" w:rsidRDefault="00901C2C">
      <w:pPr>
        <w:rPr>
          <w:rFonts w:ascii="Tahoma" w:hAnsi="Tahoma" w:cs="Tahoma"/>
          <w:b/>
          <w:bCs/>
        </w:rPr>
      </w:pPr>
      <w:r>
        <w:rPr>
          <w:rFonts w:ascii="Tahoma" w:hAnsi="Tahoma" w:cs="Tahoma"/>
          <w:b/>
          <w:bCs/>
        </w:rPr>
        <w:t>Announcements</w:t>
      </w:r>
    </w:p>
    <w:p w14:paraId="698B047C" w14:textId="632EF8CC" w:rsidR="001B79A5" w:rsidRPr="00292061" w:rsidRDefault="00901C2C" w:rsidP="00AB20D7">
      <w:pPr>
        <w:rPr>
          <w:rFonts w:ascii="Tahoma" w:hAnsi="Tahoma" w:cs="Tahoma"/>
          <w:bCs/>
        </w:rPr>
      </w:pPr>
      <w:r>
        <w:rPr>
          <w:rFonts w:ascii="Tahoma" w:hAnsi="Tahoma" w:cs="Tahoma"/>
          <w:b/>
          <w:bCs/>
        </w:rPr>
        <w:t>Gospel Greeting</w:t>
      </w:r>
      <w:r w:rsidR="00612BF4">
        <w:rPr>
          <w:rFonts w:ascii="Tahoma" w:hAnsi="Tahoma" w:cs="Tahoma"/>
        </w:rPr>
        <w:t xml:space="preserve"> </w:t>
      </w:r>
      <w:r w:rsidR="00540019">
        <w:rPr>
          <w:rFonts w:ascii="Tahoma" w:hAnsi="Tahoma" w:cs="Tahoma"/>
        </w:rPr>
        <w:t xml:space="preserve">– </w:t>
      </w:r>
      <w:r w:rsidR="00AB20D7" w:rsidRPr="00292061">
        <w:rPr>
          <w:rFonts w:ascii="Tahoma" w:hAnsi="Tahoma" w:cs="Tahoma"/>
          <w:bCs/>
          <w:snapToGrid w:val="0"/>
        </w:rPr>
        <w:t>To the church of God . . . to those sanctified in Christ Jesus, called to be saints together with all those who in every place call upon the name of our Lord Jesus Christ, both their Lord and ours: Grace to you and peace from God our Father and the Lord Jesus Christ.</w:t>
      </w:r>
      <w:r w:rsidR="00AB20D7" w:rsidRPr="00292061">
        <w:rPr>
          <w:rFonts w:ascii="Tahoma" w:hAnsi="Tahoma" w:cs="Tahoma"/>
          <w:bCs/>
          <w:snapToGrid w:val="0"/>
        </w:rPr>
        <w:tab/>
      </w:r>
      <w:r w:rsidR="00AB20D7" w:rsidRPr="00292061">
        <w:rPr>
          <w:rFonts w:ascii="Tahoma" w:hAnsi="Tahoma" w:cs="Tahoma"/>
          <w:bCs/>
        </w:rPr>
        <w:t>1 Cor. 1:2-3</w:t>
      </w:r>
    </w:p>
    <w:p w14:paraId="4566C415" w14:textId="27D0F383" w:rsidR="001B79A5" w:rsidRPr="00C8340C" w:rsidRDefault="00075E98" w:rsidP="00775CC5">
      <w:pPr>
        <w:rPr>
          <w:rFonts w:ascii="Tahoma" w:hAnsi="Tahoma" w:cs="Tahoma"/>
          <w:b/>
          <w:bCs/>
          <w:u w:val="single"/>
        </w:rPr>
      </w:pPr>
      <w:r>
        <w:rPr>
          <w:rFonts w:ascii="Tahoma" w:hAnsi="Tahoma" w:cs="Tahoma"/>
          <w:b/>
          <w:bCs/>
        </w:rPr>
        <w:t xml:space="preserve">Call to Worship Song </w:t>
      </w:r>
      <w:r>
        <w:rPr>
          <w:rFonts w:ascii="Tahoma" w:hAnsi="Tahoma" w:cs="Tahoma"/>
        </w:rPr>
        <w:t xml:space="preserve">– </w:t>
      </w:r>
      <w:r w:rsidR="00BB4964">
        <w:rPr>
          <w:rFonts w:ascii="Tahoma" w:hAnsi="Tahoma" w:cs="Tahoma"/>
        </w:rPr>
        <w:t>Come and Sing Praises (</w:t>
      </w:r>
      <w:r w:rsidR="00CF5DA3">
        <w:rPr>
          <w:rFonts w:ascii="Tahoma" w:hAnsi="Tahoma" w:cs="Tahoma"/>
        </w:rPr>
        <w:t xml:space="preserve">Ascribe </w:t>
      </w:r>
      <w:proofErr w:type="gramStart"/>
      <w:r w:rsidR="00CF5DA3">
        <w:rPr>
          <w:rFonts w:ascii="Tahoma" w:hAnsi="Tahoma" w:cs="Tahoma"/>
        </w:rPr>
        <w:t>To</w:t>
      </w:r>
      <w:proofErr w:type="gramEnd"/>
      <w:r w:rsidR="00CF5DA3">
        <w:rPr>
          <w:rFonts w:ascii="Tahoma" w:hAnsi="Tahoma" w:cs="Tahoma"/>
        </w:rPr>
        <w:t xml:space="preserve"> </w:t>
      </w:r>
      <w:proofErr w:type="gramStart"/>
      <w:r w:rsidR="00CF5DA3">
        <w:rPr>
          <w:rFonts w:ascii="Tahoma" w:hAnsi="Tahoma" w:cs="Tahoma"/>
        </w:rPr>
        <w:t>The</w:t>
      </w:r>
      <w:proofErr w:type="gramEnd"/>
      <w:r w:rsidR="00CF5DA3">
        <w:rPr>
          <w:rFonts w:ascii="Tahoma" w:hAnsi="Tahoma" w:cs="Tahoma"/>
        </w:rPr>
        <w:t xml:space="preserve"> Lord</w:t>
      </w:r>
      <w:r w:rsidR="00BB4964">
        <w:rPr>
          <w:rFonts w:ascii="Tahoma" w:hAnsi="Tahoma" w:cs="Tahoma"/>
        </w:rPr>
        <w:t>)</w:t>
      </w:r>
      <w:r w:rsidR="001B79A5">
        <w:rPr>
          <w:rFonts w:ascii="Tahoma" w:hAnsi="Tahoma" w:cs="Tahoma"/>
        </w:rPr>
        <w:tab/>
      </w:r>
      <w:r w:rsidR="001B79A5">
        <w:rPr>
          <w:rFonts w:ascii="Tahoma" w:hAnsi="Tahoma" w:cs="Tahoma"/>
        </w:rPr>
        <w:tab/>
      </w:r>
    </w:p>
    <w:p w14:paraId="39BDE5D4" w14:textId="5768025C" w:rsidR="00AB20D7" w:rsidRPr="00292061" w:rsidRDefault="000D57DD" w:rsidP="00AB20D7">
      <w:pPr>
        <w:rPr>
          <w:rFonts w:ascii="Tahoma" w:hAnsi="Tahoma" w:cs="Tahoma"/>
          <w:bCs/>
        </w:rPr>
      </w:pPr>
      <w:r>
        <w:rPr>
          <w:rFonts w:ascii="Tahoma" w:hAnsi="Tahoma" w:cs="Tahoma"/>
          <w:b/>
          <w:bCs/>
        </w:rPr>
        <w:t>Call to Worship</w:t>
      </w:r>
      <w:r>
        <w:rPr>
          <w:rFonts w:ascii="Tahoma" w:hAnsi="Tahoma" w:cs="Tahoma"/>
        </w:rPr>
        <w:t xml:space="preserve"> – </w:t>
      </w:r>
      <w:bookmarkStart w:id="0" w:name="_Hlk53766818"/>
      <w:r w:rsidR="00AB20D7" w:rsidRPr="00292061">
        <w:rPr>
          <w:rFonts w:ascii="Tahoma" w:hAnsi="Tahoma" w:cs="Tahoma"/>
          <w:bCs/>
        </w:rPr>
        <w:t>Make a joyful noise to the LORD, all the earth! Serve the LORD with gladness! Come into his presence with singing! Know that the LORD, he is God! It is he who made us, and we are his; we are his people, and the sheep of his pasture.</w:t>
      </w:r>
      <w:r w:rsidR="00AB20D7" w:rsidRPr="00292061">
        <w:rPr>
          <w:rFonts w:ascii="Tahoma" w:hAnsi="Tahoma" w:cs="Tahoma"/>
          <w:bCs/>
        </w:rPr>
        <w:tab/>
        <w:t>Psalm 100:1-3</w:t>
      </w:r>
    </w:p>
    <w:bookmarkEnd w:id="0"/>
    <w:p w14:paraId="7369265E" w14:textId="4526C2F8" w:rsidR="00901C2C" w:rsidRPr="00111F74" w:rsidRDefault="00901C2C" w:rsidP="009B01FA">
      <w:pPr>
        <w:rPr>
          <w:rFonts w:ascii="Tahoma" w:hAnsi="Tahoma" w:cs="Tahoma"/>
        </w:rPr>
      </w:pPr>
      <w:r>
        <w:rPr>
          <w:rFonts w:ascii="Tahoma" w:hAnsi="Tahoma" w:cs="Tahoma"/>
          <w:b/>
          <w:bCs/>
        </w:rPr>
        <w:t>Prayer of Adoration &amp; Invocation</w:t>
      </w:r>
    </w:p>
    <w:p w14:paraId="3C1383B1" w14:textId="486DB676" w:rsidR="00961F76" w:rsidRDefault="00435B56" w:rsidP="00961F76">
      <w:pPr>
        <w:spacing w:after="0"/>
        <w:rPr>
          <w:rFonts w:ascii="Tahoma" w:hAnsi="Tahoma" w:cs="Tahoma"/>
        </w:rPr>
      </w:pPr>
      <w:r>
        <w:rPr>
          <w:rFonts w:ascii="Tahoma" w:hAnsi="Tahoma" w:cs="Tahoma"/>
          <w:b/>
          <w:bCs/>
        </w:rPr>
        <w:t>Hymn</w:t>
      </w:r>
      <w:r w:rsidR="00016E6F">
        <w:rPr>
          <w:rFonts w:ascii="Tahoma" w:hAnsi="Tahoma" w:cs="Tahoma"/>
          <w:b/>
          <w:bCs/>
        </w:rPr>
        <w:t xml:space="preserve"> of Praise</w:t>
      </w:r>
      <w:r w:rsidR="00901C2C">
        <w:rPr>
          <w:rFonts w:ascii="Tahoma" w:hAnsi="Tahoma" w:cs="Tahoma"/>
        </w:rPr>
        <w:t xml:space="preserve"> </w:t>
      </w:r>
      <w:r w:rsidR="00961F76">
        <w:rPr>
          <w:rFonts w:ascii="Tahoma" w:hAnsi="Tahoma" w:cs="Tahoma"/>
        </w:rPr>
        <w:t xml:space="preserve">– </w:t>
      </w:r>
      <w:r w:rsidR="00CF5DA3">
        <w:rPr>
          <w:rFonts w:ascii="Tahoma" w:hAnsi="Tahoma" w:cs="Tahoma"/>
        </w:rPr>
        <w:t xml:space="preserve">NTH 211 God Rest You Merry, Gentlemen </w:t>
      </w:r>
      <w:r w:rsidR="001B79A5">
        <w:rPr>
          <w:rFonts w:ascii="Tahoma" w:hAnsi="Tahoma" w:cs="Tahoma"/>
        </w:rPr>
        <w:tab/>
      </w:r>
    </w:p>
    <w:p w14:paraId="23E855A3" w14:textId="77777777" w:rsidR="006105B9" w:rsidRDefault="006105B9" w:rsidP="00961F76">
      <w:pPr>
        <w:spacing w:after="0"/>
        <w:rPr>
          <w:rFonts w:ascii="Tahoma" w:hAnsi="Tahoma" w:cs="Tahoma"/>
        </w:rPr>
      </w:pPr>
    </w:p>
    <w:p w14:paraId="4B527022" w14:textId="08DE9D73" w:rsidR="00961F76" w:rsidRPr="00E821D4" w:rsidRDefault="00E821D4" w:rsidP="00E821D4">
      <w:pPr>
        <w:rPr>
          <w:color w:val="000000"/>
        </w:rPr>
      </w:pPr>
      <w:r>
        <w:rPr>
          <w:rFonts w:ascii="Tahoma" w:hAnsi="Tahoma" w:cs="Tahoma"/>
          <w:b/>
          <w:bCs/>
        </w:rPr>
        <w:t xml:space="preserve">Reading of Law </w:t>
      </w:r>
      <w:r>
        <w:rPr>
          <w:rFonts w:ascii="Tahoma" w:hAnsi="Tahoma" w:cs="Tahoma"/>
        </w:rPr>
        <w:t xml:space="preserve">– Deuteronomy 5:1-21 </w:t>
      </w:r>
    </w:p>
    <w:p w14:paraId="2B37D015" w14:textId="32EE7842" w:rsidR="005C5611" w:rsidRPr="005C5611" w:rsidRDefault="005C5611" w:rsidP="00961F76">
      <w:pPr>
        <w:spacing w:after="0"/>
        <w:rPr>
          <w:rFonts w:ascii="Tahoma" w:hAnsi="Tahoma" w:cs="Tahoma"/>
          <w:i/>
          <w:iCs/>
        </w:rPr>
      </w:pPr>
      <w:r w:rsidRPr="005C5611">
        <w:rPr>
          <w:rFonts w:ascii="Tahoma" w:hAnsi="Tahoma" w:cs="Tahoma"/>
          <w:i/>
          <w:iCs/>
        </w:rPr>
        <w:t>(Silent Confession of Sin)</w:t>
      </w:r>
    </w:p>
    <w:p w14:paraId="3D4DEAE7" w14:textId="77777777" w:rsidR="00E821D4" w:rsidRDefault="00E821D4" w:rsidP="00443525">
      <w:pPr>
        <w:rPr>
          <w:rFonts w:ascii="Tahoma" w:hAnsi="Tahoma" w:cs="Tahoma"/>
          <w:b/>
          <w:bCs/>
        </w:rPr>
      </w:pPr>
    </w:p>
    <w:p w14:paraId="59834980" w14:textId="3ABE9B05" w:rsidR="00443525" w:rsidRDefault="005C5611" w:rsidP="00443525">
      <w:pPr>
        <w:rPr>
          <w:rFonts w:ascii="Tahoma" w:eastAsia="Times New Roman" w:hAnsi="Tahoma" w:cs="Tahoma"/>
        </w:rPr>
      </w:pPr>
      <w:r w:rsidRPr="00CD003B">
        <w:rPr>
          <w:rFonts w:ascii="Tahoma" w:hAnsi="Tahoma" w:cs="Tahoma"/>
          <w:b/>
          <w:bCs/>
        </w:rPr>
        <w:t xml:space="preserve">Corporate </w:t>
      </w:r>
      <w:r w:rsidR="00FA50DA" w:rsidRPr="00CD003B">
        <w:rPr>
          <w:rFonts w:ascii="Tahoma" w:hAnsi="Tahoma" w:cs="Tahoma"/>
          <w:b/>
          <w:bCs/>
        </w:rPr>
        <w:t>Confession of Sin</w:t>
      </w:r>
      <w:r w:rsidR="00FA50DA" w:rsidRPr="00CD003B">
        <w:rPr>
          <w:rFonts w:ascii="Tahoma" w:hAnsi="Tahoma" w:cs="Tahoma"/>
        </w:rPr>
        <w:t xml:space="preserve"> – </w:t>
      </w:r>
      <w:bookmarkStart w:id="1" w:name="_Hlk35143454"/>
      <w:bookmarkStart w:id="2" w:name="_Hlk73711623"/>
      <w:r w:rsidR="00443525" w:rsidRPr="00F95AFA">
        <w:rPr>
          <w:rFonts w:ascii="Tahoma" w:eastAsia="Times New Roman" w:hAnsi="Tahoma" w:cs="Tahoma"/>
        </w:rPr>
        <w:t xml:space="preserve">Almighty and most merciful Father, we have erred and strayed from your ways like lost sheep. We have followed too much the devices and desires of our own hearts. </w:t>
      </w:r>
      <w:r w:rsidR="00443525">
        <w:rPr>
          <w:rFonts w:ascii="Tahoma" w:eastAsia="Times New Roman" w:hAnsi="Tahoma" w:cs="Tahoma"/>
        </w:rPr>
        <w:t xml:space="preserve">We have offended against your holy laws. </w:t>
      </w:r>
      <w:r w:rsidR="00443525" w:rsidRPr="00F95AFA">
        <w:rPr>
          <w:rFonts w:ascii="Tahoma" w:eastAsia="Times New Roman" w:hAnsi="Tahoma" w:cs="Tahoma"/>
        </w:rPr>
        <w:t>We have left undone those things which we ought to have done; and we have done those things which we ought not to have done; and there is no health in us. But you, O Lord, have mercy upon us</w:t>
      </w:r>
      <w:r w:rsidR="00443525">
        <w:rPr>
          <w:rFonts w:ascii="Tahoma" w:eastAsia="Times New Roman" w:hAnsi="Tahoma" w:cs="Tahoma"/>
        </w:rPr>
        <w:t xml:space="preserve">, miserable offenders. Spare those, O God, who confess their faults. Restore those who are penitent, according to your promises declared unto mankind in Christ Jesus our Lord. </w:t>
      </w:r>
      <w:r w:rsidR="00443525" w:rsidRPr="00F95AFA">
        <w:rPr>
          <w:rFonts w:ascii="Tahoma" w:eastAsia="Times New Roman" w:hAnsi="Tahoma" w:cs="Tahoma"/>
        </w:rPr>
        <w:t xml:space="preserve">And grant, O </w:t>
      </w:r>
      <w:r w:rsidR="00443525">
        <w:rPr>
          <w:rFonts w:ascii="Tahoma" w:eastAsia="Times New Roman" w:hAnsi="Tahoma" w:cs="Tahoma"/>
        </w:rPr>
        <w:t xml:space="preserve">most </w:t>
      </w:r>
      <w:r w:rsidR="00443525" w:rsidRPr="00F95AFA">
        <w:rPr>
          <w:rFonts w:ascii="Tahoma" w:eastAsia="Times New Roman" w:hAnsi="Tahoma" w:cs="Tahoma"/>
        </w:rPr>
        <w:t xml:space="preserve">merciful Father, for </w:t>
      </w:r>
      <w:r w:rsidR="00443525">
        <w:rPr>
          <w:rFonts w:ascii="Tahoma" w:eastAsia="Times New Roman" w:hAnsi="Tahoma" w:cs="Tahoma"/>
        </w:rPr>
        <w:t>his</w:t>
      </w:r>
      <w:r w:rsidR="00443525" w:rsidRPr="00F95AFA">
        <w:rPr>
          <w:rFonts w:ascii="Tahoma" w:eastAsia="Times New Roman" w:hAnsi="Tahoma" w:cs="Tahoma"/>
        </w:rPr>
        <w:t xml:space="preserve"> sake, that we may hereafter live a godly, </w:t>
      </w:r>
      <w:proofErr w:type="gramStart"/>
      <w:r w:rsidR="00443525" w:rsidRPr="00F95AFA">
        <w:rPr>
          <w:rFonts w:ascii="Tahoma" w:eastAsia="Times New Roman" w:hAnsi="Tahoma" w:cs="Tahoma"/>
        </w:rPr>
        <w:t>righteous</w:t>
      </w:r>
      <w:proofErr w:type="gramEnd"/>
      <w:r w:rsidR="00443525" w:rsidRPr="00F95AFA">
        <w:rPr>
          <w:rFonts w:ascii="Tahoma" w:eastAsia="Times New Roman" w:hAnsi="Tahoma" w:cs="Tahoma"/>
        </w:rPr>
        <w:t xml:space="preserve"> and </w:t>
      </w:r>
      <w:r w:rsidR="00443525">
        <w:rPr>
          <w:rFonts w:ascii="Tahoma" w:eastAsia="Times New Roman" w:hAnsi="Tahoma" w:cs="Tahoma"/>
        </w:rPr>
        <w:t>sober</w:t>
      </w:r>
      <w:r w:rsidR="00443525" w:rsidRPr="00F95AFA">
        <w:rPr>
          <w:rFonts w:ascii="Tahoma" w:eastAsia="Times New Roman" w:hAnsi="Tahoma" w:cs="Tahoma"/>
        </w:rPr>
        <w:t xml:space="preserve"> life, to the glory of your holy name. Amen.</w:t>
      </w:r>
      <w:bookmarkEnd w:id="1"/>
    </w:p>
    <w:bookmarkEnd w:id="2"/>
    <w:p w14:paraId="288503F3" w14:textId="77777777" w:rsidR="00CC7B13" w:rsidRPr="00292061" w:rsidRDefault="00037FBD" w:rsidP="00CC7B13">
      <w:pPr>
        <w:rPr>
          <w:rFonts w:ascii="Tahoma" w:hAnsi="Tahoma" w:cs="Tahoma"/>
          <w:bCs/>
        </w:rPr>
      </w:pPr>
      <w:r>
        <w:rPr>
          <w:rFonts w:ascii="Tahoma" w:hAnsi="Tahoma" w:cs="Tahoma"/>
          <w:b/>
          <w:bCs/>
        </w:rPr>
        <w:t>Assurance</w:t>
      </w:r>
      <w:r w:rsidR="00901C2C">
        <w:rPr>
          <w:rFonts w:ascii="Tahoma" w:hAnsi="Tahoma" w:cs="Tahoma"/>
          <w:b/>
          <w:bCs/>
        </w:rPr>
        <w:t xml:space="preserve"> of Pardon</w:t>
      </w:r>
      <w:r w:rsidR="009F0EAF">
        <w:rPr>
          <w:rFonts w:ascii="Tahoma" w:hAnsi="Tahoma" w:cs="Tahoma"/>
          <w:b/>
          <w:bCs/>
        </w:rPr>
        <w:t xml:space="preserve"> </w:t>
      </w:r>
      <w:r w:rsidR="009F0EAF">
        <w:rPr>
          <w:rFonts w:ascii="Tahoma" w:hAnsi="Tahoma" w:cs="Tahoma"/>
        </w:rPr>
        <w:t xml:space="preserve">– </w:t>
      </w:r>
      <w:bookmarkStart w:id="3" w:name="_Hlk34387092"/>
      <w:bookmarkStart w:id="4" w:name="_Hlk44058760"/>
      <w:bookmarkStart w:id="5" w:name="_Hlk47089591"/>
      <w:r w:rsidR="00CC7B13" w:rsidRPr="00292061">
        <w:rPr>
          <w:rFonts w:ascii="Tahoma" w:hAnsi="Tahoma" w:cs="Tahoma"/>
          <w:bCs/>
        </w:rPr>
        <w:t xml:space="preserve">“For even the Son of Man came not to be served but to serve, and to give his life as a ransom for many.” </w:t>
      </w:r>
      <w:r w:rsidR="00CC7B13" w:rsidRPr="00292061">
        <w:rPr>
          <w:rFonts w:ascii="Tahoma" w:hAnsi="Tahoma" w:cs="Tahoma"/>
          <w:bCs/>
        </w:rPr>
        <w:tab/>
        <w:t>M</w:t>
      </w:r>
      <w:r w:rsidR="00CC7B13">
        <w:rPr>
          <w:rFonts w:ascii="Tahoma" w:hAnsi="Tahoma" w:cs="Tahoma"/>
          <w:bCs/>
        </w:rPr>
        <w:t>ar</w:t>
      </w:r>
      <w:r w:rsidR="00CC7B13" w:rsidRPr="00292061">
        <w:rPr>
          <w:rFonts w:ascii="Tahoma" w:hAnsi="Tahoma" w:cs="Tahoma"/>
          <w:bCs/>
        </w:rPr>
        <w:t>k 10:45</w:t>
      </w:r>
    </w:p>
    <w:p w14:paraId="655FE794" w14:textId="77777777" w:rsidR="00187DA2" w:rsidRPr="00292061" w:rsidRDefault="0021385A" w:rsidP="00187DA2">
      <w:pPr>
        <w:rPr>
          <w:rFonts w:ascii="Tahoma" w:hAnsi="Tahoma" w:cs="Tahoma"/>
          <w:bCs/>
        </w:rPr>
      </w:pPr>
      <w:r>
        <w:rPr>
          <w:rFonts w:ascii="Tahoma" w:hAnsi="Tahoma" w:cs="Tahoma"/>
          <w:b/>
          <w:bCs/>
        </w:rPr>
        <w:t>Exhortation to Give</w:t>
      </w:r>
      <w:r>
        <w:rPr>
          <w:rFonts w:ascii="Tahoma" w:hAnsi="Tahoma" w:cs="Tahoma"/>
        </w:rPr>
        <w:t xml:space="preserve"> – </w:t>
      </w:r>
      <w:bookmarkStart w:id="6" w:name="_Hlk28841237"/>
      <w:bookmarkEnd w:id="3"/>
      <w:bookmarkEnd w:id="4"/>
      <w:bookmarkEnd w:id="5"/>
      <w:r w:rsidR="00187DA2" w:rsidRPr="00292061">
        <w:rPr>
          <w:rFonts w:ascii="Tahoma" w:hAnsi="Tahoma" w:cs="Tahoma"/>
          <w:bCs/>
        </w:rPr>
        <w:t xml:space="preserve">Do not neglect to do good and to share what you have, for such sacrifices are pleasing to God. </w:t>
      </w:r>
      <w:r w:rsidR="00187DA2" w:rsidRPr="00292061">
        <w:rPr>
          <w:rFonts w:ascii="Tahoma" w:hAnsi="Tahoma" w:cs="Tahoma"/>
          <w:bCs/>
        </w:rPr>
        <w:tab/>
        <w:t>Heb. 13:16</w:t>
      </w:r>
    </w:p>
    <w:bookmarkEnd w:id="6"/>
    <w:p w14:paraId="313EC2C1" w14:textId="0A6EADA3" w:rsidR="001B79A5" w:rsidRPr="008437C3" w:rsidRDefault="00AC3D21" w:rsidP="005F0963">
      <w:pPr>
        <w:rPr>
          <w:rFonts w:ascii="Tahoma" w:hAnsi="Tahoma" w:cs="Tahoma"/>
        </w:rPr>
      </w:pPr>
      <w:r>
        <w:rPr>
          <w:rFonts w:ascii="Tahoma" w:hAnsi="Tahoma" w:cs="Tahoma"/>
          <w:b/>
          <w:bCs/>
        </w:rPr>
        <w:t>Collection with Prayer</w:t>
      </w:r>
      <w:r w:rsidR="008437C3">
        <w:rPr>
          <w:rFonts w:ascii="Tahoma" w:hAnsi="Tahoma" w:cs="Tahoma"/>
        </w:rPr>
        <w:t xml:space="preserve"> </w:t>
      </w:r>
      <w:r w:rsidR="001B79A5">
        <w:rPr>
          <w:rFonts w:ascii="Tahoma" w:hAnsi="Tahoma" w:cs="Tahoma"/>
        </w:rPr>
        <w:tab/>
      </w:r>
      <w:r w:rsidR="008437C3">
        <w:rPr>
          <w:rFonts w:ascii="Tahoma" w:hAnsi="Tahoma" w:cs="Tahoma"/>
        </w:rPr>
        <w:t xml:space="preserve">(Offertory: </w:t>
      </w:r>
      <w:r w:rsidR="00CF5DA3">
        <w:rPr>
          <w:rFonts w:ascii="Tahoma" w:hAnsi="Tahoma" w:cs="Tahoma"/>
        </w:rPr>
        <w:t>NTH 216 Infant Holy, Infant Lowly</w:t>
      </w:r>
      <w:r w:rsidR="008437C3">
        <w:rPr>
          <w:rFonts w:ascii="Tahoma" w:hAnsi="Tahoma" w:cs="Tahoma"/>
        </w:rPr>
        <w:t>)</w:t>
      </w:r>
    </w:p>
    <w:p w14:paraId="597BEEC9" w14:textId="77777777" w:rsidR="00E821D4" w:rsidRDefault="00E821D4" w:rsidP="005F0963">
      <w:pPr>
        <w:rPr>
          <w:rFonts w:ascii="Tahoma" w:hAnsi="Tahoma" w:cs="Tahoma"/>
          <w:b/>
          <w:bCs/>
        </w:rPr>
      </w:pPr>
    </w:p>
    <w:p w14:paraId="6D8545EC" w14:textId="5F4AF3E8" w:rsidR="00AC3D21" w:rsidRDefault="00AC3D21" w:rsidP="005F0963">
      <w:pPr>
        <w:rPr>
          <w:rFonts w:ascii="Tahoma" w:hAnsi="Tahoma" w:cs="Tahoma"/>
        </w:rPr>
      </w:pPr>
      <w:r>
        <w:rPr>
          <w:rFonts w:ascii="Tahoma" w:hAnsi="Tahoma" w:cs="Tahoma"/>
          <w:b/>
          <w:bCs/>
        </w:rPr>
        <w:t>Doxology</w:t>
      </w:r>
      <w:r w:rsidR="00EF32AE">
        <w:rPr>
          <w:rFonts w:ascii="Tahoma" w:hAnsi="Tahoma" w:cs="Tahoma"/>
        </w:rPr>
        <w:t xml:space="preserve"> – </w:t>
      </w:r>
      <w:r w:rsidR="001B79A5">
        <w:rPr>
          <w:rFonts w:ascii="Tahoma" w:hAnsi="Tahoma" w:cs="Tahoma"/>
        </w:rPr>
        <w:tab/>
      </w:r>
      <w:r w:rsidR="001B79A5">
        <w:rPr>
          <w:rFonts w:ascii="Tahoma" w:hAnsi="Tahoma" w:cs="Tahoma"/>
        </w:rPr>
        <w:tab/>
      </w:r>
      <w:r w:rsidR="001B79A5">
        <w:rPr>
          <w:rFonts w:ascii="Tahoma" w:hAnsi="Tahoma" w:cs="Tahoma"/>
        </w:rPr>
        <w:tab/>
      </w:r>
      <w:r w:rsidR="001B79A5">
        <w:rPr>
          <w:rFonts w:ascii="Tahoma" w:hAnsi="Tahoma" w:cs="Tahoma"/>
        </w:rPr>
        <w:tab/>
      </w:r>
      <w:r w:rsidR="001B79A5">
        <w:rPr>
          <w:rFonts w:ascii="Tahoma" w:hAnsi="Tahoma" w:cs="Tahoma"/>
        </w:rPr>
        <w:tab/>
      </w:r>
      <w:r w:rsidR="001B79A5">
        <w:rPr>
          <w:rFonts w:ascii="Tahoma" w:hAnsi="Tahoma" w:cs="Tahoma"/>
        </w:rPr>
        <w:tab/>
      </w:r>
      <w:r w:rsidR="001B79A5">
        <w:rPr>
          <w:rFonts w:ascii="Tahoma" w:hAnsi="Tahoma" w:cs="Tahoma"/>
        </w:rPr>
        <w:tab/>
      </w:r>
      <w:r w:rsidR="00EF32AE" w:rsidRPr="001B79A5">
        <w:rPr>
          <w:rFonts w:ascii="Tahoma" w:hAnsi="Tahoma" w:cs="Tahoma"/>
          <w:b/>
          <w:bCs/>
          <w:u w:val="single"/>
        </w:rPr>
        <w:t xml:space="preserve">NTH </w:t>
      </w:r>
      <w:r w:rsidR="009956DE" w:rsidRPr="001B79A5">
        <w:rPr>
          <w:rFonts w:ascii="Tahoma" w:hAnsi="Tahoma" w:cs="Tahoma"/>
          <w:b/>
          <w:bCs/>
          <w:u w:val="single"/>
        </w:rPr>
        <w:t>73</w:t>
      </w:r>
      <w:r w:rsidR="00CF5DA3">
        <w:rPr>
          <w:rFonts w:ascii="Tahoma" w:hAnsi="Tahoma" w:cs="Tahoma"/>
          <w:b/>
          <w:bCs/>
          <w:u w:val="single"/>
        </w:rPr>
        <w:t>1</w:t>
      </w:r>
    </w:p>
    <w:p w14:paraId="2EDFB11C" w14:textId="77777777" w:rsidR="00E821D4" w:rsidRDefault="00E821D4" w:rsidP="005F0963">
      <w:pPr>
        <w:pStyle w:val="BodyText2"/>
        <w:spacing w:line="276" w:lineRule="auto"/>
        <w:rPr>
          <w:rFonts w:ascii="Tahoma" w:hAnsi="Tahoma" w:cs="Tahoma"/>
          <w:b/>
          <w:bCs/>
        </w:rPr>
      </w:pPr>
    </w:p>
    <w:p w14:paraId="72C7B273" w14:textId="02847741" w:rsidR="00BD6421" w:rsidRDefault="00F16337" w:rsidP="005F0963">
      <w:pPr>
        <w:pStyle w:val="BodyText2"/>
        <w:spacing w:line="276" w:lineRule="auto"/>
        <w:rPr>
          <w:rFonts w:ascii="Tahoma" w:hAnsi="Tahoma" w:cs="Tahoma"/>
        </w:rPr>
      </w:pPr>
      <w:r>
        <w:rPr>
          <w:rFonts w:ascii="Tahoma" w:hAnsi="Tahoma" w:cs="Tahoma"/>
          <w:b/>
          <w:bCs/>
        </w:rPr>
        <w:t>Pastoral Prayer</w:t>
      </w:r>
      <w:r w:rsidR="00B95A8D">
        <w:rPr>
          <w:rFonts w:ascii="Tahoma" w:hAnsi="Tahoma" w:cs="Tahoma"/>
        </w:rPr>
        <w:t xml:space="preserve"> </w:t>
      </w:r>
    </w:p>
    <w:p w14:paraId="13DCF9A3" w14:textId="373A5DEF" w:rsidR="00EE14F8" w:rsidRPr="00CF5DA3" w:rsidRDefault="00EE14F8" w:rsidP="0084185D">
      <w:pPr>
        <w:contextualSpacing/>
        <w:rPr>
          <w:rFonts w:ascii="Tahoma" w:hAnsi="Tahoma" w:cs="Tahoma"/>
        </w:rPr>
      </w:pPr>
      <w:r>
        <w:rPr>
          <w:rFonts w:ascii="Tahoma" w:hAnsi="Tahoma" w:cs="Tahoma"/>
          <w:b/>
          <w:bCs/>
        </w:rPr>
        <w:t>Medley</w:t>
      </w:r>
      <w:r w:rsidR="00CF5DA3">
        <w:rPr>
          <w:rFonts w:ascii="Tahoma" w:hAnsi="Tahoma" w:cs="Tahoma"/>
          <w:b/>
          <w:bCs/>
        </w:rPr>
        <w:t xml:space="preserve"> </w:t>
      </w:r>
      <w:r w:rsidR="00CF5DA3" w:rsidRPr="00CF5DA3">
        <w:rPr>
          <w:rFonts w:ascii="Tahoma" w:hAnsi="Tahoma" w:cs="Tahoma"/>
        </w:rPr>
        <w:t>– NTH 223 Whil</w:t>
      </w:r>
      <w:r w:rsidR="00CF5DA3">
        <w:rPr>
          <w:rFonts w:ascii="Tahoma" w:hAnsi="Tahoma" w:cs="Tahoma"/>
        </w:rPr>
        <w:t xml:space="preserve">e Shepherds Watched Their Flocks/ NTH 215 While by the Sheep We Watched at Night </w:t>
      </w:r>
    </w:p>
    <w:p w14:paraId="53C9A62F" w14:textId="2499AF3D" w:rsidR="001B79A5" w:rsidRDefault="001B79A5" w:rsidP="007005E0">
      <w:pPr>
        <w:contextualSpacing/>
        <w:rPr>
          <w:rFonts w:ascii="Tahoma" w:hAnsi="Tahoma" w:cs="Tahoma"/>
          <w:b/>
          <w:bCs/>
          <w:u w:val="single"/>
        </w:rPr>
      </w:pPr>
    </w:p>
    <w:p w14:paraId="7A16739B" w14:textId="77777777" w:rsidR="00E821D4" w:rsidRDefault="00E821D4" w:rsidP="007005E0">
      <w:pPr>
        <w:contextualSpacing/>
        <w:rPr>
          <w:rFonts w:ascii="Tahoma" w:hAnsi="Tahoma" w:cs="Tahoma"/>
          <w:b/>
          <w:bCs/>
        </w:rPr>
      </w:pPr>
    </w:p>
    <w:p w14:paraId="141668C9" w14:textId="77777777" w:rsidR="00E821D4" w:rsidRDefault="00E821D4" w:rsidP="007005E0">
      <w:pPr>
        <w:contextualSpacing/>
        <w:rPr>
          <w:rFonts w:ascii="Tahoma" w:hAnsi="Tahoma" w:cs="Tahoma"/>
          <w:b/>
          <w:bCs/>
        </w:rPr>
      </w:pPr>
    </w:p>
    <w:p w14:paraId="394C4048" w14:textId="4A5E05EE" w:rsidR="007005E0" w:rsidRDefault="007005E0" w:rsidP="007005E0">
      <w:pPr>
        <w:contextualSpacing/>
        <w:rPr>
          <w:rFonts w:ascii="Tahoma" w:hAnsi="Tahoma" w:cs="Tahoma"/>
          <w:b/>
          <w:bCs/>
          <w:u w:val="single"/>
        </w:rPr>
      </w:pPr>
      <w:r>
        <w:rPr>
          <w:rFonts w:ascii="Tahoma" w:hAnsi="Tahoma" w:cs="Tahoma"/>
          <w:b/>
          <w:bCs/>
        </w:rPr>
        <w:lastRenderedPageBreak/>
        <w:t xml:space="preserve">Scripture Readings </w:t>
      </w:r>
      <w:r>
        <w:rPr>
          <w:rFonts w:ascii="Tahoma" w:hAnsi="Tahoma" w:cs="Tahoma"/>
        </w:rPr>
        <w:t>–</w:t>
      </w:r>
      <w:r w:rsidR="00766C8F">
        <w:rPr>
          <w:rFonts w:ascii="Tahoma" w:hAnsi="Tahoma" w:cs="Tahoma"/>
        </w:rPr>
        <w:t xml:space="preserve"> OT Isaiah 7:10-25 / NT Luke 1:1-25</w:t>
      </w:r>
    </w:p>
    <w:p w14:paraId="5623BEE3" w14:textId="77777777" w:rsidR="007005E0" w:rsidRDefault="007005E0" w:rsidP="007005E0">
      <w:pPr>
        <w:contextualSpacing/>
        <w:rPr>
          <w:rFonts w:ascii="Tahoma" w:hAnsi="Tahoma" w:cs="Tahoma"/>
          <w:b/>
          <w:bCs/>
          <w:u w:val="single"/>
        </w:rPr>
      </w:pPr>
    </w:p>
    <w:p w14:paraId="23E5DF20" w14:textId="1CB12AF4" w:rsidR="00894EA8" w:rsidRPr="001B79A5" w:rsidRDefault="00894EA8" w:rsidP="001B79A5">
      <w:pPr>
        <w:contextualSpacing/>
        <w:rPr>
          <w:rFonts w:ascii="Tahoma" w:hAnsi="Tahoma" w:cs="Tahoma"/>
          <w:b/>
          <w:bCs/>
          <w:u w:val="single"/>
        </w:rPr>
      </w:pPr>
      <w:r w:rsidRPr="006D0C3A">
        <w:rPr>
          <w:rFonts w:ascii="Tahoma" w:hAnsi="Tahoma" w:cs="Tahoma"/>
          <w:b/>
          <w:bCs/>
        </w:rPr>
        <w:t>Prayer for Illumination</w:t>
      </w:r>
      <w:r>
        <w:rPr>
          <w:rFonts w:ascii="Tahoma" w:hAnsi="Tahoma" w:cs="Tahoma"/>
          <w:b/>
          <w:bCs/>
        </w:rPr>
        <w:t xml:space="preserve"> </w:t>
      </w:r>
      <w:bookmarkStart w:id="7" w:name="_Hlk39994846"/>
    </w:p>
    <w:bookmarkEnd w:id="7"/>
    <w:p w14:paraId="13399210" w14:textId="77777777" w:rsidR="00894EA8" w:rsidRDefault="00894EA8" w:rsidP="006D0C3A">
      <w:pPr>
        <w:spacing w:after="0"/>
        <w:rPr>
          <w:rFonts w:ascii="Tahoma" w:hAnsi="Tahoma" w:cs="Tahoma"/>
          <w:b/>
          <w:bCs/>
        </w:rPr>
      </w:pPr>
    </w:p>
    <w:p w14:paraId="34E4D2A5" w14:textId="57B0DCD7" w:rsidR="006333F0" w:rsidRDefault="00D72C69" w:rsidP="007005E0">
      <w:pPr>
        <w:spacing w:after="0"/>
        <w:rPr>
          <w:rFonts w:ascii="Tahoma" w:hAnsi="Tahoma" w:cs="Tahoma"/>
        </w:rPr>
      </w:pPr>
      <w:r>
        <w:rPr>
          <w:rFonts w:ascii="Tahoma" w:hAnsi="Tahoma" w:cs="Tahoma"/>
          <w:b/>
          <w:bCs/>
        </w:rPr>
        <w:t xml:space="preserve">Sermon </w:t>
      </w:r>
      <w:r w:rsidRPr="009C1F61">
        <w:rPr>
          <w:rFonts w:ascii="Tahoma" w:hAnsi="Tahoma" w:cs="Tahoma"/>
        </w:rPr>
        <w:t>–</w:t>
      </w:r>
      <w:r w:rsidR="00766C8F">
        <w:rPr>
          <w:rFonts w:ascii="Tahoma" w:hAnsi="Tahoma" w:cs="Tahoma"/>
        </w:rPr>
        <w:t xml:space="preserve"> “The Promise of Christmas” Isaiah 7:14 ,9:6</w:t>
      </w:r>
    </w:p>
    <w:p w14:paraId="54E8BDFF" w14:textId="77777777" w:rsidR="007005E0" w:rsidRDefault="007005E0" w:rsidP="007005E0">
      <w:pPr>
        <w:spacing w:after="0"/>
        <w:rPr>
          <w:rFonts w:ascii="Tahoma" w:hAnsi="Tahoma" w:cs="Tahoma"/>
        </w:rPr>
      </w:pPr>
    </w:p>
    <w:p w14:paraId="47C1B7FE" w14:textId="3B4AF350" w:rsidR="003C1875" w:rsidRDefault="00B747D9" w:rsidP="00D54053">
      <w:pPr>
        <w:spacing w:after="0"/>
        <w:rPr>
          <w:rFonts w:ascii="Tahoma" w:hAnsi="Tahoma" w:cs="Tahoma"/>
        </w:rPr>
      </w:pPr>
      <w:r w:rsidRPr="00E20DB2">
        <w:rPr>
          <w:rFonts w:ascii="Tahoma" w:hAnsi="Tahoma" w:cs="Tahoma"/>
          <w:b/>
          <w:bCs/>
        </w:rPr>
        <w:t>Prayer of Application</w:t>
      </w:r>
    </w:p>
    <w:p w14:paraId="45650A0C" w14:textId="77777777" w:rsidR="00D54053" w:rsidRPr="00D54053" w:rsidRDefault="00D54053" w:rsidP="00D54053">
      <w:pPr>
        <w:spacing w:after="0"/>
        <w:rPr>
          <w:rFonts w:ascii="Tahoma" w:hAnsi="Tahoma" w:cs="Tahoma"/>
        </w:rPr>
      </w:pPr>
    </w:p>
    <w:p w14:paraId="683C95C0" w14:textId="215E53F3" w:rsidR="00BA4672" w:rsidRDefault="009956DE" w:rsidP="00BA4672">
      <w:pPr>
        <w:rPr>
          <w:rFonts w:ascii="Tahoma" w:hAnsi="Tahoma" w:cs="Tahoma"/>
          <w:b/>
          <w:bCs/>
          <w:u w:val="single"/>
        </w:rPr>
      </w:pPr>
      <w:r>
        <w:rPr>
          <w:rFonts w:ascii="Tahoma" w:hAnsi="Tahoma" w:cs="Tahoma"/>
          <w:b/>
          <w:bCs/>
        </w:rPr>
        <w:t>Hymn</w:t>
      </w:r>
      <w:r w:rsidR="00045C4E">
        <w:rPr>
          <w:rFonts w:ascii="Tahoma" w:hAnsi="Tahoma" w:cs="Tahoma"/>
          <w:b/>
          <w:bCs/>
        </w:rPr>
        <w:t xml:space="preserve"> of Response</w:t>
      </w:r>
      <w:r w:rsidR="00B747D9">
        <w:rPr>
          <w:rFonts w:ascii="Tahoma" w:hAnsi="Tahoma" w:cs="Tahoma"/>
        </w:rPr>
        <w:t xml:space="preserve"> –</w:t>
      </w:r>
      <w:r w:rsidR="0033456F">
        <w:rPr>
          <w:rFonts w:ascii="Tahoma" w:hAnsi="Tahoma" w:cs="Tahoma"/>
        </w:rPr>
        <w:t xml:space="preserve"> </w:t>
      </w:r>
      <w:r w:rsidR="00766C8F">
        <w:rPr>
          <w:rFonts w:ascii="Tahoma" w:hAnsi="Tahoma" w:cs="Tahoma"/>
        </w:rPr>
        <w:t>NTH 233 To Us a Child of Hope is Born</w:t>
      </w:r>
    </w:p>
    <w:p w14:paraId="0BC828EE" w14:textId="0EF5149E" w:rsidR="001B79A5" w:rsidRPr="009A25A0" w:rsidRDefault="007005E0" w:rsidP="007038A3">
      <w:pPr>
        <w:rPr>
          <w:rFonts w:ascii="Tahoma" w:hAnsi="Tahoma" w:cs="Tahoma"/>
          <w:b/>
          <w:bCs/>
        </w:rPr>
      </w:pPr>
      <w:r w:rsidRPr="007005E0">
        <w:rPr>
          <w:rFonts w:ascii="Tahoma" w:hAnsi="Tahoma" w:cs="Tahoma"/>
          <w:b/>
          <w:bCs/>
        </w:rPr>
        <w:t>Closing Praye</w:t>
      </w:r>
      <w:r w:rsidR="009A25A0">
        <w:rPr>
          <w:rFonts w:ascii="Tahoma" w:hAnsi="Tahoma" w:cs="Tahoma"/>
          <w:b/>
          <w:bCs/>
        </w:rPr>
        <w:t xml:space="preserve">r </w:t>
      </w:r>
    </w:p>
    <w:sectPr w:rsidR="001B79A5" w:rsidRPr="009A25A0" w:rsidSect="001B79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Helvetica Neue">
    <w:altName w:val="Sylfae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89"/>
    <w:multiLevelType w:val="hybridMultilevel"/>
    <w:tmpl w:val="4A04F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12DA5"/>
    <w:multiLevelType w:val="hybridMultilevel"/>
    <w:tmpl w:val="226C0FDA"/>
    <w:lvl w:ilvl="0" w:tplc="6A2CB166">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B6DE4"/>
    <w:multiLevelType w:val="hybridMultilevel"/>
    <w:tmpl w:val="2F5067D6"/>
    <w:lvl w:ilvl="0" w:tplc="584E1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A3FD4"/>
    <w:multiLevelType w:val="hybridMultilevel"/>
    <w:tmpl w:val="C37ACFF8"/>
    <w:lvl w:ilvl="0" w:tplc="6972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C586E"/>
    <w:multiLevelType w:val="hybridMultilevel"/>
    <w:tmpl w:val="DB98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7754B2"/>
    <w:multiLevelType w:val="hybridMultilevel"/>
    <w:tmpl w:val="FA787CC8"/>
    <w:lvl w:ilvl="0" w:tplc="12C44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C6B5A"/>
    <w:multiLevelType w:val="hybridMultilevel"/>
    <w:tmpl w:val="32F6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371BAF"/>
    <w:multiLevelType w:val="hybridMultilevel"/>
    <w:tmpl w:val="BEA0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601FD"/>
    <w:multiLevelType w:val="hybridMultilevel"/>
    <w:tmpl w:val="441C41BE"/>
    <w:lvl w:ilvl="0" w:tplc="4B9E5B5C">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C63C85"/>
    <w:multiLevelType w:val="hybridMultilevel"/>
    <w:tmpl w:val="30D22EF8"/>
    <w:lvl w:ilvl="0" w:tplc="5B16BCE4">
      <w:numFmt w:val="bullet"/>
      <w:lvlText w:val="–"/>
      <w:lvlJc w:val="left"/>
      <w:pPr>
        <w:ind w:left="720" w:hanging="360"/>
      </w:pPr>
      <w:rPr>
        <w:rFonts w:ascii="Tahoma" w:eastAsiaTheme="minorHAnsi" w:hAnsi="Tahoma"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966729">
    <w:abstractNumId w:val="2"/>
  </w:num>
  <w:num w:numId="2" w16cid:durableId="2050645048">
    <w:abstractNumId w:val="5"/>
  </w:num>
  <w:num w:numId="3" w16cid:durableId="209533629">
    <w:abstractNumId w:val="3"/>
  </w:num>
  <w:num w:numId="4" w16cid:durableId="1432817276">
    <w:abstractNumId w:val="4"/>
  </w:num>
  <w:num w:numId="5" w16cid:durableId="1612317174">
    <w:abstractNumId w:val="7"/>
  </w:num>
  <w:num w:numId="6" w16cid:durableId="279342982">
    <w:abstractNumId w:val="9"/>
  </w:num>
  <w:num w:numId="7" w16cid:durableId="1408385803">
    <w:abstractNumId w:val="1"/>
  </w:num>
  <w:num w:numId="8" w16cid:durableId="1215384167">
    <w:abstractNumId w:val="8"/>
  </w:num>
  <w:num w:numId="9" w16cid:durableId="786197574">
    <w:abstractNumId w:val="6"/>
  </w:num>
  <w:num w:numId="10" w16cid:durableId="19138540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083A7-A396-4F40-BC9E-26261E1F767D}"/>
    <w:docVar w:name="dgnword-eventsink" w:val="727410224"/>
  </w:docVars>
  <w:rsids>
    <w:rsidRoot w:val="00901C2C"/>
    <w:rsid w:val="000002F7"/>
    <w:rsid w:val="000037FF"/>
    <w:rsid w:val="000139D4"/>
    <w:rsid w:val="00016E6F"/>
    <w:rsid w:val="00026602"/>
    <w:rsid w:val="0003211E"/>
    <w:rsid w:val="000333F6"/>
    <w:rsid w:val="00037FBD"/>
    <w:rsid w:val="00045C4E"/>
    <w:rsid w:val="00047586"/>
    <w:rsid w:val="00055252"/>
    <w:rsid w:val="000554F1"/>
    <w:rsid w:val="000554FF"/>
    <w:rsid w:val="000719BC"/>
    <w:rsid w:val="00075E98"/>
    <w:rsid w:val="000928BE"/>
    <w:rsid w:val="000955D6"/>
    <w:rsid w:val="00095B3F"/>
    <w:rsid w:val="000A04E2"/>
    <w:rsid w:val="000A3672"/>
    <w:rsid w:val="000A5F05"/>
    <w:rsid w:val="000B4A63"/>
    <w:rsid w:val="000B6399"/>
    <w:rsid w:val="000B7F0E"/>
    <w:rsid w:val="000C2CFC"/>
    <w:rsid w:val="000C5F2E"/>
    <w:rsid w:val="000C67CF"/>
    <w:rsid w:val="000D57DD"/>
    <w:rsid w:val="000E1190"/>
    <w:rsid w:val="000E55E7"/>
    <w:rsid w:val="000E7562"/>
    <w:rsid w:val="0010022D"/>
    <w:rsid w:val="001004BD"/>
    <w:rsid w:val="00111BA4"/>
    <w:rsid w:val="00111F74"/>
    <w:rsid w:val="001328C9"/>
    <w:rsid w:val="0014202B"/>
    <w:rsid w:val="001473E0"/>
    <w:rsid w:val="001521FC"/>
    <w:rsid w:val="00153317"/>
    <w:rsid w:val="0016133C"/>
    <w:rsid w:val="001621DE"/>
    <w:rsid w:val="00165BA0"/>
    <w:rsid w:val="001668B1"/>
    <w:rsid w:val="0016778F"/>
    <w:rsid w:val="001818FD"/>
    <w:rsid w:val="001820EE"/>
    <w:rsid w:val="00184066"/>
    <w:rsid w:val="00185A9F"/>
    <w:rsid w:val="00187DA2"/>
    <w:rsid w:val="001A74ED"/>
    <w:rsid w:val="001B2D0B"/>
    <w:rsid w:val="001B79A5"/>
    <w:rsid w:val="001D52A8"/>
    <w:rsid w:val="001D5F3A"/>
    <w:rsid w:val="001E0812"/>
    <w:rsid w:val="001E138C"/>
    <w:rsid w:val="001E39E3"/>
    <w:rsid w:val="001E6D8B"/>
    <w:rsid w:val="001E7C4F"/>
    <w:rsid w:val="001F1D82"/>
    <w:rsid w:val="001F3BCB"/>
    <w:rsid w:val="001F4B7F"/>
    <w:rsid w:val="00210E98"/>
    <w:rsid w:val="0021299A"/>
    <w:rsid w:val="0021385A"/>
    <w:rsid w:val="002162D0"/>
    <w:rsid w:val="0021651F"/>
    <w:rsid w:val="0022677C"/>
    <w:rsid w:val="00233522"/>
    <w:rsid w:val="0024695D"/>
    <w:rsid w:val="002540F0"/>
    <w:rsid w:val="00261366"/>
    <w:rsid w:val="00262CCD"/>
    <w:rsid w:val="0027083B"/>
    <w:rsid w:val="002725DA"/>
    <w:rsid w:val="00275019"/>
    <w:rsid w:val="00276FC5"/>
    <w:rsid w:val="0028420A"/>
    <w:rsid w:val="0029060C"/>
    <w:rsid w:val="002A5A32"/>
    <w:rsid w:val="002B21F4"/>
    <w:rsid w:val="002B52D5"/>
    <w:rsid w:val="002C2C3A"/>
    <w:rsid w:val="002C5332"/>
    <w:rsid w:val="002C54B2"/>
    <w:rsid w:val="002D5C73"/>
    <w:rsid w:val="002D6CFD"/>
    <w:rsid w:val="002E2A33"/>
    <w:rsid w:val="0030107C"/>
    <w:rsid w:val="0030673A"/>
    <w:rsid w:val="00320BDF"/>
    <w:rsid w:val="0033456F"/>
    <w:rsid w:val="00352702"/>
    <w:rsid w:val="00363167"/>
    <w:rsid w:val="003841AB"/>
    <w:rsid w:val="003950C1"/>
    <w:rsid w:val="00397199"/>
    <w:rsid w:val="00397E34"/>
    <w:rsid w:val="003A22DF"/>
    <w:rsid w:val="003B1434"/>
    <w:rsid w:val="003B369C"/>
    <w:rsid w:val="003B3C0D"/>
    <w:rsid w:val="003C0191"/>
    <w:rsid w:val="003C1875"/>
    <w:rsid w:val="003C575F"/>
    <w:rsid w:val="003D19C5"/>
    <w:rsid w:val="003F0140"/>
    <w:rsid w:val="003F53AC"/>
    <w:rsid w:val="00413EE1"/>
    <w:rsid w:val="00415C13"/>
    <w:rsid w:val="00420771"/>
    <w:rsid w:val="00431730"/>
    <w:rsid w:val="00435B56"/>
    <w:rsid w:val="00443525"/>
    <w:rsid w:val="00444CF9"/>
    <w:rsid w:val="00444E67"/>
    <w:rsid w:val="004464DE"/>
    <w:rsid w:val="00447607"/>
    <w:rsid w:val="00453085"/>
    <w:rsid w:val="00462D41"/>
    <w:rsid w:val="00466CC0"/>
    <w:rsid w:val="00467EDA"/>
    <w:rsid w:val="00474FD4"/>
    <w:rsid w:val="004751F6"/>
    <w:rsid w:val="00480EED"/>
    <w:rsid w:val="004B18B8"/>
    <w:rsid w:val="004B4AD3"/>
    <w:rsid w:val="004C041B"/>
    <w:rsid w:val="004C38B8"/>
    <w:rsid w:val="004D2074"/>
    <w:rsid w:val="004D43E7"/>
    <w:rsid w:val="004E0752"/>
    <w:rsid w:val="004E5818"/>
    <w:rsid w:val="004F588D"/>
    <w:rsid w:val="004F610D"/>
    <w:rsid w:val="0051185F"/>
    <w:rsid w:val="00513B75"/>
    <w:rsid w:val="00513EC8"/>
    <w:rsid w:val="0051723A"/>
    <w:rsid w:val="0052030A"/>
    <w:rsid w:val="00540019"/>
    <w:rsid w:val="0054009E"/>
    <w:rsid w:val="005516C4"/>
    <w:rsid w:val="0057273E"/>
    <w:rsid w:val="00572EEE"/>
    <w:rsid w:val="00573EF8"/>
    <w:rsid w:val="0057764A"/>
    <w:rsid w:val="005A0C8A"/>
    <w:rsid w:val="005A442A"/>
    <w:rsid w:val="005B21C0"/>
    <w:rsid w:val="005C5611"/>
    <w:rsid w:val="005D139E"/>
    <w:rsid w:val="005D5077"/>
    <w:rsid w:val="005E16EF"/>
    <w:rsid w:val="005E2B67"/>
    <w:rsid w:val="005F0963"/>
    <w:rsid w:val="005F5115"/>
    <w:rsid w:val="005F7219"/>
    <w:rsid w:val="006008F4"/>
    <w:rsid w:val="00606042"/>
    <w:rsid w:val="006105B9"/>
    <w:rsid w:val="00612517"/>
    <w:rsid w:val="00612BF4"/>
    <w:rsid w:val="00615A20"/>
    <w:rsid w:val="00625EFC"/>
    <w:rsid w:val="006318CD"/>
    <w:rsid w:val="006333F0"/>
    <w:rsid w:val="00635816"/>
    <w:rsid w:val="0064046F"/>
    <w:rsid w:val="0065046A"/>
    <w:rsid w:val="0065759E"/>
    <w:rsid w:val="00657772"/>
    <w:rsid w:val="00661E35"/>
    <w:rsid w:val="00663630"/>
    <w:rsid w:val="0066488E"/>
    <w:rsid w:val="0066507C"/>
    <w:rsid w:val="00665D9A"/>
    <w:rsid w:val="0066723D"/>
    <w:rsid w:val="006749D4"/>
    <w:rsid w:val="00687725"/>
    <w:rsid w:val="00694FEF"/>
    <w:rsid w:val="006968A7"/>
    <w:rsid w:val="006B6CD0"/>
    <w:rsid w:val="006B7EE7"/>
    <w:rsid w:val="006C00E8"/>
    <w:rsid w:val="006D0C3A"/>
    <w:rsid w:val="006D0F4A"/>
    <w:rsid w:val="006D1D67"/>
    <w:rsid w:val="006D244C"/>
    <w:rsid w:val="006D378A"/>
    <w:rsid w:val="006E1D18"/>
    <w:rsid w:val="006F3353"/>
    <w:rsid w:val="006F55D2"/>
    <w:rsid w:val="006F7943"/>
    <w:rsid w:val="007005E0"/>
    <w:rsid w:val="00701D43"/>
    <w:rsid w:val="007038A3"/>
    <w:rsid w:val="00710D41"/>
    <w:rsid w:val="00727D1B"/>
    <w:rsid w:val="00727E14"/>
    <w:rsid w:val="00732D81"/>
    <w:rsid w:val="0073379A"/>
    <w:rsid w:val="00742109"/>
    <w:rsid w:val="00745624"/>
    <w:rsid w:val="0074567D"/>
    <w:rsid w:val="00750A67"/>
    <w:rsid w:val="00764D00"/>
    <w:rsid w:val="00766C8F"/>
    <w:rsid w:val="00770715"/>
    <w:rsid w:val="00775CC5"/>
    <w:rsid w:val="007767B4"/>
    <w:rsid w:val="00777352"/>
    <w:rsid w:val="00777552"/>
    <w:rsid w:val="00782AA1"/>
    <w:rsid w:val="007837E7"/>
    <w:rsid w:val="0078396B"/>
    <w:rsid w:val="00791294"/>
    <w:rsid w:val="007A19C0"/>
    <w:rsid w:val="007D3321"/>
    <w:rsid w:val="007F3EA2"/>
    <w:rsid w:val="007F5A5A"/>
    <w:rsid w:val="007F5B11"/>
    <w:rsid w:val="007F6518"/>
    <w:rsid w:val="00824B76"/>
    <w:rsid w:val="00832CD6"/>
    <w:rsid w:val="00837668"/>
    <w:rsid w:val="00837FA4"/>
    <w:rsid w:val="0084185D"/>
    <w:rsid w:val="008437C3"/>
    <w:rsid w:val="0085308A"/>
    <w:rsid w:val="00865956"/>
    <w:rsid w:val="008740A0"/>
    <w:rsid w:val="0088422A"/>
    <w:rsid w:val="00885AB5"/>
    <w:rsid w:val="00894874"/>
    <w:rsid w:val="00894EA8"/>
    <w:rsid w:val="008A10AD"/>
    <w:rsid w:val="008A4CC1"/>
    <w:rsid w:val="008A4E75"/>
    <w:rsid w:val="008A6B47"/>
    <w:rsid w:val="008B13D8"/>
    <w:rsid w:val="008C3550"/>
    <w:rsid w:val="008C3AD7"/>
    <w:rsid w:val="008E1CF0"/>
    <w:rsid w:val="008F18A7"/>
    <w:rsid w:val="008F3081"/>
    <w:rsid w:val="008F66D1"/>
    <w:rsid w:val="008F6ECE"/>
    <w:rsid w:val="00901C2C"/>
    <w:rsid w:val="00913D4B"/>
    <w:rsid w:val="009231BE"/>
    <w:rsid w:val="00923B50"/>
    <w:rsid w:val="00924472"/>
    <w:rsid w:val="009249F0"/>
    <w:rsid w:val="00925A75"/>
    <w:rsid w:val="009261AB"/>
    <w:rsid w:val="00926C76"/>
    <w:rsid w:val="00936422"/>
    <w:rsid w:val="00940233"/>
    <w:rsid w:val="00942CCD"/>
    <w:rsid w:val="00943620"/>
    <w:rsid w:val="00944335"/>
    <w:rsid w:val="0094559D"/>
    <w:rsid w:val="00953DD3"/>
    <w:rsid w:val="0095444B"/>
    <w:rsid w:val="00961F76"/>
    <w:rsid w:val="009956DE"/>
    <w:rsid w:val="009A0065"/>
    <w:rsid w:val="009A0A2C"/>
    <w:rsid w:val="009A25A0"/>
    <w:rsid w:val="009B01FA"/>
    <w:rsid w:val="009B240B"/>
    <w:rsid w:val="009B32AA"/>
    <w:rsid w:val="009B631F"/>
    <w:rsid w:val="009C183F"/>
    <w:rsid w:val="009C1F61"/>
    <w:rsid w:val="009D0F06"/>
    <w:rsid w:val="009D7CF7"/>
    <w:rsid w:val="009F0EAF"/>
    <w:rsid w:val="009F1888"/>
    <w:rsid w:val="00A0130D"/>
    <w:rsid w:val="00A068C2"/>
    <w:rsid w:val="00A31E15"/>
    <w:rsid w:val="00A36429"/>
    <w:rsid w:val="00A40CF9"/>
    <w:rsid w:val="00A411CB"/>
    <w:rsid w:val="00A42BDC"/>
    <w:rsid w:val="00A4319F"/>
    <w:rsid w:val="00A466DC"/>
    <w:rsid w:val="00A70D46"/>
    <w:rsid w:val="00A755EB"/>
    <w:rsid w:val="00A843A1"/>
    <w:rsid w:val="00A92413"/>
    <w:rsid w:val="00A94601"/>
    <w:rsid w:val="00A96C67"/>
    <w:rsid w:val="00AB1A57"/>
    <w:rsid w:val="00AB20D7"/>
    <w:rsid w:val="00AB4204"/>
    <w:rsid w:val="00AC0B27"/>
    <w:rsid w:val="00AC3D21"/>
    <w:rsid w:val="00AC6484"/>
    <w:rsid w:val="00AD12C0"/>
    <w:rsid w:val="00AD1FC5"/>
    <w:rsid w:val="00AD547B"/>
    <w:rsid w:val="00AF2B10"/>
    <w:rsid w:val="00AF5D4E"/>
    <w:rsid w:val="00B14A88"/>
    <w:rsid w:val="00B150E4"/>
    <w:rsid w:val="00B158E8"/>
    <w:rsid w:val="00B206E5"/>
    <w:rsid w:val="00B23FC5"/>
    <w:rsid w:val="00B26B61"/>
    <w:rsid w:val="00B330F6"/>
    <w:rsid w:val="00B336DD"/>
    <w:rsid w:val="00B342CE"/>
    <w:rsid w:val="00B36434"/>
    <w:rsid w:val="00B51764"/>
    <w:rsid w:val="00B53CD4"/>
    <w:rsid w:val="00B650A1"/>
    <w:rsid w:val="00B73D71"/>
    <w:rsid w:val="00B747D9"/>
    <w:rsid w:val="00B83EA4"/>
    <w:rsid w:val="00B94551"/>
    <w:rsid w:val="00B95A8D"/>
    <w:rsid w:val="00BA0509"/>
    <w:rsid w:val="00BA1C53"/>
    <w:rsid w:val="00BA4672"/>
    <w:rsid w:val="00BB4964"/>
    <w:rsid w:val="00BC0BA8"/>
    <w:rsid w:val="00BC2AFC"/>
    <w:rsid w:val="00BC4502"/>
    <w:rsid w:val="00BD0214"/>
    <w:rsid w:val="00BD0D91"/>
    <w:rsid w:val="00BD5653"/>
    <w:rsid w:val="00BD6421"/>
    <w:rsid w:val="00BD74AE"/>
    <w:rsid w:val="00BE028D"/>
    <w:rsid w:val="00BE7722"/>
    <w:rsid w:val="00BF7387"/>
    <w:rsid w:val="00C01B00"/>
    <w:rsid w:val="00C01BB1"/>
    <w:rsid w:val="00C046C6"/>
    <w:rsid w:val="00C05892"/>
    <w:rsid w:val="00C06E25"/>
    <w:rsid w:val="00C164E2"/>
    <w:rsid w:val="00C26EB1"/>
    <w:rsid w:val="00C35BF0"/>
    <w:rsid w:val="00C35E88"/>
    <w:rsid w:val="00C375CE"/>
    <w:rsid w:val="00C402DF"/>
    <w:rsid w:val="00C45A7F"/>
    <w:rsid w:val="00C47272"/>
    <w:rsid w:val="00C501D7"/>
    <w:rsid w:val="00C5186A"/>
    <w:rsid w:val="00C6259A"/>
    <w:rsid w:val="00C71DA1"/>
    <w:rsid w:val="00C8340C"/>
    <w:rsid w:val="00C969DF"/>
    <w:rsid w:val="00C97451"/>
    <w:rsid w:val="00CA79F9"/>
    <w:rsid w:val="00CC6156"/>
    <w:rsid w:val="00CC7B13"/>
    <w:rsid w:val="00CD003B"/>
    <w:rsid w:val="00CD49B2"/>
    <w:rsid w:val="00CD4B30"/>
    <w:rsid w:val="00CE2B83"/>
    <w:rsid w:val="00CF1083"/>
    <w:rsid w:val="00CF1F21"/>
    <w:rsid w:val="00CF24C0"/>
    <w:rsid w:val="00CF5DA3"/>
    <w:rsid w:val="00CF6DA0"/>
    <w:rsid w:val="00D15FDF"/>
    <w:rsid w:val="00D20C77"/>
    <w:rsid w:val="00D36223"/>
    <w:rsid w:val="00D37A14"/>
    <w:rsid w:val="00D40F4B"/>
    <w:rsid w:val="00D44305"/>
    <w:rsid w:val="00D53411"/>
    <w:rsid w:val="00D54053"/>
    <w:rsid w:val="00D61E92"/>
    <w:rsid w:val="00D72C69"/>
    <w:rsid w:val="00D86A25"/>
    <w:rsid w:val="00D96288"/>
    <w:rsid w:val="00DA0B02"/>
    <w:rsid w:val="00DA2CAB"/>
    <w:rsid w:val="00DB09B0"/>
    <w:rsid w:val="00DB1988"/>
    <w:rsid w:val="00DD4589"/>
    <w:rsid w:val="00DE0AF4"/>
    <w:rsid w:val="00DF4280"/>
    <w:rsid w:val="00DF4901"/>
    <w:rsid w:val="00DF6809"/>
    <w:rsid w:val="00E010B1"/>
    <w:rsid w:val="00E01F14"/>
    <w:rsid w:val="00E07B0D"/>
    <w:rsid w:val="00E1042D"/>
    <w:rsid w:val="00E148AA"/>
    <w:rsid w:val="00E16946"/>
    <w:rsid w:val="00E20DB2"/>
    <w:rsid w:val="00E22D20"/>
    <w:rsid w:val="00E23956"/>
    <w:rsid w:val="00E24C14"/>
    <w:rsid w:val="00E3085C"/>
    <w:rsid w:val="00E37D8D"/>
    <w:rsid w:val="00E46485"/>
    <w:rsid w:val="00E553C3"/>
    <w:rsid w:val="00E6060E"/>
    <w:rsid w:val="00E6793A"/>
    <w:rsid w:val="00E706DA"/>
    <w:rsid w:val="00E70E93"/>
    <w:rsid w:val="00E76DB7"/>
    <w:rsid w:val="00E821D4"/>
    <w:rsid w:val="00EA7AF8"/>
    <w:rsid w:val="00EB10D2"/>
    <w:rsid w:val="00EB70B8"/>
    <w:rsid w:val="00ED2C5D"/>
    <w:rsid w:val="00EE14F8"/>
    <w:rsid w:val="00EF11DA"/>
    <w:rsid w:val="00EF32AE"/>
    <w:rsid w:val="00EF7635"/>
    <w:rsid w:val="00F01593"/>
    <w:rsid w:val="00F0399B"/>
    <w:rsid w:val="00F040F7"/>
    <w:rsid w:val="00F10E50"/>
    <w:rsid w:val="00F13020"/>
    <w:rsid w:val="00F14F82"/>
    <w:rsid w:val="00F16337"/>
    <w:rsid w:val="00F247C0"/>
    <w:rsid w:val="00F34485"/>
    <w:rsid w:val="00F359C7"/>
    <w:rsid w:val="00F40B66"/>
    <w:rsid w:val="00F436D5"/>
    <w:rsid w:val="00F43E73"/>
    <w:rsid w:val="00F50877"/>
    <w:rsid w:val="00F56820"/>
    <w:rsid w:val="00F609AE"/>
    <w:rsid w:val="00F8096A"/>
    <w:rsid w:val="00F85B6D"/>
    <w:rsid w:val="00F85C36"/>
    <w:rsid w:val="00F85FE5"/>
    <w:rsid w:val="00F95E15"/>
    <w:rsid w:val="00FA3162"/>
    <w:rsid w:val="00FA3542"/>
    <w:rsid w:val="00FA417A"/>
    <w:rsid w:val="00FA50DA"/>
    <w:rsid w:val="00FA5203"/>
    <w:rsid w:val="00FB10A1"/>
    <w:rsid w:val="00FB2B50"/>
    <w:rsid w:val="00FB36A2"/>
    <w:rsid w:val="00FB3FAC"/>
    <w:rsid w:val="00FC61AA"/>
    <w:rsid w:val="00FC6D28"/>
    <w:rsid w:val="00FD38E2"/>
    <w:rsid w:val="00FE1656"/>
    <w:rsid w:val="00FF0126"/>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40F5A"/>
  <w15:chartTrackingRefBased/>
  <w15:docId w15:val="{22971E76-2507-4C98-96E5-2199532F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eastAsia="Times New Roman"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7F5B11"/>
    <w:pPr>
      <w:spacing w:after="120" w:line="480" w:lineRule="auto"/>
    </w:pPr>
  </w:style>
  <w:style w:type="character" w:customStyle="1" w:styleId="BodyText2Char">
    <w:name w:val="Body Text 2 Char"/>
    <w:basedOn w:val="DefaultParagraphFont"/>
    <w:link w:val="BodyText2"/>
    <w:uiPriority w:val="99"/>
    <w:rsid w:val="007F5B11"/>
  </w:style>
  <w:style w:type="paragraph" w:customStyle="1" w:styleId="Standard">
    <w:name w:val="Standard"/>
    <w:rsid w:val="009261AB"/>
    <w:pPr>
      <w:suppressAutoHyphens/>
      <w:autoSpaceDN w:val="0"/>
      <w:spacing w:after="0" w:line="240" w:lineRule="auto"/>
      <w:textAlignment w:val="baseline"/>
    </w:pPr>
    <w:rPr>
      <w:rFonts w:ascii="MV Boli" w:eastAsia="Calibri" w:hAnsi="MV Boli" w:cs="MV Boli"/>
      <w:color w:val="000000"/>
      <w:kern w:val="3"/>
      <w:sz w:val="24"/>
      <w:szCs w:val="24"/>
    </w:rPr>
  </w:style>
  <w:style w:type="character" w:customStyle="1" w:styleId="caps">
    <w:name w:val="caps"/>
    <w:basedOn w:val="DefaultParagraphFont"/>
    <w:rsid w:val="0046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94">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94909664">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3113589">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46362937">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80035522">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20761265">
      <w:bodyDiv w:val="1"/>
      <w:marLeft w:val="0"/>
      <w:marRight w:val="0"/>
      <w:marTop w:val="0"/>
      <w:marBottom w:val="0"/>
      <w:divBdr>
        <w:top w:val="none" w:sz="0" w:space="0" w:color="auto"/>
        <w:left w:val="none" w:sz="0" w:space="0" w:color="auto"/>
        <w:bottom w:val="none" w:sz="0" w:space="0" w:color="auto"/>
        <w:right w:val="none" w:sz="0" w:space="0" w:color="auto"/>
      </w:divBdr>
    </w:div>
    <w:div w:id="441195124">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3722596">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16254467">
      <w:bodyDiv w:val="1"/>
      <w:marLeft w:val="0"/>
      <w:marRight w:val="0"/>
      <w:marTop w:val="0"/>
      <w:marBottom w:val="0"/>
      <w:divBdr>
        <w:top w:val="none" w:sz="0" w:space="0" w:color="auto"/>
        <w:left w:val="none" w:sz="0" w:space="0" w:color="auto"/>
        <w:bottom w:val="none" w:sz="0" w:space="0" w:color="auto"/>
        <w:right w:val="none" w:sz="0" w:space="0" w:color="auto"/>
      </w:divBdr>
    </w:div>
    <w:div w:id="679478134">
      <w:bodyDiv w:val="1"/>
      <w:marLeft w:val="0"/>
      <w:marRight w:val="0"/>
      <w:marTop w:val="0"/>
      <w:marBottom w:val="0"/>
      <w:divBdr>
        <w:top w:val="none" w:sz="0" w:space="0" w:color="auto"/>
        <w:left w:val="none" w:sz="0" w:space="0" w:color="auto"/>
        <w:bottom w:val="none" w:sz="0" w:space="0" w:color="auto"/>
        <w:right w:val="none" w:sz="0" w:space="0" w:color="auto"/>
      </w:divBdr>
    </w:div>
    <w:div w:id="746654597">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2045970">
      <w:bodyDiv w:val="1"/>
      <w:marLeft w:val="0"/>
      <w:marRight w:val="0"/>
      <w:marTop w:val="0"/>
      <w:marBottom w:val="0"/>
      <w:divBdr>
        <w:top w:val="none" w:sz="0" w:space="0" w:color="auto"/>
        <w:left w:val="none" w:sz="0" w:space="0" w:color="auto"/>
        <w:bottom w:val="none" w:sz="0" w:space="0" w:color="auto"/>
        <w:right w:val="none" w:sz="0" w:space="0" w:color="auto"/>
      </w:divBdr>
    </w:div>
    <w:div w:id="766076403">
      <w:bodyDiv w:val="1"/>
      <w:marLeft w:val="0"/>
      <w:marRight w:val="0"/>
      <w:marTop w:val="0"/>
      <w:marBottom w:val="0"/>
      <w:divBdr>
        <w:top w:val="none" w:sz="0" w:space="0" w:color="auto"/>
        <w:left w:val="none" w:sz="0" w:space="0" w:color="auto"/>
        <w:bottom w:val="none" w:sz="0" w:space="0" w:color="auto"/>
        <w:right w:val="none" w:sz="0" w:space="0" w:color="auto"/>
      </w:divBdr>
    </w:div>
    <w:div w:id="827206848">
      <w:bodyDiv w:val="1"/>
      <w:marLeft w:val="0"/>
      <w:marRight w:val="0"/>
      <w:marTop w:val="0"/>
      <w:marBottom w:val="0"/>
      <w:divBdr>
        <w:top w:val="none" w:sz="0" w:space="0" w:color="auto"/>
        <w:left w:val="none" w:sz="0" w:space="0" w:color="auto"/>
        <w:bottom w:val="none" w:sz="0" w:space="0" w:color="auto"/>
        <w:right w:val="none" w:sz="0" w:space="0" w:color="auto"/>
      </w:divBdr>
    </w:div>
    <w:div w:id="908223493">
      <w:bodyDiv w:val="1"/>
      <w:marLeft w:val="0"/>
      <w:marRight w:val="0"/>
      <w:marTop w:val="0"/>
      <w:marBottom w:val="0"/>
      <w:divBdr>
        <w:top w:val="none" w:sz="0" w:space="0" w:color="auto"/>
        <w:left w:val="none" w:sz="0" w:space="0" w:color="auto"/>
        <w:bottom w:val="none" w:sz="0" w:space="0" w:color="auto"/>
        <w:right w:val="none" w:sz="0" w:space="0" w:color="auto"/>
      </w:divBdr>
    </w:div>
    <w:div w:id="981740627">
      <w:bodyDiv w:val="1"/>
      <w:marLeft w:val="0"/>
      <w:marRight w:val="0"/>
      <w:marTop w:val="0"/>
      <w:marBottom w:val="0"/>
      <w:divBdr>
        <w:top w:val="none" w:sz="0" w:space="0" w:color="auto"/>
        <w:left w:val="none" w:sz="0" w:space="0" w:color="auto"/>
        <w:bottom w:val="none" w:sz="0" w:space="0" w:color="auto"/>
        <w:right w:val="none" w:sz="0" w:space="0" w:color="auto"/>
      </w:divBdr>
    </w:div>
    <w:div w:id="1010520210">
      <w:bodyDiv w:val="1"/>
      <w:marLeft w:val="0"/>
      <w:marRight w:val="0"/>
      <w:marTop w:val="0"/>
      <w:marBottom w:val="0"/>
      <w:divBdr>
        <w:top w:val="none" w:sz="0" w:space="0" w:color="auto"/>
        <w:left w:val="none" w:sz="0" w:space="0" w:color="auto"/>
        <w:bottom w:val="none" w:sz="0" w:space="0" w:color="auto"/>
        <w:right w:val="none" w:sz="0" w:space="0" w:color="auto"/>
      </w:divBdr>
    </w:div>
    <w:div w:id="1040280036">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107239720">
      <w:bodyDiv w:val="1"/>
      <w:marLeft w:val="0"/>
      <w:marRight w:val="0"/>
      <w:marTop w:val="0"/>
      <w:marBottom w:val="0"/>
      <w:divBdr>
        <w:top w:val="none" w:sz="0" w:space="0" w:color="auto"/>
        <w:left w:val="none" w:sz="0" w:space="0" w:color="auto"/>
        <w:bottom w:val="none" w:sz="0" w:space="0" w:color="auto"/>
        <w:right w:val="none" w:sz="0" w:space="0" w:color="auto"/>
      </w:divBdr>
    </w:div>
    <w:div w:id="1119450232">
      <w:bodyDiv w:val="1"/>
      <w:marLeft w:val="0"/>
      <w:marRight w:val="0"/>
      <w:marTop w:val="0"/>
      <w:marBottom w:val="0"/>
      <w:divBdr>
        <w:top w:val="none" w:sz="0" w:space="0" w:color="auto"/>
        <w:left w:val="none" w:sz="0" w:space="0" w:color="auto"/>
        <w:bottom w:val="none" w:sz="0" w:space="0" w:color="auto"/>
        <w:right w:val="none" w:sz="0" w:space="0" w:color="auto"/>
      </w:divBdr>
    </w:div>
    <w:div w:id="1155797977">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48419397">
      <w:bodyDiv w:val="1"/>
      <w:marLeft w:val="0"/>
      <w:marRight w:val="0"/>
      <w:marTop w:val="0"/>
      <w:marBottom w:val="0"/>
      <w:divBdr>
        <w:top w:val="none" w:sz="0" w:space="0" w:color="auto"/>
        <w:left w:val="none" w:sz="0" w:space="0" w:color="auto"/>
        <w:bottom w:val="none" w:sz="0" w:space="0" w:color="auto"/>
        <w:right w:val="none" w:sz="0" w:space="0" w:color="auto"/>
      </w:divBdr>
    </w:div>
    <w:div w:id="1277524450">
      <w:bodyDiv w:val="1"/>
      <w:marLeft w:val="0"/>
      <w:marRight w:val="0"/>
      <w:marTop w:val="0"/>
      <w:marBottom w:val="0"/>
      <w:divBdr>
        <w:top w:val="none" w:sz="0" w:space="0" w:color="auto"/>
        <w:left w:val="none" w:sz="0" w:space="0" w:color="auto"/>
        <w:bottom w:val="none" w:sz="0" w:space="0" w:color="auto"/>
        <w:right w:val="none" w:sz="0" w:space="0" w:color="auto"/>
      </w:divBdr>
      <w:divsChild>
        <w:div w:id="1836988155">
          <w:marLeft w:val="0"/>
          <w:marRight w:val="0"/>
          <w:marTop w:val="0"/>
          <w:marBottom w:val="0"/>
          <w:divBdr>
            <w:top w:val="none" w:sz="0" w:space="0" w:color="auto"/>
            <w:left w:val="none" w:sz="0" w:space="0" w:color="auto"/>
            <w:bottom w:val="none" w:sz="0" w:space="0" w:color="auto"/>
            <w:right w:val="none" w:sz="0" w:space="0" w:color="auto"/>
          </w:divBdr>
        </w:div>
        <w:div w:id="1900364551">
          <w:marLeft w:val="0"/>
          <w:marRight w:val="0"/>
          <w:marTop w:val="0"/>
          <w:marBottom w:val="0"/>
          <w:divBdr>
            <w:top w:val="none" w:sz="0" w:space="0" w:color="auto"/>
            <w:left w:val="none" w:sz="0" w:space="0" w:color="auto"/>
            <w:bottom w:val="none" w:sz="0" w:space="0" w:color="auto"/>
            <w:right w:val="none" w:sz="0" w:space="0" w:color="auto"/>
          </w:divBdr>
        </w:div>
        <w:div w:id="2107920461">
          <w:marLeft w:val="0"/>
          <w:marRight w:val="0"/>
          <w:marTop w:val="0"/>
          <w:marBottom w:val="0"/>
          <w:divBdr>
            <w:top w:val="none" w:sz="0" w:space="0" w:color="auto"/>
            <w:left w:val="none" w:sz="0" w:space="0" w:color="auto"/>
            <w:bottom w:val="none" w:sz="0" w:space="0" w:color="auto"/>
            <w:right w:val="none" w:sz="0" w:space="0" w:color="auto"/>
          </w:divBdr>
        </w:div>
      </w:divsChild>
    </w:div>
    <w:div w:id="1284993997">
      <w:bodyDiv w:val="1"/>
      <w:marLeft w:val="0"/>
      <w:marRight w:val="0"/>
      <w:marTop w:val="0"/>
      <w:marBottom w:val="0"/>
      <w:divBdr>
        <w:top w:val="none" w:sz="0" w:space="0" w:color="auto"/>
        <w:left w:val="none" w:sz="0" w:space="0" w:color="auto"/>
        <w:bottom w:val="none" w:sz="0" w:space="0" w:color="auto"/>
        <w:right w:val="none" w:sz="0" w:space="0" w:color="auto"/>
      </w:divBdr>
    </w:div>
    <w:div w:id="1342898326">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2949058">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86703292">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644696024">
      <w:bodyDiv w:val="1"/>
      <w:marLeft w:val="0"/>
      <w:marRight w:val="0"/>
      <w:marTop w:val="0"/>
      <w:marBottom w:val="0"/>
      <w:divBdr>
        <w:top w:val="none" w:sz="0" w:space="0" w:color="auto"/>
        <w:left w:val="none" w:sz="0" w:space="0" w:color="auto"/>
        <w:bottom w:val="none" w:sz="0" w:space="0" w:color="auto"/>
        <w:right w:val="none" w:sz="0" w:space="0" w:color="auto"/>
      </w:divBdr>
    </w:div>
    <w:div w:id="1664428049">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826317317">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61620596">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92283464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1990941808">
      <w:bodyDiv w:val="1"/>
      <w:marLeft w:val="0"/>
      <w:marRight w:val="0"/>
      <w:marTop w:val="0"/>
      <w:marBottom w:val="0"/>
      <w:divBdr>
        <w:top w:val="none" w:sz="0" w:space="0" w:color="auto"/>
        <w:left w:val="none" w:sz="0" w:space="0" w:color="auto"/>
        <w:bottom w:val="none" w:sz="0" w:space="0" w:color="auto"/>
        <w:right w:val="none" w:sz="0" w:space="0" w:color="auto"/>
      </w:divBdr>
    </w:div>
    <w:div w:id="2003467043">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91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Ken Truscott</cp:lastModifiedBy>
  <cp:revision>5</cp:revision>
  <cp:lastPrinted>2023-12-09T16:06:00Z</cp:lastPrinted>
  <dcterms:created xsi:type="dcterms:W3CDTF">2025-12-12T20:30:00Z</dcterms:created>
  <dcterms:modified xsi:type="dcterms:W3CDTF">2025-12-13T00:00:00Z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39012ffd-f138-4ba1-887c-f7cca90d142d</vt:lpwstr>
  </property>
</Properties>
</file>