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2D1A40" w14:textId="2A7E30DB" w:rsidR="00A16528" w:rsidRDefault="00A16528" w:rsidP="00A16528">
      <w:pPr>
        <w:spacing w:after="0"/>
        <w:jc w:val="center"/>
        <w:rPr>
          <w:rFonts w:ascii="Tahoma" w:hAnsi="Tahoma" w:cs="Tahoma"/>
          <w:b/>
          <w:bCs/>
        </w:rPr>
      </w:pPr>
      <w:r>
        <w:rPr>
          <w:rFonts w:ascii="Tahoma" w:hAnsi="Tahoma" w:cs="Tahoma"/>
          <w:b/>
          <w:bCs/>
        </w:rPr>
        <w:t xml:space="preserve">LIVING HOPE OPC </w:t>
      </w:r>
      <w:r w:rsidRPr="00901C2C">
        <w:rPr>
          <w:rFonts w:ascii="Tahoma" w:hAnsi="Tahoma" w:cs="Tahoma"/>
          <w:b/>
          <w:bCs/>
        </w:rPr>
        <w:t xml:space="preserve">ORDER </w:t>
      </w:r>
      <w:r>
        <w:rPr>
          <w:rFonts w:ascii="Tahoma" w:hAnsi="Tahoma" w:cs="Tahoma"/>
          <w:b/>
          <w:bCs/>
        </w:rPr>
        <w:t>OF WORSHIP</w:t>
      </w:r>
    </w:p>
    <w:p w14:paraId="47550794" w14:textId="67C3F57F" w:rsidR="00A16528" w:rsidRDefault="00A16528" w:rsidP="00A16528">
      <w:pPr>
        <w:spacing w:after="0"/>
        <w:jc w:val="center"/>
        <w:rPr>
          <w:rFonts w:ascii="Tahoma" w:hAnsi="Tahoma" w:cs="Tahoma"/>
          <w:b/>
          <w:bCs/>
        </w:rPr>
      </w:pPr>
      <w:r>
        <w:rPr>
          <w:rFonts w:ascii="Tahoma" w:hAnsi="Tahoma" w:cs="Tahoma"/>
          <w:b/>
          <w:bCs/>
        </w:rPr>
        <w:t xml:space="preserve">for Sunday, </w:t>
      </w:r>
      <w:r w:rsidR="00E5360D">
        <w:rPr>
          <w:rFonts w:ascii="Tahoma" w:hAnsi="Tahoma" w:cs="Tahoma"/>
          <w:b/>
          <w:bCs/>
        </w:rPr>
        <w:t>August 1</w:t>
      </w:r>
      <w:r w:rsidR="009940CE">
        <w:rPr>
          <w:rFonts w:ascii="Tahoma" w:hAnsi="Tahoma" w:cs="Tahoma"/>
          <w:b/>
          <w:bCs/>
        </w:rPr>
        <w:t>6</w:t>
      </w:r>
      <w:r>
        <w:rPr>
          <w:rFonts w:ascii="Tahoma" w:hAnsi="Tahoma" w:cs="Tahoma"/>
          <w:b/>
          <w:bCs/>
        </w:rPr>
        <w:t>, 202</w:t>
      </w:r>
      <w:r w:rsidR="009940CE">
        <w:rPr>
          <w:rFonts w:ascii="Tahoma" w:hAnsi="Tahoma" w:cs="Tahoma"/>
          <w:b/>
          <w:bCs/>
        </w:rPr>
        <w:t>6</w:t>
      </w:r>
      <w:r>
        <w:rPr>
          <w:rFonts w:ascii="Tahoma" w:hAnsi="Tahoma" w:cs="Tahoma"/>
          <w:b/>
          <w:bCs/>
        </w:rPr>
        <w:t xml:space="preserve"> at 10:45 AM</w:t>
      </w:r>
    </w:p>
    <w:p w14:paraId="24109C0C" w14:textId="3443B964" w:rsidR="00A16528" w:rsidRPr="00192CD6" w:rsidRDefault="00BA7663" w:rsidP="00A16528">
      <w:pPr>
        <w:spacing w:after="0"/>
        <w:jc w:val="center"/>
        <w:rPr>
          <w:rFonts w:ascii="Tahoma" w:hAnsi="Tahoma" w:cs="Tahoma"/>
          <w:b/>
          <w:bCs/>
        </w:rPr>
      </w:pPr>
      <w:r w:rsidRPr="00BA7663">
        <w:rPr>
          <w:rFonts w:ascii="Tahoma" w:hAnsi="Tahoma" w:cs="Tahoma"/>
          <w:b/>
          <w:bCs/>
        </w:rPr>
        <w:t>Ben Sibley Exhorting</w:t>
      </w:r>
    </w:p>
    <w:p w14:paraId="03C555F7" w14:textId="77777777" w:rsidR="00F15B4C" w:rsidRDefault="00F15B4C" w:rsidP="009940CE">
      <w:pPr>
        <w:pStyle w:val="Body"/>
        <w:rPr>
          <w:rFonts w:ascii="Tahoma" w:hAnsi="Tahoma"/>
          <w:b/>
          <w:bCs/>
        </w:rPr>
      </w:pPr>
    </w:p>
    <w:p w14:paraId="21F9DB42" w14:textId="1A80B265" w:rsidR="009940CE" w:rsidRDefault="00F15B4C" w:rsidP="009940CE">
      <w:pPr>
        <w:pStyle w:val="Body"/>
        <w:rPr>
          <w:rFonts w:ascii="Tahoma" w:eastAsia="Tahoma" w:hAnsi="Tahoma" w:cs="Tahoma"/>
        </w:rPr>
      </w:pPr>
      <w:r>
        <w:rPr>
          <w:rFonts w:ascii="Tahoma" w:hAnsi="Tahoma"/>
          <w:b/>
          <w:bCs/>
        </w:rPr>
        <w:t>Gathering</w:t>
      </w:r>
      <w:r w:rsidR="009940CE">
        <w:rPr>
          <w:rFonts w:ascii="Tahoma" w:hAnsi="Tahoma"/>
          <w:b/>
          <w:bCs/>
        </w:rPr>
        <w:t xml:space="preserve"> Song </w:t>
      </w:r>
      <w:r w:rsidR="009940CE">
        <w:rPr>
          <w:rFonts w:ascii="Tahoma" w:hAnsi="Tahoma"/>
        </w:rPr>
        <w:t xml:space="preserve">– </w:t>
      </w:r>
      <w:r w:rsidR="004F7253">
        <w:rPr>
          <w:rFonts w:ascii="Tahoma" w:hAnsi="Tahoma"/>
        </w:rPr>
        <w:t>His Mercy Is More</w:t>
      </w:r>
    </w:p>
    <w:p w14:paraId="095D2B07" w14:textId="77777777" w:rsidR="009940CE" w:rsidRDefault="009940CE" w:rsidP="009940CE">
      <w:pPr>
        <w:pStyle w:val="Body"/>
        <w:rPr>
          <w:rFonts w:ascii="Tahoma" w:eastAsia="Tahoma" w:hAnsi="Tahoma" w:cs="Tahoma"/>
          <w:b/>
          <w:bCs/>
        </w:rPr>
      </w:pPr>
      <w:r>
        <w:rPr>
          <w:rFonts w:ascii="Tahoma" w:hAnsi="Tahoma"/>
          <w:b/>
          <w:bCs/>
        </w:rPr>
        <w:t>Announcements</w:t>
      </w:r>
    </w:p>
    <w:p w14:paraId="5D79C76B" w14:textId="77777777" w:rsidR="00F15B4C" w:rsidRPr="00292061" w:rsidRDefault="00F15B4C" w:rsidP="00F15B4C">
      <w:pPr>
        <w:rPr>
          <w:rFonts w:ascii="Tahoma" w:hAnsi="Tahoma" w:cs="Tahoma"/>
          <w:bCs/>
        </w:rPr>
      </w:pPr>
      <w:r>
        <w:rPr>
          <w:rFonts w:ascii="Tahoma" w:hAnsi="Tahoma" w:cs="Tahoma"/>
          <w:b/>
          <w:bCs/>
        </w:rPr>
        <w:t>Call to Worship</w:t>
      </w:r>
      <w:r>
        <w:rPr>
          <w:rFonts w:ascii="Tahoma" w:hAnsi="Tahoma" w:cs="Tahoma"/>
        </w:rPr>
        <w:t xml:space="preserve"> – </w:t>
      </w:r>
      <w:bookmarkStart w:id="0" w:name="_Hlk47089390"/>
      <w:bookmarkStart w:id="1" w:name="_Hlk54967504"/>
      <w:r w:rsidRPr="00292061">
        <w:rPr>
          <w:rFonts w:ascii="Tahoma" w:hAnsi="Tahoma" w:cs="Tahoma"/>
          <w:bCs/>
        </w:rPr>
        <w:t xml:space="preserve">How lovely is your dwelling place, O LORD of hosts! My soul longs, yes, faints for the courts of the </w:t>
      </w:r>
      <w:r>
        <w:rPr>
          <w:rFonts w:ascii="Tahoma" w:hAnsi="Tahoma" w:cs="Tahoma"/>
          <w:bCs/>
        </w:rPr>
        <w:t>LORD</w:t>
      </w:r>
      <w:r w:rsidRPr="00292061">
        <w:rPr>
          <w:rFonts w:ascii="Tahoma" w:hAnsi="Tahoma" w:cs="Tahoma"/>
          <w:bCs/>
        </w:rPr>
        <w:t xml:space="preserve">; my heart and flesh sing for joy to the living God. Even the sparrow finds a home, and the swallow a nest for herself, where she may lay her young, at your altars, O </w:t>
      </w:r>
      <w:r>
        <w:rPr>
          <w:rFonts w:ascii="Tahoma" w:hAnsi="Tahoma" w:cs="Tahoma"/>
          <w:bCs/>
        </w:rPr>
        <w:t>LORD</w:t>
      </w:r>
      <w:r w:rsidRPr="00292061">
        <w:rPr>
          <w:rFonts w:ascii="Tahoma" w:hAnsi="Tahoma" w:cs="Tahoma"/>
          <w:bCs/>
        </w:rPr>
        <w:t xml:space="preserve"> of hosts, my King and my God. Blessed are those who dwell in your house, ever singing your praise!</w:t>
      </w:r>
      <w:r w:rsidRPr="00292061">
        <w:rPr>
          <w:rFonts w:ascii="Tahoma" w:hAnsi="Tahoma" w:cs="Tahoma"/>
          <w:bCs/>
        </w:rPr>
        <w:tab/>
      </w:r>
      <w:r w:rsidRPr="00292061">
        <w:rPr>
          <w:rFonts w:ascii="Tahoma" w:hAnsi="Tahoma" w:cs="Tahoma"/>
          <w:bCs/>
        </w:rPr>
        <w:tab/>
        <w:t>Ps</w:t>
      </w:r>
      <w:r>
        <w:rPr>
          <w:rFonts w:ascii="Tahoma" w:hAnsi="Tahoma" w:cs="Tahoma"/>
          <w:bCs/>
        </w:rPr>
        <w:t>alm</w:t>
      </w:r>
      <w:r w:rsidRPr="00292061">
        <w:rPr>
          <w:rFonts w:ascii="Tahoma" w:hAnsi="Tahoma" w:cs="Tahoma"/>
          <w:bCs/>
        </w:rPr>
        <w:t xml:space="preserve"> 84:1-4</w:t>
      </w:r>
      <w:bookmarkEnd w:id="0"/>
    </w:p>
    <w:bookmarkEnd w:id="1"/>
    <w:p w14:paraId="564859EC" w14:textId="3274731B" w:rsidR="009940CE" w:rsidRDefault="009940CE" w:rsidP="009940CE">
      <w:pPr>
        <w:pStyle w:val="BodyText2"/>
        <w:spacing w:line="276" w:lineRule="auto"/>
        <w:rPr>
          <w:rFonts w:ascii="Tahoma" w:hAnsi="Tahoma" w:cs="Tahoma"/>
        </w:rPr>
      </w:pPr>
      <w:r>
        <w:rPr>
          <w:rFonts w:ascii="Tahoma" w:hAnsi="Tahoma" w:cs="Tahoma"/>
          <w:b/>
        </w:rPr>
        <w:t>Call to Worship Hymn</w:t>
      </w:r>
      <w:r>
        <w:rPr>
          <w:rFonts w:ascii="Tahoma" w:hAnsi="Tahoma" w:cs="Tahoma"/>
          <w:bCs/>
        </w:rPr>
        <w:t xml:space="preserve"> – </w:t>
      </w:r>
      <w:r w:rsidR="00D32E90">
        <w:rPr>
          <w:rFonts w:ascii="Tahoma" w:hAnsi="Tahoma" w:cs="Tahoma"/>
          <w:bCs/>
        </w:rPr>
        <w:t>NTH 604 Rejoice, Ye Pure in Heart</w:t>
      </w:r>
    </w:p>
    <w:p w14:paraId="70EE6E5E" w14:textId="61AE7CF1" w:rsidR="00B91CF7" w:rsidRPr="00111F74" w:rsidRDefault="00B91CF7" w:rsidP="008C3A0B">
      <w:pPr>
        <w:rPr>
          <w:rFonts w:ascii="Tahoma" w:hAnsi="Tahoma" w:cs="Tahoma"/>
        </w:rPr>
      </w:pPr>
      <w:r>
        <w:rPr>
          <w:rFonts w:ascii="Tahoma" w:hAnsi="Tahoma" w:cs="Tahoma"/>
          <w:b/>
          <w:bCs/>
        </w:rPr>
        <w:t>Prayer of Adoration &amp; Invocation</w:t>
      </w:r>
    </w:p>
    <w:p w14:paraId="060CF461" w14:textId="218597D6" w:rsidR="00B91CF7" w:rsidRPr="00B667E3" w:rsidRDefault="00B91CF7" w:rsidP="00B91CF7">
      <w:pPr>
        <w:spacing w:after="0"/>
        <w:rPr>
          <w:rFonts w:ascii="Tahoma" w:hAnsi="Tahoma" w:cs="Tahoma"/>
        </w:rPr>
      </w:pPr>
      <w:r>
        <w:rPr>
          <w:rFonts w:ascii="Tahoma" w:hAnsi="Tahoma" w:cs="Tahoma"/>
          <w:b/>
          <w:bCs/>
        </w:rPr>
        <w:t>Hymn of Praise</w:t>
      </w:r>
      <w:r>
        <w:rPr>
          <w:rFonts w:ascii="Tahoma" w:hAnsi="Tahoma" w:cs="Tahoma"/>
        </w:rPr>
        <w:t xml:space="preserve"> </w:t>
      </w:r>
      <w:r w:rsidRPr="00474BB6">
        <w:rPr>
          <w:rFonts w:ascii="Tahoma" w:hAnsi="Tahoma" w:cs="Tahoma"/>
        </w:rPr>
        <w:t>–</w:t>
      </w:r>
      <w:r>
        <w:rPr>
          <w:rFonts w:ascii="Tahoma" w:hAnsi="Tahoma" w:cs="Tahoma"/>
          <w:b/>
          <w:bCs/>
        </w:rPr>
        <w:t xml:space="preserve"> </w:t>
      </w:r>
      <w:r w:rsidR="00B667E3" w:rsidRPr="00B667E3">
        <w:rPr>
          <w:rFonts w:ascii="Tahoma" w:hAnsi="Tahoma" w:cs="Tahoma"/>
        </w:rPr>
        <w:t>NTH 76 Praise, My Soul, the King of Heaven</w:t>
      </w:r>
    </w:p>
    <w:p w14:paraId="3A07D3D4" w14:textId="77777777" w:rsidR="00B91CF7" w:rsidRDefault="00B91CF7" w:rsidP="00B91CF7">
      <w:pPr>
        <w:spacing w:after="0"/>
        <w:rPr>
          <w:rFonts w:ascii="Tahoma" w:hAnsi="Tahoma" w:cs="Tahoma"/>
        </w:rPr>
      </w:pPr>
    </w:p>
    <w:p w14:paraId="59563465" w14:textId="73A60E86" w:rsidR="00B91CF7" w:rsidRPr="00A70FC5" w:rsidRDefault="00B91CF7" w:rsidP="00B91CF7">
      <w:pPr>
        <w:rPr>
          <w:rFonts w:ascii="Tahoma" w:eastAsia="Times New Roman" w:hAnsi="Tahoma" w:cs="Tahoma"/>
        </w:rPr>
      </w:pPr>
      <w:r w:rsidRPr="00B95A8D">
        <w:rPr>
          <w:rFonts w:ascii="Tahoma" w:hAnsi="Tahoma" w:cs="Tahoma"/>
          <w:b/>
          <w:bCs/>
        </w:rPr>
        <w:t>Reading</w:t>
      </w:r>
      <w:r>
        <w:rPr>
          <w:rFonts w:ascii="Tahoma" w:hAnsi="Tahoma" w:cs="Tahoma"/>
          <w:b/>
          <w:bCs/>
        </w:rPr>
        <w:t xml:space="preserve"> of the Law </w:t>
      </w:r>
      <w:r>
        <w:rPr>
          <w:rFonts w:ascii="Tahoma" w:hAnsi="Tahoma" w:cs="Tahoma"/>
        </w:rPr>
        <w:t xml:space="preserve">– </w:t>
      </w:r>
      <w:r w:rsidR="00E87F6F">
        <w:rPr>
          <w:rFonts w:ascii="Tahoma" w:hAnsi="Tahoma" w:cs="Tahoma"/>
        </w:rPr>
        <w:t>Matthew 5:17-30</w:t>
      </w:r>
    </w:p>
    <w:p w14:paraId="5B24F25D" w14:textId="77777777" w:rsidR="00B91CF7" w:rsidRPr="005C5611" w:rsidRDefault="00B91CF7" w:rsidP="00B91CF7">
      <w:pPr>
        <w:spacing w:after="0"/>
        <w:rPr>
          <w:rFonts w:ascii="Tahoma" w:hAnsi="Tahoma" w:cs="Tahoma"/>
          <w:i/>
          <w:iCs/>
        </w:rPr>
      </w:pPr>
      <w:r w:rsidRPr="005C5611">
        <w:rPr>
          <w:rFonts w:ascii="Tahoma" w:hAnsi="Tahoma" w:cs="Tahoma"/>
          <w:i/>
          <w:iCs/>
        </w:rPr>
        <w:t>(Silent Confession of Sin)</w:t>
      </w:r>
    </w:p>
    <w:p w14:paraId="3C7A19C8" w14:textId="77777777" w:rsidR="00B667E3" w:rsidRDefault="00B667E3" w:rsidP="00F15B4C">
      <w:pPr>
        <w:pStyle w:val="Standard"/>
        <w:spacing w:line="276" w:lineRule="auto"/>
        <w:rPr>
          <w:rFonts w:ascii="Tahoma" w:hAnsi="Tahoma" w:cs="Tahoma"/>
          <w:b/>
          <w:bCs/>
          <w:sz w:val="22"/>
          <w:szCs w:val="22"/>
        </w:rPr>
      </w:pPr>
    </w:p>
    <w:p w14:paraId="636B4078" w14:textId="5BCC021E" w:rsidR="00F15B4C" w:rsidRDefault="00D32E90" w:rsidP="00F15B4C">
      <w:pPr>
        <w:pStyle w:val="Standard"/>
        <w:spacing w:line="276" w:lineRule="auto"/>
        <w:rPr>
          <w:rFonts w:ascii="Tahoma" w:hAnsi="Tahoma" w:cs="Tahoma"/>
          <w:sz w:val="22"/>
          <w:szCs w:val="22"/>
        </w:rPr>
      </w:pPr>
      <w:r w:rsidRPr="00D32E90">
        <w:rPr>
          <w:rFonts w:ascii="Tahoma" w:hAnsi="Tahoma" w:cs="Tahoma"/>
          <w:b/>
          <w:bCs/>
          <w:sz w:val="22"/>
          <w:szCs w:val="22"/>
        </w:rPr>
        <w:t>Hymn of Confession</w:t>
      </w:r>
      <w:r w:rsidR="00B91CF7" w:rsidRPr="00D32E90">
        <w:rPr>
          <w:rFonts w:ascii="Tahoma" w:hAnsi="Tahoma" w:cs="Tahoma"/>
          <w:sz w:val="22"/>
          <w:szCs w:val="22"/>
        </w:rPr>
        <w:t xml:space="preserve"> </w:t>
      </w:r>
      <w:r w:rsidR="00B91CF7" w:rsidRPr="00CD003B">
        <w:rPr>
          <w:rFonts w:ascii="Tahoma" w:hAnsi="Tahoma" w:cs="Tahoma"/>
        </w:rPr>
        <w:t>–</w:t>
      </w:r>
      <w:bookmarkStart w:id="2" w:name="_Hlk34386577"/>
      <w:r w:rsidR="00B91CF7">
        <w:rPr>
          <w:rFonts w:ascii="Tahoma" w:eastAsia="Times New Roman" w:hAnsi="Tahoma" w:cs="Tahoma"/>
        </w:rPr>
        <w:t xml:space="preserve"> </w:t>
      </w:r>
      <w:bookmarkStart w:id="3" w:name="_Hlk76126144"/>
      <w:bookmarkEnd w:id="2"/>
      <w:r>
        <w:rPr>
          <w:rFonts w:ascii="Tahoma" w:hAnsi="Tahoma" w:cs="Tahoma"/>
          <w:sz w:val="22"/>
          <w:szCs w:val="22"/>
        </w:rPr>
        <w:t>NTH 486 God, Be Merciful to Me</w:t>
      </w:r>
    </w:p>
    <w:p w14:paraId="7C7E9B09" w14:textId="77777777" w:rsidR="00D32E90" w:rsidRPr="00EF26FF" w:rsidRDefault="00D32E90" w:rsidP="00F15B4C">
      <w:pPr>
        <w:pStyle w:val="Standard"/>
        <w:spacing w:line="276" w:lineRule="auto"/>
        <w:rPr>
          <w:rFonts w:ascii="Tahoma" w:hAnsi="Tahoma" w:cs="Tahoma"/>
          <w:sz w:val="22"/>
          <w:szCs w:val="22"/>
        </w:rPr>
      </w:pPr>
    </w:p>
    <w:bookmarkEnd w:id="3"/>
    <w:p w14:paraId="3953AB6E" w14:textId="77777777" w:rsidR="0063341B" w:rsidRPr="00292061" w:rsidRDefault="00B91CF7" w:rsidP="0063341B">
      <w:pPr>
        <w:rPr>
          <w:rFonts w:ascii="Tahoma" w:hAnsi="Tahoma" w:cs="Tahoma"/>
          <w:bCs/>
        </w:rPr>
      </w:pPr>
      <w:r>
        <w:rPr>
          <w:rFonts w:ascii="Tahoma" w:hAnsi="Tahoma" w:cs="Tahoma"/>
          <w:b/>
          <w:bCs/>
        </w:rPr>
        <w:t xml:space="preserve">Assurance of Pardon </w:t>
      </w:r>
      <w:r>
        <w:rPr>
          <w:rFonts w:ascii="Tahoma" w:hAnsi="Tahoma" w:cs="Tahoma"/>
        </w:rPr>
        <w:t xml:space="preserve">– </w:t>
      </w:r>
      <w:bookmarkStart w:id="4" w:name="_Hlk47089524"/>
      <w:bookmarkStart w:id="5" w:name="_Hlk34387092"/>
      <w:bookmarkStart w:id="6" w:name="_Hlk44058760"/>
      <w:bookmarkStart w:id="7" w:name="_Hlk47089591"/>
      <w:r w:rsidR="0063341B" w:rsidRPr="00292061">
        <w:rPr>
          <w:rFonts w:ascii="Tahoma" w:hAnsi="Tahoma" w:cs="Tahoma"/>
          <w:bCs/>
        </w:rPr>
        <w:t>What then shall we say to these things? If God is for us, who can be against us?  He who did not spare his own Son but gave him up for us all, how will he not also with him graciously give us all things? Who shall bring any charge against God's elect? It is God who justifies. Who is to condemn? Christ Jesus is the one who died—more than that, who was raised— who is at the right hand of God, who indeed is interceding for us.</w:t>
      </w:r>
      <w:r w:rsidR="0063341B">
        <w:rPr>
          <w:rFonts w:ascii="Tahoma" w:hAnsi="Tahoma" w:cs="Tahoma"/>
          <w:bCs/>
        </w:rPr>
        <w:t xml:space="preserve"> </w:t>
      </w:r>
      <w:r w:rsidR="0063341B" w:rsidRPr="00292061">
        <w:rPr>
          <w:rFonts w:ascii="Tahoma" w:hAnsi="Tahoma" w:cs="Tahoma"/>
          <w:bCs/>
        </w:rPr>
        <w:tab/>
        <w:t>Rom. 8:31-34</w:t>
      </w:r>
    </w:p>
    <w:bookmarkEnd w:id="4"/>
    <w:p w14:paraId="1EAB7176" w14:textId="47DD087F" w:rsidR="00901980" w:rsidRPr="003C4E97" w:rsidRDefault="00B91CF7" w:rsidP="00901980">
      <w:pPr>
        <w:rPr>
          <w:rFonts w:ascii="Tahoma" w:hAnsi="Tahoma" w:cs="Tahoma"/>
          <w:bCs/>
        </w:rPr>
      </w:pPr>
      <w:r>
        <w:rPr>
          <w:rFonts w:ascii="Tahoma" w:hAnsi="Tahoma" w:cs="Tahoma"/>
          <w:b/>
          <w:bCs/>
        </w:rPr>
        <w:t>Exhortation to Give</w:t>
      </w:r>
      <w:r>
        <w:rPr>
          <w:rFonts w:ascii="Tahoma" w:hAnsi="Tahoma" w:cs="Tahoma"/>
        </w:rPr>
        <w:t xml:space="preserve"> – </w:t>
      </w:r>
      <w:bookmarkStart w:id="8" w:name="_Hlk32485003"/>
      <w:bookmarkStart w:id="9" w:name="_Hlk31360329"/>
      <w:bookmarkEnd w:id="5"/>
      <w:bookmarkEnd w:id="6"/>
      <w:bookmarkEnd w:id="7"/>
      <w:r w:rsidR="008D185B" w:rsidRPr="00292061">
        <w:rPr>
          <w:rFonts w:ascii="Tahoma" w:hAnsi="Tahoma" w:cs="Tahoma"/>
          <w:bCs/>
        </w:rPr>
        <w:t xml:space="preserve">Ascribe to the LORD the glory due his name; bring an offering, and come into his courts! </w:t>
      </w:r>
      <w:r w:rsidR="008D185B" w:rsidRPr="00292061">
        <w:rPr>
          <w:rFonts w:ascii="Tahoma" w:hAnsi="Tahoma" w:cs="Tahoma"/>
          <w:bCs/>
        </w:rPr>
        <w:tab/>
        <w:t>Ps</w:t>
      </w:r>
      <w:r w:rsidR="008D185B">
        <w:rPr>
          <w:rFonts w:ascii="Tahoma" w:hAnsi="Tahoma" w:cs="Tahoma"/>
          <w:bCs/>
        </w:rPr>
        <w:t>alm</w:t>
      </w:r>
      <w:r w:rsidR="008D185B" w:rsidRPr="00292061">
        <w:rPr>
          <w:rFonts w:ascii="Tahoma" w:hAnsi="Tahoma" w:cs="Tahoma"/>
          <w:bCs/>
        </w:rPr>
        <w:t xml:space="preserve"> 96:8</w:t>
      </w:r>
      <w:bookmarkEnd w:id="8"/>
    </w:p>
    <w:bookmarkEnd w:id="9"/>
    <w:p w14:paraId="3F9D8C9D" w14:textId="273F83B9" w:rsidR="009940CE" w:rsidRPr="00F15B4C" w:rsidRDefault="00B91CF7" w:rsidP="00B91CF7">
      <w:pPr>
        <w:rPr>
          <w:rFonts w:ascii="Tahoma" w:hAnsi="Tahoma" w:cs="Tahoma"/>
        </w:rPr>
      </w:pPr>
      <w:r>
        <w:rPr>
          <w:rFonts w:ascii="Tahoma" w:hAnsi="Tahoma" w:cs="Tahoma"/>
          <w:b/>
          <w:bCs/>
        </w:rPr>
        <w:t>Collection with Prayer</w:t>
      </w:r>
      <w:r w:rsidR="00D32E90">
        <w:rPr>
          <w:rFonts w:ascii="Tahoma" w:hAnsi="Tahoma" w:cs="Tahoma"/>
          <w:b/>
          <w:bCs/>
        </w:rPr>
        <w:t xml:space="preserve">   </w:t>
      </w:r>
      <w:r>
        <w:rPr>
          <w:rFonts w:ascii="Tahoma" w:hAnsi="Tahoma" w:cs="Tahoma"/>
        </w:rPr>
        <w:t>(Offertory:</w:t>
      </w:r>
      <w:r w:rsidR="009940CE">
        <w:rPr>
          <w:rFonts w:ascii="Tahoma" w:hAnsi="Tahoma" w:cs="Tahoma"/>
        </w:rPr>
        <w:t xml:space="preserve"> </w:t>
      </w:r>
      <w:r w:rsidR="00D32E90">
        <w:rPr>
          <w:rFonts w:ascii="Tahoma" w:hAnsi="Tahoma" w:cs="Tahoma"/>
        </w:rPr>
        <w:t>I Will Wait for You (Psalm 130)</w:t>
      </w:r>
      <w:r w:rsidR="009940CE">
        <w:rPr>
          <w:rFonts w:ascii="Tahoma" w:hAnsi="Tahoma" w:cs="Tahoma"/>
        </w:rPr>
        <w:t xml:space="preserve"> </w:t>
      </w:r>
      <w:r>
        <w:rPr>
          <w:rFonts w:ascii="Tahoma" w:hAnsi="Tahoma" w:cs="Tahoma"/>
        </w:rPr>
        <w:t>)</w:t>
      </w:r>
    </w:p>
    <w:p w14:paraId="15F62091" w14:textId="13BB54EB" w:rsidR="009940CE" w:rsidRPr="00F15B4C" w:rsidRDefault="00B91CF7" w:rsidP="00B667E3">
      <w:pPr>
        <w:spacing w:line="360" w:lineRule="auto"/>
        <w:rPr>
          <w:rFonts w:ascii="Tahoma" w:hAnsi="Tahoma" w:cs="Tahoma"/>
        </w:rPr>
      </w:pPr>
      <w:r>
        <w:rPr>
          <w:rFonts w:ascii="Tahoma" w:hAnsi="Tahoma" w:cs="Tahoma"/>
          <w:b/>
          <w:bCs/>
        </w:rPr>
        <w:t>Doxology</w:t>
      </w:r>
      <w:r>
        <w:rPr>
          <w:rFonts w:ascii="Tahoma" w:hAnsi="Tahoma" w:cs="Tahoma"/>
        </w:rPr>
        <w:t xml:space="preserve"> – </w:t>
      </w:r>
      <w:r w:rsidR="009940CE">
        <w:rPr>
          <w:rFonts w:ascii="Tahoma" w:hAnsi="Tahoma" w:cs="Tahoma"/>
        </w:rPr>
        <w:tab/>
      </w:r>
      <w:r w:rsidRPr="009940CE">
        <w:rPr>
          <w:rFonts w:ascii="Tahoma" w:hAnsi="Tahoma" w:cs="Tahoma"/>
          <w:b/>
          <w:bCs/>
          <w:u w:val="single"/>
        </w:rPr>
        <w:t xml:space="preserve">NTH </w:t>
      </w:r>
      <w:r w:rsidR="008B09AD" w:rsidRPr="009940CE">
        <w:rPr>
          <w:rFonts w:ascii="Tahoma" w:hAnsi="Tahoma" w:cs="Tahoma"/>
          <w:b/>
          <w:bCs/>
          <w:u w:val="single"/>
        </w:rPr>
        <w:t>73</w:t>
      </w:r>
      <w:r w:rsidR="008D185B" w:rsidRPr="009940CE">
        <w:rPr>
          <w:rFonts w:ascii="Tahoma" w:hAnsi="Tahoma" w:cs="Tahoma"/>
          <w:b/>
          <w:bCs/>
          <w:u w:val="single"/>
        </w:rPr>
        <w:t>1</w:t>
      </w:r>
    </w:p>
    <w:p w14:paraId="7CD0FA28" w14:textId="1A284545" w:rsidR="00B91CF7" w:rsidRDefault="00B91CF7" w:rsidP="00B667E3">
      <w:pPr>
        <w:pStyle w:val="BodyText2"/>
        <w:spacing w:line="360" w:lineRule="auto"/>
        <w:rPr>
          <w:rFonts w:ascii="Tahoma" w:hAnsi="Tahoma" w:cs="Tahoma"/>
        </w:rPr>
      </w:pPr>
      <w:r>
        <w:rPr>
          <w:rFonts w:ascii="Tahoma" w:hAnsi="Tahoma" w:cs="Tahoma"/>
          <w:b/>
          <w:bCs/>
        </w:rPr>
        <w:t>Pastoral Prayer</w:t>
      </w:r>
      <w:r>
        <w:rPr>
          <w:rFonts w:ascii="Tahoma" w:hAnsi="Tahoma" w:cs="Tahoma"/>
        </w:rPr>
        <w:t xml:space="preserve"> </w:t>
      </w:r>
    </w:p>
    <w:p w14:paraId="4FD42EF7" w14:textId="3592A69E" w:rsidR="009940CE" w:rsidRPr="00F15B4C" w:rsidRDefault="00B91CF7" w:rsidP="00B667E3">
      <w:pPr>
        <w:spacing w:line="360" w:lineRule="auto"/>
        <w:contextualSpacing/>
        <w:rPr>
          <w:rFonts w:ascii="Tahoma" w:hAnsi="Tahoma" w:cs="Tahoma"/>
        </w:rPr>
      </w:pPr>
      <w:r>
        <w:rPr>
          <w:rFonts w:ascii="Tahoma" w:hAnsi="Tahoma" w:cs="Tahoma"/>
          <w:b/>
          <w:bCs/>
        </w:rPr>
        <w:t xml:space="preserve">Scripture Readings </w:t>
      </w:r>
      <w:r>
        <w:rPr>
          <w:rFonts w:ascii="Tahoma" w:hAnsi="Tahoma" w:cs="Tahoma"/>
        </w:rPr>
        <w:t>–</w:t>
      </w:r>
      <w:r w:rsidR="009940CE">
        <w:rPr>
          <w:rFonts w:ascii="Tahoma" w:hAnsi="Tahoma" w:cs="Tahoma"/>
        </w:rPr>
        <w:t xml:space="preserve"> </w:t>
      </w:r>
      <w:r w:rsidR="00FA245C" w:rsidRPr="00FA245C">
        <w:rPr>
          <w:rFonts w:ascii="Tahoma" w:hAnsi="Tahoma" w:cs="Tahoma"/>
        </w:rPr>
        <w:t xml:space="preserve"> </w:t>
      </w:r>
      <w:r w:rsidR="00F15B4C">
        <w:rPr>
          <w:rFonts w:ascii="Tahoma" w:hAnsi="Tahoma" w:cs="Tahoma"/>
        </w:rPr>
        <w:t>OT: Psalm 4 / NT: Philippians 3:2-16</w:t>
      </w:r>
    </w:p>
    <w:p w14:paraId="34DC34A9" w14:textId="1B60ADFE" w:rsidR="00B91CF7" w:rsidRPr="00B667E3" w:rsidRDefault="00B91CF7" w:rsidP="00B667E3">
      <w:pPr>
        <w:pStyle w:val="Standard"/>
        <w:spacing w:after="240" w:line="360" w:lineRule="auto"/>
        <w:rPr>
          <w:rFonts w:ascii="Tahoma" w:hAnsi="Tahoma" w:cs="Tahoma"/>
          <w:bCs/>
          <w:iCs/>
          <w:sz w:val="22"/>
          <w:szCs w:val="22"/>
        </w:rPr>
      </w:pPr>
      <w:r w:rsidRPr="006D0C3A">
        <w:rPr>
          <w:rFonts w:ascii="Tahoma" w:hAnsi="Tahoma" w:cs="Tahoma"/>
          <w:b/>
          <w:bCs/>
          <w:sz w:val="22"/>
          <w:szCs w:val="22"/>
        </w:rPr>
        <w:t>Prayer for Illumination</w:t>
      </w:r>
      <w:r>
        <w:rPr>
          <w:rFonts w:ascii="Tahoma" w:hAnsi="Tahoma" w:cs="Tahoma"/>
          <w:b/>
          <w:bCs/>
        </w:rPr>
        <w:t xml:space="preserve"> </w:t>
      </w:r>
    </w:p>
    <w:p w14:paraId="2B448665" w14:textId="01B3E966" w:rsidR="00FA245C" w:rsidRPr="00FA245C" w:rsidRDefault="007F1C74" w:rsidP="00B667E3">
      <w:pPr>
        <w:spacing w:line="360" w:lineRule="auto"/>
        <w:rPr>
          <w:rFonts w:ascii="Tahoma" w:hAnsi="Tahoma" w:cs="Tahoma"/>
        </w:rPr>
      </w:pPr>
      <w:r>
        <w:rPr>
          <w:rFonts w:ascii="Tahoma" w:hAnsi="Tahoma" w:cs="Tahoma"/>
          <w:b/>
          <w:bCs/>
        </w:rPr>
        <w:t>Sermon</w:t>
      </w:r>
      <w:r w:rsidR="00B91CF7" w:rsidRPr="009C1F61">
        <w:rPr>
          <w:rFonts w:ascii="Tahoma" w:hAnsi="Tahoma" w:cs="Tahoma"/>
        </w:rPr>
        <w:t xml:space="preserve"> </w:t>
      </w:r>
      <w:r w:rsidR="00034883">
        <w:rPr>
          <w:rFonts w:ascii="Tahoma" w:hAnsi="Tahoma" w:cs="Tahoma"/>
        </w:rPr>
        <w:t>–</w:t>
      </w:r>
      <w:r w:rsidR="00F15B4C">
        <w:rPr>
          <w:rFonts w:ascii="Tahoma" w:hAnsi="Tahoma" w:cs="Tahoma"/>
        </w:rPr>
        <w:t xml:space="preserve"> “What is Most Precious” Luke 14:25-35</w:t>
      </w:r>
    </w:p>
    <w:p w14:paraId="2C5D7925" w14:textId="0E199118" w:rsidR="00B91CF7" w:rsidRPr="00D54053" w:rsidRDefault="00B91CF7" w:rsidP="00B667E3">
      <w:pPr>
        <w:spacing w:line="360" w:lineRule="auto"/>
        <w:rPr>
          <w:rFonts w:ascii="Tahoma" w:hAnsi="Tahoma" w:cs="Tahoma"/>
        </w:rPr>
      </w:pPr>
      <w:r w:rsidRPr="00E20DB2">
        <w:rPr>
          <w:rFonts w:ascii="Tahoma" w:hAnsi="Tahoma" w:cs="Tahoma"/>
          <w:b/>
          <w:bCs/>
        </w:rPr>
        <w:t>Prayer of Application</w:t>
      </w:r>
    </w:p>
    <w:p w14:paraId="49E7D48E" w14:textId="44212E8B" w:rsidR="00B91CF7" w:rsidRPr="00EB2A9F" w:rsidRDefault="007F1C74" w:rsidP="00B667E3">
      <w:pPr>
        <w:spacing w:line="360" w:lineRule="auto"/>
        <w:textAlignment w:val="baseline"/>
        <w:rPr>
          <w:rFonts w:ascii="Tahoma" w:eastAsia="Times New Roman" w:hAnsi="Tahoma" w:cs="Tahoma"/>
          <w:color w:val="000000"/>
        </w:rPr>
      </w:pPr>
      <w:r>
        <w:rPr>
          <w:rFonts w:ascii="Tahoma" w:hAnsi="Tahoma" w:cs="Tahoma"/>
          <w:b/>
          <w:bCs/>
        </w:rPr>
        <w:t>Song</w:t>
      </w:r>
      <w:r w:rsidR="00B91CF7">
        <w:rPr>
          <w:rFonts w:ascii="Tahoma" w:hAnsi="Tahoma" w:cs="Tahoma"/>
          <w:b/>
          <w:bCs/>
        </w:rPr>
        <w:t xml:space="preserve"> of Response</w:t>
      </w:r>
      <w:r w:rsidR="00B91CF7">
        <w:rPr>
          <w:rFonts w:ascii="Tahoma" w:hAnsi="Tahoma" w:cs="Tahoma"/>
        </w:rPr>
        <w:t xml:space="preserve"> – </w:t>
      </w:r>
      <w:r w:rsidR="004F7253">
        <w:rPr>
          <w:rFonts w:ascii="Tahoma" w:hAnsi="Tahoma" w:cs="Tahoma"/>
        </w:rPr>
        <w:t>NTH 707 Jesus, I My Cross Have Taken</w:t>
      </w:r>
    </w:p>
    <w:p w14:paraId="74B1D342" w14:textId="5CB400B1" w:rsidR="009940CE" w:rsidRPr="00C250E4" w:rsidRDefault="009940CE" w:rsidP="00B667E3">
      <w:pPr>
        <w:spacing w:line="360" w:lineRule="auto"/>
        <w:rPr>
          <w:rFonts w:ascii="Tahoma" w:hAnsi="Tahoma" w:cs="Tahoma"/>
          <w:bCs/>
        </w:rPr>
      </w:pPr>
      <w:r>
        <w:rPr>
          <w:rFonts w:ascii="Tahoma" w:hAnsi="Tahoma" w:cs="Tahoma"/>
          <w:b/>
          <w:bCs/>
        </w:rPr>
        <w:t xml:space="preserve">Closing Prayer </w:t>
      </w:r>
    </w:p>
    <w:sectPr w:rsidR="009940CE" w:rsidRPr="00C250E4" w:rsidSect="009940CE">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MV Boli">
    <w:panose1 w:val="02000500030200090000"/>
    <w:charset w:val="00"/>
    <w:family w:val="auto"/>
    <w:pitch w:val="variable"/>
    <w:sig w:usb0="00000003" w:usb1="00000000" w:usb2="00000100" w:usb3="00000000" w:csb0="00000001"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D5D89"/>
    <w:multiLevelType w:val="hybridMultilevel"/>
    <w:tmpl w:val="4A04F2F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712DA5"/>
    <w:multiLevelType w:val="hybridMultilevel"/>
    <w:tmpl w:val="226C0FDA"/>
    <w:lvl w:ilvl="0" w:tplc="6A2CB166">
      <w:numFmt w:val="bullet"/>
      <w:lvlText w:val=""/>
      <w:lvlJc w:val="left"/>
      <w:pPr>
        <w:ind w:left="720" w:hanging="360"/>
      </w:pPr>
      <w:rPr>
        <w:rFonts w:ascii="Wingdings" w:eastAsiaTheme="minorHAnsi" w:hAnsi="Wingdings" w:cs="Tahoma" w:hint="default"/>
        <w:b w:val="0"/>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7E6FC9"/>
    <w:multiLevelType w:val="hybridMultilevel"/>
    <w:tmpl w:val="F95AA9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3B6DE4"/>
    <w:multiLevelType w:val="hybridMultilevel"/>
    <w:tmpl w:val="2F5067D6"/>
    <w:lvl w:ilvl="0" w:tplc="584E154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F710B83"/>
    <w:multiLevelType w:val="hybridMultilevel"/>
    <w:tmpl w:val="43269CE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EA3FD4"/>
    <w:multiLevelType w:val="hybridMultilevel"/>
    <w:tmpl w:val="C37ACFF8"/>
    <w:lvl w:ilvl="0" w:tplc="6972BAD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64D16E6"/>
    <w:multiLevelType w:val="hybridMultilevel"/>
    <w:tmpl w:val="CF6CFA6C"/>
    <w:lvl w:ilvl="0" w:tplc="E83E22D0">
      <w:start w:val="23"/>
      <w:numFmt w:val="bullet"/>
      <w:lvlText w:val=""/>
      <w:lvlJc w:val="left"/>
      <w:pPr>
        <w:ind w:left="720" w:hanging="360"/>
      </w:pPr>
      <w:rPr>
        <w:rFonts w:ascii="Wingdings" w:eastAsiaTheme="minorHAnsi" w:hAnsi="Wingdings" w:cs="Tahoma"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23C586E"/>
    <w:multiLevelType w:val="hybridMultilevel"/>
    <w:tmpl w:val="DB9809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9B690F"/>
    <w:multiLevelType w:val="hybridMultilevel"/>
    <w:tmpl w:val="61F8D0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89744D8"/>
    <w:multiLevelType w:val="hybridMultilevel"/>
    <w:tmpl w:val="53B83FC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8990E3A"/>
    <w:multiLevelType w:val="hybridMultilevel"/>
    <w:tmpl w:val="D8328E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B4C1A78"/>
    <w:multiLevelType w:val="hybridMultilevel"/>
    <w:tmpl w:val="44ACE6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2C54D6D"/>
    <w:multiLevelType w:val="hybridMultilevel"/>
    <w:tmpl w:val="B770D08C"/>
    <w:lvl w:ilvl="0" w:tplc="B6E028E8">
      <w:start w:val="17"/>
      <w:numFmt w:val="bullet"/>
      <w:lvlText w:val=""/>
      <w:lvlJc w:val="left"/>
      <w:pPr>
        <w:ind w:left="720" w:hanging="360"/>
      </w:pPr>
      <w:rPr>
        <w:rFonts w:ascii="Symbol" w:eastAsiaTheme="minorHAnsi" w:hAnsi="Symbol"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A893324"/>
    <w:multiLevelType w:val="hybridMultilevel"/>
    <w:tmpl w:val="AD7E317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EC94235"/>
    <w:multiLevelType w:val="hybridMultilevel"/>
    <w:tmpl w:val="19CCFB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37754B2"/>
    <w:multiLevelType w:val="hybridMultilevel"/>
    <w:tmpl w:val="FA787CC8"/>
    <w:lvl w:ilvl="0" w:tplc="12C442A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FBC6B5A"/>
    <w:multiLevelType w:val="hybridMultilevel"/>
    <w:tmpl w:val="32F672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0A43B98"/>
    <w:multiLevelType w:val="hybridMultilevel"/>
    <w:tmpl w:val="986858B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2371BAF"/>
    <w:multiLevelType w:val="hybridMultilevel"/>
    <w:tmpl w:val="BEA074C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81548E7"/>
    <w:multiLevelType w:val="hybridMultilevel"/>
    <w:tmpl w:val="0C18455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85601FD"/>
    <w:multiLevelType w:val="hybridMultilevel"/>
    <w:tmpl w:val="441C41BE"/>
    <w:lvl w:ilvl="0" w:tplc="4B9E5B5C">
      <w:numFmt w:val="bullet"/>
      <w:lvlText w:val=""/>
      <w:lvlJc w:val="left"/>
      <w:pPr>
        <w:ind w:left="720" w:hanging="360"/>
      </w:pPr>
      <w:rPr>
        <w:rFonts w:ascii="Wingdings" w:eastAsiaTheme="minorHAnsi" w:hAnsi="Wingdings" w:cs="Tahoma"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AEC3C39"/>
    <w:multiLevelType w:val="hybridMultilevel"/>
    <w:tmpl w:val="1F16F126"/>
    <w:lvl w:ilvl="0" w:tplc="7EBA025E">
      <w:start w:val="30"/>
      <w:numFmt w:val="bullet"/>
      <w:lvlText w:val=""/>
      <w:lvlJc w:val="left"/>
      <w:pPr>
        <w:ind w:left="720" w:hanging="360"/>
      </w:pPr>
      <w:rPr>
        <w:rFonts w:ascii="Symbol" w:eastAsiaTheme="minorHAnsi" w:hAnsi="Symbol"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DA640FB"/>
    <w:multiLevelType w:val="hybridMultilevel"/>
    <w:tmpl w:val="7EB4408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DB21124"/>
    <w:multiLevelType w:val="hybridMultilevel"/>
    <w:tmpl w:val="C0E465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4AF416B"/>
    <w:multiLevelType w:val="hybridMultilevel"/>
    <w:tmpl w:val="BC1E81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70D6DCE"/>
    <w:multiLevelType w:val="hybridMultilevel"/>
    <w:tmpl w:val="C8948F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CF047E8"/>
    <w:multiLevelType w:val="hybridMultilevel"/>
    <w:tmpl w:val="C5A606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EC63C85"/>
    <w:multiLevelType w:val="hybridMultilevel"/>
    <w:tmpl w:val="30D22EF8"/>
    <w:lvl w:ilvl="0" w:tplc="5B16BCE4">
      <w:numFmt w:val="bullet"/>
      <w:lvlText w:val="–"/>
      <w:lvlJc w:val="left"/>
      <w:pPr>
        <w:ind w:left="720" w:hanging="360"/>
      </w:pPr>
      <w:rPr>
        <w:rFonts w:ascii="Tahoma" w:eastAsiaTheme="minorHAnsi" w:hAnsi="Tahoma" w:cs="Tahoma" w:hint="default"/>
        <w:b w:val="0"/>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70966729">
    <w:abstractNumId w:val="3"/>
  </w:num>
  <w:num w:numId="2" w16cid:durableId="2050645048">
    <w:abstractNumId w:val="15"/>
  </w:num>
  <w:num w:numId="3" w16cid:durableId="209533629">
    <w:abstractNumId w:val="5"/>
  </w:num>
  <w:num w:numId="4" w16cid:durableId="1432817276">
    <w:abstractNumId w:val="7"/>
  </w:num>
  <w:num w:numId="5" w16cid:durableId="1612317174">
    <w:abstractNumId w:val="18"/>
  </w:num>
  <w:num w:numId="6" w16cid:durableId="279342982">
    <w:abstractNumId w:val="27"/>
  </w:num>
  <w:num w:numId="7" w16cid:durableId="1408385803">
    <w:abstractNumId w:val="1"/>
  </w:num>
  <w:num w:numId="8" w16cid:durableId="1215384167">
    <w:abstractNumId w:val="20"/>
  </w:num>
  <w:num w:numId="9" w16cid:durableId="786197574">
    <w:abstractNumId w:val="16"/>
  </w:num>
  <w:num w:numId="10" w16cid:durableId="1913854060">
    <w:abstractNumId w:val="0"/>
  </w:num>
  <w:num w:numId="11" w16cid:durableId="1423991968">
    <w:abstractNumId w:val="4"/>
  </w:num>
  <w:num w:numId="12" w16cid:durableId="61800634">
    <w:abstractNumId w:val="2"/>
  </w:num>
  <w:num w:numId="13" w16cid:durableId="1693073467">
    <w:abstractNumId w:val="25"/>
  </w:num>
  <w:num w:numId="14" w16cid:durableId="353269714">
    <w:abstractNumId w:val="6"/>
  </w:num>
  <w:num w:numId="15" w16cid:durableId="504515243">
    <w:abstractNumId w:val="13"/>
  </w:num>
  <w:num w:numId="16" w16cid:durableId="1166552855">
    <w:abstractNumId w:val="8"/>
  </w:num>
  <w:num w:numId="17" w16cid:durableId="1992053653">
    <w:abstractNumId w:val="21"/>
  </w:num>
  <w:num w:numId="18" w16cid:durableId="102961643">
    <w:abstractNumId w:val="14"/>
  </w:num>
  <w:num w:numId="19" w16cid:durableId="2057463895">
    <w:abstractNumId w:val="12"/>
  </w:num>
  <w:num w:numId="20" w16cid:durableId="1169710224">
    <w:abstractNumId w:val="17"/>
  </w:num>
  <w:num w:numId="21" w16cid:durableId="477114411">
    <w:abstractNumId w:val="11"/>
  </w:num>
  <w:num w:numId="22" w16cid:durableId="1993024635">
    <w:abstractNumId w:val="9"/>
  </w:num>
  <w:num w:numId="23" w16cid:durableId="1737241031">
    <w:abstractNumId w:val="24"/>
  </w:num>
  <w:num w:numId="24" w16cid:durableId="410929818">
    <w:abstractNumId w:val="22"/>
  </w:num>
  <w:num w:numId="25" w16cid:durableId="1497499850">
    <w:abstractNumId w:val="23"/>
  </w:num>
  <w:num w:numId="26" w16cid:durableId="701366441">
    <w:abstractNumId w:val="19"/>
  </w:num>
  <w:num w:numId="27" w16cid:durableId="1276017648">
    <w:abstractNumId w:val="10"/>
  </w:num>
  <w:num w:numId="28" w16cid:durableId="1205753683">
    <w:abstractNumId w:val="26"/>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852083A7-A396-4F40-BC9E-26261E1F767D}"/>
    <w:docVar w:name="dgnword-eventsink" w:val="727410224"/>
  </w:docVars>
  <w:rsids>
    <w:rsidRoot w:val="00901C2C"/>
    <w:rsid w:val="000002F7"/>
    <w:rsid w:val="000037FF"/>
    <w:rsid w:val="000139D4"/>
    <w:rsid w:val="00014CBD"/>
    <w:rsid w:val="00016E6F"/>
    <w:rsid w:val="00026602"/>
    <w:rsid w:val="0003211E"/>
    <w:rsid w:val="000333F6"/>
    <w:rsid w:val="00034883"/>
    <w:rsid w:val="00036BE7"/>
    <w:rsid w:val="00037FBD"/>
    <w:rsid w:val="00043B08"/>
    <w:rsid w:val="00045C4E"/>
    <w:rsid w:val="00047586"/>
    <w:rsid w:val="00055252"/>
    <w:rsid w:val="000554F1"/>
    <w:rsid w:val="000554FF"/>
    <w:rsid w:val="000719BC"/>
    <w:rsid w:val="00075E98"/>
    <w:rsid w:val="00085167"/>
    <w:rsid w:val="000928BE"/>
    <w:rsid w:val="000955D6"/>
    <w:rsid w:val="00095B3F"/>
    <w:rsid w:val="000A04E2"/>
    <w:rsid w:val="000A3672"/>
    <w:rsid w:val="000A5F05"/>
    <w:rsid w:val="000B09D4"/>
    <w:rsid w:val="000B4A63"/>
    <w:rsid w:val="000B6399"/>
    <w:rsid w:val="000B7F0E"/>
    <w:rsid w:val="000C2CFC"/>
    <w:rsid w:val="000C437D"/>
    <w:rsid w:val="000C4D40"/>
    <w:rsid w:val="000C5F2E"/>
    <w:rsid w:val="000C67CF"/>
    <w:rsid w:val="000C7A83"/>
    <w:rsid w:val="000D41F7"/>
    <w:rsid w:val="000D57DD"/>
    <w:rsid w:val="000E1190"/>
    <w:rsid w:val="000E55E7"/>
    <w:rsid w:val="000E7562"/>
    <w:rsid w:val="0010022D"/>
    <w:rsid w:val="001004BD"/>
    <w:rsid w:val="00104AA7"/>
    <w:rsid w:val="00111BA4"/>
    <w:rsid w:val="00111F74"/>
    <w:rsid w:val="001328C9"/>
    <w:rsid w:val="00141B25"/>
    <w:rsid w:val="0014202B"/>
    <w:rsid w:val="001473E0"/>
    <w:rsid w:val="001521FC"/>
    <w:rsid w:val="00153317"/>
    <w:rsid w:val="0016133C"/>
    <w:rsid w:val="001621DE"/>
    <w:rsid w:val="00165BA0"/>
    <w:rsid w:val="001668B1"/>
    <w:rsid w:val="0016778F"/>
    <w:rsid w:val="001818FD"/>
    <w:rsid w:val="001820EE"/>
    <w:rsid w:val="00184066"/>
    <w:rsid w:val="00187DA2"/>
    <w:rsid w:val="00192CD6"/>
    <w:rsid w:val="001A665C"/>
    <w:rsid w:val="001A74ED"/>
    <w:rsid w:val="001B2D0B"/>
    <w:rsid w:val="001D52A8"/>
    <w:rsid w:val="001D5F3A"/>
    <w:rsid w:val="001E0812"/>
    <w:rsid w:val="001E138C"/>
    <w:rsid w:val="001E231C"/>
    <w:rsid w:val="001E39E3"/>
    <w:rsid w:val="001E6D8B"/>
    <w:rsid w:val="001E6F01"/>
    <w:rsid w:val="001E7C4F"/>
    <w:rsid w:val="001E7E69"/>
    <w:rsid w:val="001F1D82"/>
    <w:rsid w:val="001F3BCB"/>
    <w:rsid w:val="001F4B7F"/>
    <w:rsid w:val="00210E98"/>
    <w:rsid w:val="0021299A"/>
    <w:rsid w:val="0021385A"/>
    <w:rsid w:val="002162D0"/>
    <w:rsid w:val="0021651F"/>
    <w:rsid w:val="0022677C"/>
    <w:rsid w:val="00233522"/>
    <w:rsid w:val="0024695D"/>
    <w:rsid w:val="002540F0"/>
    <w:rsid w:val="00261366"/>
    <w:rsid w:val="00262CCD"/>
    <w:rsid w:val="0027083B"/>
    <w:rsid w:val="002725DA"/>
    <w:rsid w:val="00275019"/>
    <w:rsid w:val="00275889"/>
    <w:rsid w:val="00276FC5"/>
    <w:rsid w:val="0028420A"/>
    <w:rsid w:val="0029060C"/>
    <w:rsid w:val="002A5A32"/>
    <w:rsid w:val="002B21F4"/>
    <w:rsid w:val="002B52D5"/>
    <w:rsid w:val="002C2C3A"/>
    <w:rsid w:val="002C5332"/>
    <w:rsid w:val="002C54B2"/>
    <w:rsid w:val="002D5C73"/>
    <w:rsid w:val="002D6CFD"/>
    <w:rsid w:val="002E2A33"/>
    <w:rsid w:val="0030107C"/>
    <w:rsid w:val="00301810"/>
    <w:rsid w:val="00304AA7"/>
    <w:rsid w:val="0030673A"/>
    <w:rsid w:val="00307BEC"/>
    <w:rsid w:val="00320BDF"/>
    <w:rsid w:val="003227B1"/>
    <w:rsid w:val="003262FE"/>
    <w:rsid w:val="0033456F"/>
    <w:rsid w:val="0034215C"/>
    <w:rsid w:val="003510AB"/>
    <w:rsid w:val="00352702"/>
    <w:rsid w:val="003549E0"/>
    <w:rsid w:val="00363167"/>
    <w:rsid w:val="003841AB"/>
    <w:rsid w:val="003943E1"/>
    <w:rsid w:val="003950C1"/>
    <w:rsid w:val="00397E34"/>
    <w:rsid w:val="003A22DF"/>
    <w:rsid w:val="003A351B"/>
    <w:rsid w:val="003A59EC"/>
    <w:rsid w:val="003B1434"/>
    <w:rsid w:val="003B369C"/>
    <w:rsid w:val="003B3C0D"/>
    <w:rsid w:val="003B679A"/>
    <w:rsid w:val="003C0191"/>
    <w:rsid w:val="003C1875"/>
    <w:rsid w:val="003C370B"/>
    <w:rsid w:val="003C575F"/>
    <w:rsid w:val="003D19C5"/>
    <w:rsid w:val="003F0140"/>
    <w:rsid w:val="003F53AC"/>
    <w:rsid w:val="004067A1"/>
    <w:rsid w:val="00413EE1"/>
    <w:rsid w:val="0041505A"/>
    <w:rsid w:val="00415C13"/>
    <w:rsid w:val="00420771"/>
    <w:rsid w:val="0043136A"/>
    <w:rsid w:val="00435B56"/>
    <w:rsid w:val="00443525"/>
    <w:rsid w:val="00444CF9"/>
    <w:rsid w:val="00444E67"/>
    <w:rsid w:val="004464DE"/>
    <w:rsid w:val="00447607"/>
    <w:rsid w:val="00453085"/>
    <w:rsid w:val="00456BA0"/>
    <w:rsid w:val="00462D41"/>
    <w:rsid w:val="00466CC0"/>
    <w:rsid w:val="00467EDA"/>
    <w:rsid w:val="00474FD4"/>
    <w:rsid w:val="004751F6"/>
    <w:rsid w:val="00480EED"/>
    <w:rsid w:val="004878A5"/>
    <w:rsid w:val="004A6701"/>
    <w:rsid w:val="004B18B8"/>
    <w:rsid w:val="004B26CC"/>
    <w:rsid w:val="004B4AD3"/>
    <w:rsid w:val="004C041B"/>
    <w:rsid w:val="004C38B8"/>
    <w:rsid w:val="004D2074"/>
    <w:rsid w:val="004D43E7"/>
    <w:rsid w:val="004E0752"/>
    <w:rsid w:val="004E5818"/>
    <w:rsid w:val="004F588D"/>
    <w:rsid w:val="004F610D"/>
    <w:rsid w:val="004F6926"/>
    <w:rsid w:val="004F7253"/>
    <w:rsid w:val="00500FBA"/>
    <w:rsid w:val="0050664D"/>
    <w:rsid w:val="0051185F"/>
    <w:rsid w:val="00513B75"/>
    <w:rsid w:val="00513EC8"/>
    <w:rsid w:val="0051723A"/>
    <w:rsid w:val="0052030A"/>
    <w:rsid w:val="005220EB"/>
    <w:rsid w:val="00540019"/>
    <w:rsid w:val="0054009E"/>
    <w:rsid w:val="00550ED5"/>
    <w:rsid w:val="005516C4"/>
    <w:rsid w:val="0057273E"/>
    <w:rsid w:val="00572EEE"/>
    <w:rsid w:val="00573EF8"/>
    <w:rsid w:val="0057764A"/>
    <w:rsid w:val="00597FE9"/>
    <w:rsid w:val="005A442A"/>
    <w:rsid w:val="005B21C0"/>
    <w:rsid w:val="005C5611"/>
    <w:rsid w:val="005D139E"/>
    <w:rsid w:val="005D1730"/>
    <w:rsid w:val="005D4F9D"/>
    <w:rsid w:val="005D5077"/>
    <w:rsid w:val="005D7C1F"/>
    <w:rsid w:val="005E16EF"/>
    <w:rsid w:val="005F0963"/>
    <w:rsid w:val="005F5115"/>
    <w:rsid w:val="005F7219"/>
    <w:rsid w:val="0060014B"/>
    <w:rsid w:val="006008F4"/>
    <w:rsid w:val="00600E48"/>
    <w:rsid w:val="00606042"/>
    <w:rsid w:val="006105B9"/>
    <w:rsid w:val="00611FFF"/>
    <w:rsid w:val="00612517"/>
    <w:rsid w:val="00612BF4"/>
    <w:rsid w:val="00615A20"/>
    <w:rsid w:val="006231EA"/>
    <w:rsid w:val="00625EFC"/>
    <w:rsid w:val="006318CD"/>
    <w:rsid w:val="006333F0"/>
    <w:rsid w:val="0063341B"/>
    <w:rsid w:val="00635816"/>
    <w:rsid w:val="00636FD1"/>
    <w:rsid w:val="0064046F"/>
    <w:rsid w:val="0065046A"/>
    <w:rsid w:val="0065759E"/>
    <w:rsid w:val="00657772"/>
    <w:rsid w:val="00661E35"/>
    <w:rsid w:val="00662B01"/>
    <w:rsid w:val="00663630"/>
    <w:rsid w:val="0066488E"/>
    <w:rsid w:val="0066507C"/>
    <w:rsid w:val="00665D9A"/>
    <w:rsid w:val="0066723D"/>
    <w:rsid w:val="006749D4"/>
    <w:rsid w:val="00687725"/>
    <w:rsid w:val="00694FEF"/>
    <w:rsid w:val="006968A7"/>
    <w:rsid w:val="006B6CD0"/>
    <w:rsid w:val="006B7EE7"/>
    <w:rsid w:val="006C00E8"/>
    <w:rsid w:val="006D0C3A"/>
    <w:rsid w:val="006D0F4A"/>
    <w:rsid w:val="006D1D67"/>
    <w:rsid w:val="006D244C"/>
    <w:rsid w:val="006D378A"/>
    <w:rsid w:val="006E1D18"/>
    <w:rsid w:val="006F095E"/>
    <w:rsid w:val="006F118E"/>
    <w:rsid w:val="006F3353"/>
    <w:rsid w:val="006F55D2"/>
    <w:rsid w:val="006F7943"/>
    <w:rsid w:val="00701D43"/>
    <w:rsid w:val="007038A3"/>
    <w:rsid w:val="00706E6A"/>
    <w:rsid w:val="00710D41"/>
    <w:rsid w:val="00712330"/>
    <w:rsid w:val="00720624"/>
    <w:rsid w:val="00727D1B"/>
    <w:rsid w:val="00727E14"/>
    <w:rsid w:val="00732D81"/>
    <w:rsid w:val="0073379A"/>
    <w:rsid w:val="00742109"/>
    <w:rsid w:val="00745624"/>
    <w:rsid w:val="0074567D"/>
    <w:rsid w:val="00750A67"/>
    <w:rsid w:val="00764D00"/>
    <w:rsid w:val="00770715"/>
    <w:rsid w:val="00775CC5"/>
    <w:rsid w:val="007767B4"/>
    <w:rsid w:val="00777352"/>
    <w:rsid w:val="00777552"/>
    <w:rsid w:val="00782AA1"/>
    <w:rsid w:val="007837E7"/>
    <w:rsid w:val="0078396B"/>
    <w:rsid w:val="00791294"/>
    <w:rsid w:val="00796051"/>
    <w:rsid w:val="007A19C0"/>
    <w:rsid w:val="007C06C8"/>
    <w:rsid w:val="007D3321"/>
    <w:rsid w:val="007F1C74"/>
    <w:rsid w:val="007F3EA2"/>
    <w:rsid w:val="007F5A5A"/>
    <w:rsid w:val="007F5B11"/>
    <w:rsid w:val="007F6518"/>
    <w:rsid w:val="00813466"/>
    <w:rsid w:val="00824B76"/>
    <w:rsid w:val="00832CD6"/>
    <w:rsid w:val="00837668"/>
    <w:rsid w:val="00837FA4"/>
    <w:rsid w:val="0084185D"/>
    <w:rsid w:val="008437C3"/>
    <w:rsid w:val="0085308A"/>
    <w:rsid w:val="00865956"/>
    <w:rsid w:val="008740A0"/>
    <w:rsid w:val="0087458C"/>
    <w:rsid w:val="0088422A"/>
    <w:rsid w:val="00885AB5"/>
    <w:rsid w:val="0089352B"/>
    <w:rsid w:val="00894874"/>
    <w:rsid w:val="00894EA8"/>
    <w:rsid w:val="00897F79"/>
    <w:rsid w:val="008A10AD"/>
    <w:rsid w:val="008A4CC1"/>
    <w:rsid w:val="008A4E75"/>
    <w:rsid w:val="008A6B47"/>
    <w:rsid w:val="008B09AD"/>
    <w:rsid w:val="008B13D8"/>
    <w:rsid w:val="008B2C43"/>
    <w:rsid w:val="008C3550"/>
    <w:rsid w:val="008C3A0B"/>
    <w:rsid w:val="008C3AD7"/>
    <w:rsid w:val="008D185B"/>
    <w:rsid w:val="008E1CF0"/>
    <w:rsid w:val="008E79E2"/>
    <w:rsid w:val="008F18A7"/>
    <w:rsid w:val="008F3081"/>
    <w:rsid w:val="008F45CD"/>
    <w:rsid w:val="008F66D1"/>
    <w:rsid w:val="008F6ECE"/>
    <w:rsid w:val="00901980"/>
    <w:rsid w:val="00901C2C"/>
    <w:rsid w:val="009103CD"/>
    <w:rsid w:val="00913D4B"/>
    <w:rsid w:val="009231BE"/>
    <w:rsid w:val="00923B50"/>
    <w:rsid w:val="00924472"/>
    <w:rsid w:val="009249F0"/>
    <w:rsid w:val="00925A75"/>
    <w:rsid w:val="009261AB"/>
    <w:rsid w:val="00926C76"/>
    <w:rsid w:val="00936422"/>
    <w:rsid w:val="00940233"/>
    <w:rsid w:val="00942CCD"/>
    <w:rsid w:val="00943620"/>
    <w:rsid w:val="00944335"/>
    <w:rsid w:val="0094559D"/>
    <w:rsid w:val="009512D3"/>
    <w:rsid w:val="00953DD3"/>
    <w:rsid w:val="0095444B"/>
    <w:rsid w:val="00961F76"/>
    <w:rsid w:val="0097496E"/>
    <w:rsid w:val="009826FE"/>
    <w:rsid w:val="009940CE"/>
    <w:rsid w:val="009956DE"/>
    <w:rsid w:val="009A0065"/>
    <w:rsid w:val="009A0A2C"/>
    <w:rsid w:val="009A7527"/>
    <w:rsid w:val="009B01FA"/>
    <w:rsid w:val="009B240B"/>
    <w:rsid w:val="009B32AA"/>
    <w:rsid w:val="009B43C4"/>
    <w:rsid w:val="009B631F"/>
    <w:rsid w:val="009C183F"/>
    <w:rsid w:val="009C1F61"/>
    <w:rsid w:val="009C65F4"/>
    <w:rsid w:val="009D0F06"/>
    <w:rsid w:val="009D1831"/>
    <w:rsid w:val="009D7CF7"/>
    <w:rsid w:val="009F0EAF"/>
    <w:rsid w:val="009F1888"/>
    <w:rsid w:val="009F3AAF"/>
    <w:rsid w:val="009F4A31"/>
    <w:rsid w:val="00A0130D"/>
    <w:rsid w:val="00A068C2"/>
    <w:rsid w:val="00A16528"/>
    <w:rsid w:val="00A31E15"/>
    <w:rsid w:val="00A36429"/>
    <w:rsid w:val="00A40CF9"/>
    <w:rsid w:val="00A411CB"/>
    <w:rsid w:val="00A42BDC"/>
    <w:rsid w:val="00A4319F"/>
    <w:rsid w:val="00A466DC"/>
    <w:rsid w:val="00A6736D"/>
    <w:rsid w:val="00A70D46"/>
    <w:rsid w:val="00A755EB"/>
    <w:rsid w:val="00A80059"/>
    <w:rsid w:val="00A843A1"/>
    <w:rsid w:val="00A910CC"/>
    <w:rsid w:val="00A92413"/>
    <w:rsid w:val="00A94601"/>
    <w:rsid w:val="00A96C67"/>
    <w:rsid w:val="00AB1A57"/>
    <w:rsid w:val="00AB20D7"/>
    <w:rsid w:val="00AB4204"/>
    <w:rsid w:val="00AC0B27"/>
    <w:rsid w:val="00AC3D21"/>
    <w:rsid w:val="00AC6484"/>
    <w:rsid w:val="00AD12C0"/>
    <w:rsid w:val="00AD1FC5"/>
    <w:rsid w:val="00AD547B"/>
    <w:rsid w:val="00AE5647"/>
    <w:rsid w:val="00AF2B10"/>
    <w:rsid w:val="00AF5D4E"/>
    <w:rsid w:val="00B14A88"/>
    <w:rsid w:val="00B150E4"/>
    <w:rsid w:val="00B158E8"/>
    <w:rsid w:val="00B162D2"/>
    <w:rsid w:val="00B206E5"/>
    <w:rsid w:val="00B23FC5"/>
    <w:rsid w:val="00B26B61"/>
    <w:rsid w:val="00B336DD"/>
    <w:rsid w:val="00B342CE"/>
    <w:rsid w:val="00B36434"/>
    <w:rsid w:val="00B4047D"/>
    <w:rsid w:val="00B457C4"/>
    <w:rsid w:val="00B4727E"/>
    <w:rsid w:val="00B51764"/>
    <w:rsid w:val="00B52BCE"/>
    <w:rsid w:val="00B53CD4"/>
    <w:rsid w:val="00B568BF"/>
    <w:rsid w:val="00B650A1"/>
    <w:rsid w:val="00B667E3"/>
    <w:rsid w:val="00B73D71"/>
    <w:rsid w:val="00B747D9"/>
    <w:rsid w:val="00B83EA4"/>
    <w:rsid w:val="00B91CF7"/>
    <w:rsid w:val="00B94551"/>
    <w:rsid w:val="00B95A8D"/>
    <w:rsid w:val="00BA0509"/>
    <w:rsid w:val="00BA1C53"/>
    <w:rsid w:val="00BA4672"/>
    <w:rsid w:val="00BA7663"/>
    <w:rsid w:val="00BB5134"/>
    <w:rsid w:val="00BC0BA8"/>
    <w:rsid w:val="00BC2AFC"/>
    <w:rsid w:val="00BC4502"/>
    <w:rsid w:val="00BD0214"/>
    <w:rsid w:val="00BD0D91"/>
    <w:rsid w:val="00BD5653"/>
    <w:rsid w:val="00BD6421"/>
    <w:rsid w:val="00BD74AE"/>
    <w:rsid w:val="00BE028D"/>
    <w:rsid w:val="00BE10E2"/>
    <w:rsid w:val="00BE7722"/>
    <w:rsid w:val="00BF1565"/>
    <w:rsid w:val="00BF7387"/>
    <w:rsid w:val="00C01B00"/>
    <w:rsid w:val="00C01BB1"/>
    <w:rsid w:val="00C046C6"/>
    <w:rsid w:val="00C05892"/>
    <w:rsid w:val="00C06E25"/>
    <w:rsid w:val="00C13686"/>
    <w:rsid w:val="00C164E2"/>
    <w:rsid w:val="00C250E4"/>
    <w:rsid w:val="00C26EB1"/>
    <w:rsid w:val="00C35BF0"/>
    <w:rsid w:val="00C35E88"/>
    <w:rsid w:val="00C375CE"/>
    <w:rsid w:val="00C402DF"/>
    <w:rsid w:val="00C44257"/>
    <w:rsid w:val="00C45A7F"/>
    <w:rsid w:val="00C47272"/>
    <w:rsid w:val="00C501D7"/>
    <w:rsid w:val="00C5186A"/>
    <w:rsid w:val="00C52D1C"/>
    <w:rsid w:val="00C52E26"/>
    <w:rsid w:val="00C6259A"/>
    <w:rsid w:val="00C71DA1"/>
    <w:rsid w:val="00C75993"/>
    <w:rsid w:val="00C76BBF"/>
    <w:rsid w:val="00C969DF"/>
    <w:rsid w:val="00C97451"/>
    <w:rsid w:val="00CA79F9"/>
    <w:rsid w:val="00CC6156"/>
    <w:rsid w:val="00CC7B13"/>
    <w:rsid w:val="00CD003B"/>
    <w:rsid w:val="00CD2E77"/>
    <w:rsid w:val="00CD49B2"/>
    <w:rsid w:val="00CD4B30"/>
    <w:rsid w:val="00CE2B83"/>
    <w:rsid w:val="00CF1083"/>
    <w:rsid w:val="00CF1F21"/>
    <w:rsid w:val="00CF4BE4"/>
    <w:rsid w:val="00CF6DA0"/>
    <w:rsid w:val="00D01581"/>
    <w:rsid w:val="00D15FDF"/>
    <w:rsid w:val="00D20C77"/>
    <w:rsid w:val="00D24293"/>
    <w:rsid w:val="00D32E90"/>
    <w:rsid w:val="00D36223"/>
    <w:rsid w:val="00D37A14"/>
    <w:rsid w:val="00D40F4B"/>
    <w:rsid w:val="00D44305"/>
    <w:rsid w:val="00D468A8"/>
    <w:rsid w:val="00D53411"/>
    <w:rsid w:val="00D54053"/>
    <w:rsid w:val="00D61E92"/>
    <w:rsid w:val="00D632CC"/>
    <w:rsid w:val="00D6744B"/>
    <w:rsid w:val="00D72C69"/>
    <w:rsid w:val="00D72DAE"/>
    <w:rsid w:val="00D85CE5"/>
    <w:rsid w:val="00D85DE9"/>
    <w:rsid w:val="00D86A25"/>
    <w:rsid w:val="00D96288"/>
    <w:rsid w:val="00DA0B02"/>
    <w:rsid w:val="00DA2CAB"/>
    <w:rsid w:val="00DB09B0"/>
    <w:rsid w:val="00DB1988"/>
    <w:rsid w:val="00DC0E2E"/>
    <w:rsid w:val="00DC5D6A"/>
    <w:rsid w:val="00DD4589"/>
    <w:rsid w:val="00DE013C"/>
    <w:rsid w:val="00DE0AF4"/>
    <w:rsid w:val="00DE70D9"/>
    <w:rsid w:val="00DF4280"/>
    <w:rsid w:val="00DF4901"/>
    <w:rsid w:val="00DF6809"/>
    <w:rsid w:val="00E010B1"/>
    <w:rsid w:val="00E01F14"/>
    <w:rsid w:val="00E07B0D"/>
    <w:rsid w:val="00E1042D"/>
    <w:rsid w:val="00E148AA"/>
    <w:rsid w:val="00E16946"/>
    <w:rsid w:val="00E20DB2"/>
    <w:rsid w:val="00E22D20"/>
    <w:rsid w:val="00E23956"/>
    <w:rsid w:val="00E24C14"/>
    <w:rsid w:val="00E3085C"/>
    <w:rsid w:val="00E37D8D"/>
    <w:rsid w:val="00E46485"/>
    <w:rsid w:val="00E5360D"/>
    <w:rsid w:val="00E553C3"/>
    <w:rsid w:val="00E6060E"/>
    <w:rsid w:val="00E6793A"/>
    <w:rsid w:val="00E706DA"/>
    <w:rsid w:val="00E70E93"/>
    <w:rsid w:val="00E76DB7"/>
    <w:rsid w:val="00E87F6F"/>
    <w:rsid w:val="00EA7AF8"/>
    <w:rsid w:val="00EB10D2"/>
    <w:rsid w:val="00EB2A9F"/>
    <w:rsid w:val="00EB70B8"/>
    <w:rsid w:val="00EC44AE"/>
    <w:rsid w:val="00EC6931"/>
    <w:rsid w:val="00ED2C5D"/>
    <w:rsid w:val="00EE14F8"/>
    <w:rsid w:val="00EF11DA"/>
    <w:rsid w:val="00EF32AE"/>
    <w:rsid w:val="00EF4733"/>
    <w:rsid w:val="00EF7635"/>
    <w:rsid w:val="00F01593"/>
    <w:rsid w:val="00F0399B"/>
    <w:rsid w:val="00F040F7"/>
    <w:rsid w:val="00F10E50"/>
    <w:rsid w:val="00F12D13"/>
    <w:rsid w:val="00F13020"/>
    <w:rsid w:val="00F14F82"/>
    <w:rsid w:val="00F15B4C"/>
    <w:rsid w:val="00F16337"/>
    <w:rsid w:val="00F23874"/>
    <w:rsid w:val="00F247C0"/>
    <w:rsid w:val="00F326DA"/>
    <w:rsid w:val="00F34485"/>
    <w:rsid w:val="00F359C7"/>
    <w:rsid w:val="00F40B66"/>
    <w:rsid w:val="00F41D41"/>
    <w:rsid w:val="00F436D5"/>
    <w:rsid w:val="00F43E73"/>
    <w:rsid w:val="00F50877"/>
    <w:rsid w:val="00F56820"/>
    <w:rsid w:val="00F609AE"/>
    <w:rsid w:val="00F8096A"/>
    <w:rsid w:val="00F85B6D"/>
    <w:rsid w:val="00F85C36"/>
    <w:rsid w:val="00F85FE5"/>
    <w:rsid w:val="00F86082"/>
    <w:rsid w:val="00F926CE"/>
    <w:rsid w:val="00F95E15"/>
    <w:rsid w:val="00FA245C"/>
    <w:rsid w:val="00FA3162"/>
    <w:rsid w:val="00FA3542"/>
    <w:rsid w:val="00FA417A"/>
    <w:rsid w:val="00FA50DA"/>
    <w:rsid w:val="00FA5203"/>
    <w:rsid w:val="00FB10A1"/>
    <w:rsid w:val="00FB2B50"/>
    <w:rsid w:val="00FB36A2"/>
    <w:rsid w:val="00FB3FAC"/>
    <w:rsid w:val="00FB7E1D"/>
    <w:rsid w:val="00FC53EC"/>
    <w:rsid w:val="00FC61AA"/>
    <w:rsid w:val="00FC6D28"/>
    <w:rsid w:val="00FD1278"/>
    <w:rsid w:val="00FD38E2"/>
    <w:rsid w:val="00FD56E4"/>
    <w:rsid w:val="00FE1656"/>
    <w:rsid w:val="00FE5F67"/>
    <w:rsid w:val="00FF0126"/>
    <w:rsid w:val="00FF12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940F5A"/>
  <w15:chartTrackingRefBased/>
  <w15:docId w15:val="{5EEFEDE1-81C1-4486-9E2F-63ABEB55E8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301810"/>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747D9"/>
    <w:pPr>
      <w:ind w:left="720"/>
      <w:contextualSpacing/>
    </w:pPr>
  </w:style>
  <w:style w:type="paragraph" w:styleId="NormalWeb">
    <w:name w:val="Normal (Web)"/>
    <w:basedOn w:val="Normal"/>
    <w:uiPriority w:val="99"/>
    <w:semiHidden/>
    <w:unhideWhenUsed/>
    <w:rsid w:val="000E7562"/>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0E7562"/>
    <w:rPr>
      <w:color w:val="0000FF"/>
      <w:u w:val="single"/>
    </w:rPr>
  </w:style>
  <w:style w:type="paragraph" w:styleId="BodyText3">
    <w:name w:val="Body Text 3"/>
    <w:basedOn w:val="Normal"/>
    <w:link w:val="BodyText3Char"/>
    <w:rsid w:val="008C3AD7"/>
    <w:pPr>
      <w:tabs>
        <w:tab w:val="right" w:leader="dot" w:pos="6480"/>
      </w:tabs>
      <w:spacing w:after="120" w:line="240" w:lineRule="auto"/>
    </w:pPr>
    <w:rPr>
      <w:rFonts w:ascii="Bookman Old Style" w:eastAsia="Times New Roman" w:hAnsi="Bookman Old Style" w:cs="Times New Roman"/>
      <w:szCs w:val="20"/>
    </w:rPr>
  </w:style>
  <w:style w:type="character" w:customStyle="1" w:styleId="BodyText3Char">
    <w:name w:val="Body Text 3 Char"/>
    <w:basedOn w:val="DefaultParagraphFont"/>
    <w:link w:val="BodyText3"/>
    <w:rsid w:val="008C3AD7"/>
    <w:rPr>
      <w:rFonts w:ascii="Bookman Old Style" w:eastAsia="Times New Roman" w:hAnsi="Bookman Old Style" w:cs="Times New Roman"/>
      <w:szCs w:val="20"/>
    </w:rPr>
  </w:style>
  <w:style w:type="paragraph" w:styleId="BodyText2">
    <w:name w:val="Body Text 2"/>
    <w:basedOn w:val="Normal"/>
    <w:link w:val="BodyText2Char"/>
    <w:uiPriority w:val="99"/>
    <w:unhideWhenUsed/>
    <w:rsid w:val="007F5B11"/>
    <w:pPr>
      <w:spacing w:after="120" w:line="480" w:lineRule="auto"/>
    </w:pPr>
  </w:style>
  <w:style w:type="character" w:customStyle="1" w:styleId="BodyText2Char">
    <w:name w:val="Body Text 2 Char"/>
    <w:basedOn w:val="DefaultParagraphFont"/>
    <w:link w:val="BodyText2"/>
    <w:uiPriority w:val="99"/>
    <w:rsid w:val="007F5B11"/>
  </w:style>
  <w:style w:type="paragraph" w:customStyle="1" w:styleId="Standard">
    <w:name w:val="Standard"/>
    <w:rsid w:val="009261AB"/>
    <w:pPr>
      <w:suppressAutoHyphens/>
      <w:autoSpaceDN w:val="0"/>
      <w:spacing w:after="0" w:line="240" w:lineRule="auto"/>
      <w:textAlignment w:val="baseline"/>
    </w:pPr>
    <w:rPr>
      <w:rFonts w:ascii="MV Boli" w:eastAsia="Calibri" w:hAnsi="MV Boli" w:cs="MV Boli"/>
      <w:color w:val="000000"/>
      <w:kern w:val="3"/>
      <w:sz w:val="24"/>
      <w:szCs w:val="24"/>
    </w:rPr>
  </w:style>
  <w:style w:type="character" w:customStyle="1" w:styleId="caps">
    <w:name w:val="caps"/>
    <w:basedOn w:val="DefaultParagraphFont"/>
    <w:rsid w:val="00467EDA"/>
  </w:style>
  <w:style w:type="character" w:customStyle="1" w:styleId="Heading3Char">
    <w:name w:val="Heading 3 Char"/>
    <w:basedOn w:val="DefaultParagraphFont"/>
    <w:link w:val="Heading3"/>
    <w:uiPriority w:val="9"/>
    <w:rsid w:val="00301810"/>
    <w:rPr>
      <w:rFonts w:ascii="Times New Roman" w:eastAsia="Times New Roman" w:hAnsi="Times New Roman" w:cs="Times New Roman"/>
      <w:b/>
      <w:bCs/>
      <w:sz w:val="27"/>
      <w:szCs w:val="27"/>
    </w:rPr>
  </w:style>
  <w:style w:type="character" w:customStyle="1" w:styleId="apple-converted-space">
    <w:name w:val="apple-converted-space"/>
    <w:basedOn w:val="DefaultParagraphFont"/>
    <w:rsid w:val="00BF1565"/>
  </w:style>
  <w:style w:type="paragraph" w:customStyle="1" w:styleId="Body">
    <w:name w:val="Body"/>
    <w:rsid w:val="009940CE"/>
    <w:pPr>
      <w:spacing w:line="252" w:lineRule="auto"/>
    </w:pPr>
    <w:rPr>
      <w:rFonts w:ascii="Calibri" w:eastAsia="Arial Unicode MS" w:hAnsi="Calibri" w:cs="Arial Unicode MS"/>
      <w:color w:val="000000"/>
      <w:u w:color="000000"/>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49494">
      <w:bodyDiv w:val="1"/>
      <w:marLeft w:val="0"/>
      <w:marRight w:val="0"/>
      <w:marTop w:val="0"/>
      <w:marBottom w:val="0"/>
      <w:divBdr>
        <w:top w:val="none" w:sz="0" w:space="0" w:color="auto"/>
        <w:left w:val="none" w:sz="0" w:space="0" w:color="auto"/>
        <w:bottom w:val="none" w:sz="0" w:space="0" w:color="auto"/>
        <w:right w:val="none" w:sz="0" w:space="0" w:color="auto"/>
      </w:divBdr>
    </w:div>
    <w:div w:id="23949244">
      <w:bodyDiv w:val="1"/>
      <w:marLeft w:val="0"/>
      <w:marRight w:val="0"/>
      <w:marTop w:val="0"/>
      <w:marBottom w:val="0"/>
      <w:divBdr>
        <w:top w:val="none" w:sz="0" w:space="0" w:color="auto"/>
        <w:left w:val="none" w:sz="0" w:space="0" w:color="auto"/>
        <w:bottom w:val="none" w:sz="0" w:space="0" w:color="auto"/>
        <w:right w:val="none" w:sz="0" w:space="0" w:color="auto"/>
      </w:divBdr>
    </w:div>
    <w:div w:id="32191307">
      <w:bodyDiv w:val="1"/>
      <w:marLeft w:val="0"/>
      <w:marRight w:val="0"/>
      <w:marTop w:val="0"/>
      <w:marBottom w:val="0"/>
      <w:divBdr>
        <w:top w:val="none" w:sz="0" w:space="0" w:color="auto"/>
        <w:left w:val="none" w:sz="0" w:space="0" w:color="auto"/>
        <w:bottom w:val="none" w:sz="0" w:space="0" w:color="auto"/>
        <w:right w:val="none" w:sz="0" w:space="0" w:color="auto"/>
      </w:divBdr>
    </w:div>
    <w:div w:id="94909664">
      <w:bodyDiv w:val="1"/>
      <w:marLeft w:val="0"/>
      <w:marRight w:val="0"/>
      <w:marTop w:val="0"/>
      <w:marBottom w:val="0"/>
      <w:divBdr>
        <w:top w:val="none" w:sz="0" w:space="0" w:color="auto"/>
        <w:left w:val="none" w:sz="0" w:space="0" w:color="auto"/>
        <w:bottom w:val="none" w:sz="0" w:space="0" w:color="auto"/>
        <w:right w:val="none" w:sz="0" w:space="0" w:color="auto"/>
      </w:divBdr>
    </w:div>
    <w:div w:id="99644271">
      <w:bodyDiv w:val="1"/>
      <w:marLeft w:val="0"/>
      <w:marRight w:val="0"/>
      <w:marTop w:val="0"/>
      <w:marBottom w:val="0"/>
      <w:divBdr>
        <w:top w:val="none" w:sz="0" w:space="0" w:color="auto"/>
        <w:left w:val="none" w:sz="0" w:space="0" w:color="auto"/>
        <w:bottom w:val="none" w:sz="0" w:space="0" w:color="auto"/>
        <w:right w:val="none" w:sz="0" w:space="0" w:color="auto"/>
      </w:divBdr>
    </w:div>
    <w:div w:id="103113589">
      <w:bodyDiv w:val="1"/>
      <w:marLeft w:val="0"/>
      <w:marRight w:val="0"/>
      <w:marTop w:val="0"/>
      <w:marBottom w:val="0"/>
      <w:divBdr>
        <w:top w:val="none" w:sz="0" w:space="0" w:color="auto"/>
        <w:left w:val="none" w:sz="0" w:space="0" w:color="auto"/>
        <w:bottom w:val="none" w:sz="0" w:space="0" w:color="auto"/>
        <w:right w:val="none" w:sz="0" w:space="0" w:color="auto"/>
      </w:divBdr>
    </w:div>
    <w:div w:id="116026454">
      <w:bodyDiv w:val="1"/>
      <w:marLeft w:val="0"/>
      <w:marRight w:val="0"/>
      <w:marTop w:val="0"/>
      <w:marBottom w:val="0"/>
      <w:divBdr>
        <w:top w:val="none" w:sz="0" w:space="0" w:color="auto"/>
        <w:left w:val="none" w:sz="0" w:space="0" w:color="auto"/>
        <w:bottom w:val="none" w:sz="0" w:space="0" w:color="auto"/>
        <w:right w:val="none" w:sz="0" w:space="0" w:color="auto"/>
      </w:divBdr>
    </w:div>
    <w:div w:id="127403882">
      <w:bodyDiv w:val="1"/>
      <w:marLeft w:val="0"/>
      <w:marRight w:val="0"/>
      <w:marTop w:val="0"/>
      <w:marBottom w:val="0"/>
      <w:divBdr>
        <w:top w:val="none" w:sz="0" w:space="0" w:color="auto"/>
        <w:left w:val="none" w:sz="0" w:space="0" w:color="auto"/>
        <w:bottom w:val="none" w:sz="0" w:space="0" w:color="auto"/>
        <w:right w:val="none" w:sz="0" w:space="0" w:color="auto"/>
      </w:divBdr>
    </w:div>
    <w:div w:id="146362937">
      <w:bodyDiv w:val="1"/>
      <w:marLeft w:val="0"/>
      <w:marRight w:val="0"/>
      <w:marTop w:val="0"/>
      <w:marBottom w:val="0"/>
      <w:divBdr>
        <w:top w:val="none" w:sz="0" w:space="0" w:color="auto"/>
        <w:left w:val="none" w:sz="0" w:space="0" w:color="auto"/>
        <w:bottom w:val="none" w:sz="0" w:space="0" w:color="auto"/>
        <w:right w:val="none" w:sz="0" w:space="0" w:color="auto"/>
      </w:divBdr>
    </w:div>
    <w:div w:id="174343614">
      <w:bodyDiv w:val="1"/>
      <w:marLeft w:val="0"/>
      <w:marRight w:val="0"/>
      <w:marTop w:val="0"/>
      <w:marBottom w:val="0"/>
      <w:divBdr>
        <w:top w:val="none" w:sz="0" w:space="0" w:color="auto"/>
        <w:left w:val="none" w:sz="0" w:space="0" w:color="auto"/>
        <w:bottom w:val="none" w:sz="0" w:space="0" w:color="auto"/>
        <w:right w:val="none" w:sz="0" w:space="0" w:color="auto"/>
      </w:divBdr>
    </w:div>
    <w:div w:id="198402133">
      <w:bodyDiv w:val="1"/>
      <w:marLeft w:val="0"/>
      <w:marRight w:val="0"/>
      <w:marTop w:val="0"/>
      <w:marBottom w:val="0"/>
      <w:divBdr>
        <w:top w:val="none" w:sz="0" w:space="0" w:color="auto"/>
        <w:left w:val="none" w:sz="0" w:space="0" w:color="auto"/>
        <w:bottom w:val="none" w:sz="0" w:space="0" w:color="auto"/>
        <w:right w:val="none" w:sz="0" w:space="0" w:color="auto"/>
      </w:divBdr>
    </w:div>
    <w:div w:id="211576498">
      <w:bodyDiv w:val="1"/>
      <w:marLeft w:val="0"/>
      <w:marRight w:val="0"/>
      <w:marTop w:val="0"/>
      <w:marBottom w:val="0"/>
      <w:divBdr>
        <w:top w:val="none" w:sz="0" w:space="0" w:color="auto"/>
        <w:left w:val="none" w:sz="0" w:space="0" w:color="auto"/>
        <w:bottom w:val="none" w:sz="0" w:space="0" w:color="auto"/>
        <w:right w:val="none" w:sz="0" w:space="0" w:color="auto"/>
      </w:divBdr>
    </w:div>
    <w:div w:id="277182040">
      <w:bodyDiv w:val="1"/>
      <w:marLeft w:val="0"/>
      <w:marRight w:val="0"/>
      <w:marTop w:val="0"/>
      <w:marBottom w:val="0"/>
      <w:divBdr>
        <w:top w:val="none" w:sz="0" w:space="0" w:color="auto"/>
        <w:left w:val="none" w:sz="0" w:space="0" w:color="auto"/>
        <w:bottom w:val="none" w:sz="0" w:space="0" w:color="auto"/>
        <w:right w:val="none" w:sz="0" w:space="0" w:color="auto"/>
      </w:divBdr>
    </w:div>
    <w:div w:id="280035522">
      <w:bodyDiv w:val="1"/>
      <w:marLeft w:val="0"/>
      <w:marRight w:val="0"/>
      <w:marTop w:val="0"/>
      <w:marBottom w:val="0"/>
      <w:divBdr>
        <w:top w:val="none" w:sz="0" w:space="0" w:color="auto"/>
        <w:left w:val="none" w:sz="0" w:space="0" w:color="auto"/>
        <w:bottom w:val="none" w:sz="0" w:space="0" w:color="auto"/>
        <w:right w:val="none" w:sz="0" w:space="0" w:color="auto"/>
      </w:divBdr>
    </w:div>
    <w:div w:id="345520798">
      <w:bodyDiv w:val="1"/>
      <w:marLeft w:val="0"/>
      <w:marRight w:val="0"/>
      <w:marTop w:val="0"/>
      <w:marBottom w:val="0"/>
      <w:divBdr>
        <w:top w:val="none" w:sz="0" w:space="0" w:color="auto"/>
        <w:left w:val="none" w:sz="0" w:space="0" w:color="auto"/>
        <w:bottom w:val="none" w:sz="0" w:space="0" w:color="auto"/>
        <w:right w:val="none" w:sz="0" w:space="0" w:color="auto"/>
      </w:divBdr>
    </w:div>
    <w:div w:id="351876656">
      <w:bodyDiv w:val="1"/>
      <w:marLeft w:val="0"/>
      <w:marRight w:val="0"/>
      <w:marTop w:val="0"/>
      <w:marBottom w:val="0"/>
      <w:divBdr>
        <w:top w:val="none" w:sz="0" w:space="0" w:color="auto"/>
        <w:left w:val="none" w:sz="0" w:space="0" w:color="auto"/>
        <w:bottom w:val="none" w:sz="0" w:space="0" w:color="auto"/>
        <w:right w:val="none" w:sz="0" w:space="0" w:color="auto"/>
      </w:divBdr>
    </w:div>
    <w:div w:id="352073551">
      <w:bodyDiv w:val="1"/>
      <w:marLeft w:val="0"/>
      <w:marRight w:val="0"/>
      <w:marTop w:val="0"/>
      <w:marBottom w:val="0"/>
      <w:divBdr>
        <w:top w:val="none" w:sz="0" w:space="0" w:color="auto"/>
        <w:left w:val="none" w:sz="0" w:space="0" w:color="auto"/>
        <w:bottom w:val="none" w:sz="0" w:space="0" w:color="auto"/>
        <w:right w:val="none" w:sz="0" w:space="0" w:color="auto"/>
      </w:divBdr>
    </w:div>
    <w:div w:id="386221672">
      <w:bodyDiv w:val="1"/>
      <w:marLeft w:val="0"/>
      <w:marRight w:val="0"/>
      <w:marTop w:val="0"/>
      <w:marBottom w:val="0"/>
      <w:divBdr>
        <w:top w:val="none" w:sz="0" w:space="0" w:color="auto"/>
        <w:left w:val="none" w:sz="0" w:space="0" w:color="auto"/>
        <w:bottom w:val="none" w:sz="0" w:space="0" w:color="auto"/>
        <w:right w:val="none" w:sz="0" w:space="0" w:color="auto"/>
      </w:divBdr>
    </w:div>
    <w:div w:id="412898907">
      <w:bodyDiv w:val="1"/>
      <w:marLeft w:val="0"/>
      <w:marRight w:val="0"/>
      <w:marTop w:val="0"/>
      <w:marBottom w:val="0"/>
      <w:divBdr>
        <w:top w:val="none" w:sz="0" w:space="0" w:color="auto"/>
        <w:left w:val="none" w:sz="0" w:space="0" w:color="auto"/>
        <w:bottom w:val="none" w:sz="0" w:space="0" w:color="auto"/>
        <w:right w:val="none" w:sz="0" w:space="0" w:color="auto"/>
      </w:divBdr>
    </w:div>
    <w:div w:id="417361962">
      <w:bodyDiv w:val="1"/>
      <w:marLeft w:val="0"/>
      <w:marRight w:val="0"/>
      <w:marTop w:val="0"/>
      <w:marBottom w:val="0"/>
      <w:divBdr>
        <w:top w:val="none" w:sz="0" w:space="0" w:color="auto"/>
        <w:left w:val="none" w:sz="0" w:space="0" w:color="auto"/>
        <w:bottom w:val="none" w:sz="0" w:space="0" w:color="auto"/>
        <w:right w:val="none" w:sz="0" w:space="0" w:color="auto"/>
      </w:divBdr>
    </w:div>
    <w:div w:id="420761265">
      <w:bodyDiv w:val="1"/>
      <w:marLeft w:val="0"/>
      <w:marRight w:val="0"/>
      <w:marTop w:val="0"/>
      <w:marBottom w:val="0"/>
      <w:divBdr>
        <w:top w:val="none" w:sz="0" w:space="0" w:color="auto"/>
        <w:left w:val="none" w:sz="0" w:space="0" w:color="auto"/>
        <w:bottom w:val="none" w:sz="0" w:space="0" w:color="auto"/>
        <w:right w:val="none" w:sz="0" w:space="0" w:color="auto"/>
      </w:divBdr>
    </w:div>
    <w:div w:id="441195124">
      <w:bodyDiv w:val="1"/>
      <w:marLeft w:val="0"/>
      <w:marRight w:val="0"/>
      <w:marTop w:val="0"/>
      <w:marBottom w:val="0"/>
      <w:divBdr>
        <w:top w:val="none" w:sz="0" w:space="0" w:color="auto"/>
        <w:left w:val="none" w:sz="0" w:space="0" w:color="auto"/>
        <w:bottom w:val="none" w:sz="0" w:space="0" w:color="auto"/>
        <w:right w:val="none" w:sz="0" w:space="0" w:color="auto"/>
      </w:divBdr>
    </w:div>
    <w:div w:id="455874356">
      <w:bodyDiv w:val="1"/>
      <w:marLeft w:val="0"/>
      <w:marRight w:val="0"/>
      <w:marTop w:val="0"/>
      <w:marBottom w:val="0"/>
      <w:divBdr>
        <w:top w:val="none" w:sz="0" w:space="0" w:color="auto"/>
        <w:left w:val="none" w:sz="0" w:space="0" w:color="auto"/>
        <w:bottom w:val="none" w:sz="0" w:space="0" w:color="auto"/>
        <w:right w:val="none" w:sz="0" w:space="0" w:color="auto"/>
      </w:divBdr>
    </w:div>
    <w:div w:id="464736162">
      <w:bodyDiv w:val="1"/>
      <w:marLeft w:val="0"/>
      <w:marRight w:val="0"/>
      <w:marTop w:val="0"/>
      <w:marBottom w:val="0"/>
      <w:divBdr>
        <w:top w:val="none" w:sz="0" w:space="0" w:color="auto"/>
        <w:left w:val="none" w:sz="0" w:space="0" w:color="auto"/>
        <w:bottom w:val="none" w:sz="0" w:space="0" w:color="auto"/>
        <w:right w:val="none" w:sz="0" w:space="0" w:color="auto"/>
      </w:divBdr>
    </w:div>
    <w:div w:id="473330933">
      <w:bodyDiv w:val="1"/>
      <w:marLeft w:val="0"/>
      <w:marRight w:val="0"/>
      <w:marTop w:val="0"/>
      <w:marBottom w:val="0"/>
      <w:divBdr>
        <w:top w:val="none" w:sz="0" w:space="0" w:color="auto"/>
        <w:left w:val="none" w:sz="0" w:space="0" w:color="auto"/>
        <w:bottom w:val="none" w:sz="0" w:space="0" w:color="auto"/>
        <w:right w:val="none" w:sz="0" w:space="0" w:color="auto"/>
      </w:divBdr>
    </w:div>
    <w:div w:id="473722596">
      <w:bodyDiv w:val="1"/>
      <w:marLeft w:val="0"/>
      <w:marRight w:val="0"/>
      <w:marTop w:val="0"/>
      <w:marBottom w:val="0"/>
      <w:divBdr>
        <w:top w:val="none" w:sz="0" w:space="0" w:color="auto"/>
        <w:left w:val="none" w:sz="0" w:space="0" w:color="auto"/>
        <w:bottom w:val="none" w:sz="0" w:space="0" w:color="auto"/>
        <w:right w:val="none" w:sz="0" w:space="0" w:color="auto"/>
      </w:divBdr>
    </w:div>
    <w:div w:id="542520663">
      <w:bodyDiv w:val="1"/>
      <w:marLeft w:val="0"/>
      <w:marRight w:val="0"/>
      <w:marTop w:val="0"/>
      <w:marBottom w:val="0"/>
      <w:divBdr>
        <w:top w:val="none" w:sz="0" w:space="0" w:color="auto"/>
        <w:left w:val="none" w:sz="0" w:space="0" w:color="auto"/>
        <w:bottom w:val="none" w:sz="0" w:space="0" w:color="auto"/>
        <w:right w:val="none" w:sz="0" w:space="0" w:color="auto"/>
      </w:divBdr>
    </w:div>
    <w:div w:id="594167911">
      <w:bodyDiv w:val="1"/>
      <w:marLeft w:val="0"/>
      <w:marRight w:val="0"/>
      <w:marTop w:val="0"/>
      <w:marBottom w:val="0"/>
      <w:divBdr>
        <w:top w:val="none" w:sz="0" w:space="0" w:color="auto"/>
        <w:left w:val="none" w:sz="0" w:space="0" w:color="auto"/>
        <w:bottom w:val="none" w:sz="0" w:space="0" w:color="auto"/>
        <w:right w:val="none" w:sz="0" w:space="0" w:color="auto"/>
      </w:divBdr>
    </w:div>
    <w:div w:id="616254467">
      <w:bodyDiv w:val="1"/>
      <w:marLeft w:val="0"/>
      <w:marRight w:val="0"/>
      <w:marTop w:val="0"/>
      <w:marBottom w:val="0"/>
      <w:divBdr>
        <w:top w:val="none" w:sz="0" w:space="0" w:color="auto"/>
        <w:left w:val="none" w:sz="0" w:space="0" w:color="auto"/>
        <w:bottom w:val="none" w:sz="0" w:space="0" w:color="auto"/>
        <w:right w:val="none" w:sz="0" w:space="0" w:color="auto"/>
      </w:divBdr>
    </w:div>
    <w:div w:id="679478134">
      <w:bodyDiv w:val="1"/>
      <w:marLeft w:val="0"/>
      <w:marRight w:val="0"/>
      <w:marTop w:val="0"/>
      <w:marBottom w:val="0"/>
      <w:divBdr>
        <w:top w:val="none" w:sz="0" w:space="0" w:color="auto"/>
        <w:left w:val="none" w:sz="0" w:space="0" w:color="auto"/>
        <w:bottom w:val="none" w:sz="0" w:space="0" w:color="auto"/>
        <w:right w:val="none" w:sz="0" w:space="0" w:color="auto"/>
      </w:divBdr>
    </w:div>
    <w:div w:id="701057668">
      <w:bodyDiv w:val="1"/>
      <w:marLeft w:val="0"/>
      <w:marRight w:val="0"/>
      <w:marTop w:val="0"/>
      <w:marBottom w:val="0"/>
      <w:divBdr>
        <w:top w:val="none" w:sz="0" w:space="0" w:color="auto"/>
        <w:left w:val="none" w:sz="0" w:space="0" w:color="auto"/>
        <w:bottom w:val="none" w:sz="0" w:space="0" w:color="auto"/>
        <w:right w:val="none" w:sz="0" w:space="0" w:color="auto"/>
      </w:divBdr>
    </w:div>
    <w:div w:id="746654597">
      <w:bodyDiv w:val="1"/>
      <w:marLeft w:val="0"/>
      <w:marRight w:val="0"/>
      <w:marTop w:val="0"/>
      <w:marBottom w:val="0"/>
      <w:divBdr>
        <w:top w:val="none" w:sz="0" w:space="0" w:color="auto"/>
        <w:left w:val="none" w:sz="0" w:space="0" w:color="auto"/>
        <w:bottom w:val="none" w:sz="0" w:space="0" w:color="auto"/>
        <w:right w:val="none" w:sz="0" w:space="0" w:color="auto"/>
      </w:divBdr>
    </w:div>
    <w:div w:id="746923315">
      <w:bodyDiv w:val="1"/>
      <w:marLeft w:val="0"/>
      <w:marRight w:val="0"/>
      <w:marTop w:val="0"/>
      <w:marBottom w:val="0"/>
      <w:divBdr>
        <w:top w:val="none" w:sz="0" w:space="0" w:color="auto"/>
        <w:left w:val="none" w:sz="0" w:space="0" w:color="auto"/>
        <w:bottom w:val="none" w:sz="0" w:space="0" w:color="auto"/>
        <w:right w:val="none" w:sz="0" w:space="0" w:color="auto"/>
      </w:divBdr>
    </w:div>
    <w:div w:id="750465165">
      <w:bodyDiv w:val="1"/>
      <w:marLeft w:val="0"/>
      <w:marRight w:val="0"/>
      <w:marTop w:val="0"/>
      <w:marBottom w:val="0"/>
      <w:divBdr>
        <w:top w:val="none" w:sz="0" w:space="0" w:color="auto"/>
        <w:left w:val="none" w:sz="0" w:space="0" w:color="auto"/>
        <w:bottom w:val="none" w:sz="0" w:space="0" w:color="auto"/>
        <w:right w:val="none" w:sz="0" w:space="0" w:color="auto"/>
      </w:divBdr>
    </w:div>
    <w:div w:id="752045970">
      <w:bodyDiv w:val="1"/>
      <w:marLeft w:val="0"/>
      <w:marRight w:val="0"/>
      <w:marTop w:val="0"/>
      <w:marBottom w:val="0"/>
      <w:divBdr>
        <w:top w:val="none" w:sz="0" w:space="0" w:color="auto"/>
        <w:left w:val="none" w:sz="0" w:space="0" w:color="auto"/>
        <w:bottom w:val="none" w:sz="0" w:space="0" w:color="auto"/>
        <w:right w:val="none" w:sz="0" w:space="0" w:color="auto"/>
      </w:divBdr>
    </w:div>
    <w:div w:id="766076403">
      <w:bodyDiv w:val="1"/>
      <w:marLeft w:val="0"/>
      <w:marRight w:val="0"/>
      <w:marTop w:val="0"/>
      <w:marBottom w:val="0"/>
      <w:divBdr>
        <w:top w:val="none" w:sz="0" w:space="0" w:color="auto"/>
        <w:left w:val="none" w:sz="0" w:space="0" w:color="auto"/>
        <w:bottom w:val="none" w:sz="0" w:space="0" w:color="auto"/>
        <w:right w:val="none" w:sz="0" w:space="0" w:color="auto"/>
      </w:divBdr>
    </w:div>
    <w:div w:id="799374092">
      <w:bodyDiv w:val="1"/>
      <w:marLeft w:val="0"/>
      <w:marRight w:val="0"/>
      <w:marTop w:val="0"/>
      <w:marBottom w:val="0"/>
      <w:divBdr>
        <w:top w:val="none" w:sz="0" w:space="0" w:color="auto"/>
        <w:left w:val="none" w:sz="0" w:space="0" w:color="auto"/>
        <w:bottom w:val="none" w:sz="0" w:space="0" w:color="auto"/>
        <w:right w:val="none" w:sz="0" w:space="0" w:color="auto"/>
      </w:divBdr>
    </w:div>
    <w:div w:id="809596649">
      <w:bodyDiv w:val="1"/>
      <w:marLeft w:val="0"/>
      <w:marRight w:val="0"/>
      <w:marTop w:val="0"/>
      <w:marBottom w:val="0"/>
      <w:divBdr>
        <w:top w:val="none" w:sz="0" w:space="0" w:color="auto"/>
        <w:left w:val="none" w:sz="0" w:space="0" w:color="auto"/>
        <w:bottom w:val="none" w:sz="0" w:space="0" w:color="auto"/>
        <w:right w:val="none" w:sz="0" w:space="0" w:color="auto"/>
      </w:divBdr>
    </w:div>
    <w:div w:id="827206848">
      <w:bodyDiv w:val="1"/>
      <w:marLeft w:val="0"/>
      <w:marRight w:val="0"/>
      <w:marTop w:val="0"/>
      <w:marBottom w:val="0"/>
      <w:divBdr>
        <w:top w:val="none" w:sz="0" w:space="0" w:color="auto"/>
        <w:left w:val="none" w:sz="0" w:space="0" w:color="auto"/>
        <w:bottom w:val="none" w:sz="0" w:space="0" w:color="auto"/>
        <w:right w:val="none" w:sz="0" w:space="0" w:color="auto"/>
      </w:divBdr>
    </w:div>
    <w:div w:id="908223493">
      <w:bodyDiv w:val="1"/>
      <w:marLeft w:val="0"/>
      <w:marRight w:val="0"/>
      <w:marTop w:val="0"/>
      <w:marBottom w:val="0"/>
      <w:divBdr>
        <w:top w:val="none" w:sz="0" w:space="0" w:color="auto"/>
        <w:left w:val="none" w:sz="0" w:space="0" w:color="auto"/>
        <w:bottom w:val="none" w:sz="0" w:space="0" w:color="auto"/>
        <w:right w:val="none" w:sz="0" w:space="0" w:color="auto"/>
      </w:divBdr>
    </w:div>
    <w:div w:id="917326088">
      <w:bodyDiv w:val="1"/>
      <w:marLeft w:val="0"/>
      <w:marRight w:val="0"/>
      <w:marTop w:val="0"/>
      <w:marBottom w:val="0"/>
      <w:divBdr>
        <w:top w:val="none" w:sz="0" w:space="0" w:color="auto"/>
        <w:left w:val="none" w:sz="0" w:space="0" w:color="auto"/>
        <w:bottom w:val="none" w:sz="0" w:space="0" w:color="auto"/>
        <w:right w:val="none" w:sz="0" w:space="0" w:color="auto"/>
      </w:divBdr>
    </w:div>
    <w:div w:id="923488554">
      <w:bodyDiv w:val="1"/>
      <w:marLeft w:val="0"/>
      <w:marRight w:val="0"/>
      <w:marTop w:val="0"/>
      <w:marBottom w:val="0"/>
      <w:divBdr>
        <w:top w:val="none" w:sz="0" w:space="0" w:color="auto"/>
        <w:left w:val="none" w:sz="0" w:space="0" w:color="auto"/>
        <w:bottom w:val="none" w:sz="0" w:space="0" w:color="auto"/>
        <w:right w:val="none" w:sz="0" w:space="0" w:color="auto"/>
      </w:divBdr>
    </w:div>
    <w:div w:id="981740627">
      <w:bodyDiv w:val="1"/>
      <w:marLeft w:val="0"/>
      <w:marRight w:val="0"/>
      <w:marTop w:val="0"/>
      <w:marBottom w:val="0"/>
      <w:divBdr>
        <w:top w:val="none" w:sz="0" w:space="0" w:color="auto"/>
        <w:left w:val="none" w:sz="0" w:space="0" w:color="auto"/>
        <w:bottom w:val="none" w:sz="0" w:space="0" w:color="auto"/>
        <w:right w:val="none" w:sz="0" w:space="0" w:color="auto"/>
      </w:divBdr>
    </w:div>
    <w:div w:id="1010520210">
      <w:bodyDiv w:val="1"/>
      <w:marLeft w:val="0"/>
      <w:marRight w:val="0"/>
      <w:marTop w:val="0"/>
      <w:marBottom w:val="0"/>
      <w:divBdr>
        <w:top w:val="none" w:sz="0" w:space="0" w:color="auto"/>
        <w:left w:val="none" w:sz="0" w:space="0" w:color="auto"/>
        <w:bottom w:val="none" w:sz="0" w:space="0" w:color="auto"/>
        <w:right w:val="none" w:sz="0" w:space="0" w:color="auto"/>
      </w:divBdr>
    </w:div>
    <w:div w:id="1040280036">
      <w:bodyDiv w:val="1"/>
      <w:marLeft w:val="0"/>
      <w:marRight w:val="0"/>
      <w:marTop w:val="0"/>
      <w:marBottom w:val="0"/>
      <w:divBdr>
        <w:top w:val="none" w:sz="0" w:space="0" w:color="auto"/>
        <w:left w:val="none" w:sz="0" w:space="0" w:color="auto"/>
        <w:bottom w:val="none" w:sz="0" w:space="0" w:color="auto"/>
        <w:right w:val="none" w:sz="0" w:space="0" w:color="auto"/>
      </w:divBdr>
    </w:div>
    <w:div w:id="1072463040">
      <w:bodyDiv w:val="1"/>
      <w:marLeft w:val="0"/>
      <w:marRight w:val="0"/>
      <w:marTop w:val="0"/>
      <w:marBottom w:val="0"/>
      <w:divBdr>
        <w:top w:val="none" w:sz="0" w:space="0" w:color="auto"/>
        <w:left w:val="none" w:sz="0" w:space="0" w:color="auto"/>
        <w:bottom w:val="none" w:sz="0" w:space="0" w:color="auto"/>
        <w:right w:val="none" w:sz="0" w:space="0" w:color="auto"/>
      </w:divBdr>
    </w:div>
    <w:div w:id="1107239720">
      <w:bodyDiv w:val="1"/>
      <w:marLeft w:val="0"/>
      <w:marRight w:val="0"/>
      <w:marTop w:val="0"/>
      <w:marBottom w:val="0"/>
      <w:divBdr>
        <w:top w:val="none" w:sz="0" w:space="0" w:color="auto"/>
        <w:left w:val="none" w:sz="0" w:space="0" w:color="auto"/>
        <w:bottom w:val="none" w:sz="0" w:space="0" w:color="auto"/>
        <w:right w:val="none" w:sz="0" w:space="0" w:color="auto"/>
      </w:divBdr>
    </w:div>
    <w:div w:id="1119450232">
      <w:bodyDiv w:val="1"/>
      <w:marLeft w:val="0"/>
      <w:marRight w:val="0"/>
      <w:marTop w:val="0"/>
      <w:marBottom w:val="0"/>
      <w:divBdr>
        <w:top w:val="none" w:sz="0" w:space="0" w:color="auto"/>
        <w:left w:val="none" w:sz="0" w:space="0" w:color="auto"/>
        <w:bottom w:val="none" w:sz="0" w:space="0" w:color="auto"/>
        <w:right w:val="none" w:sz="0" w:space="0" w:color="auto"/>
      </w:divBdr>
    </w:div>
    <w:div w:id="1120807091">
      <w:bodyDiv w:val="1"/>
      <w:marLeft w:val="0"/>
      <w:marRight w:val="0"/>
      <w:marTop w:val="0"/>
      <w:marBottom w:val="0"/>
      <w:divBdr>
        <w:top w:val="none" w:sz="0" w:space="0" w:color="auto"/>
        <w:left w:val="none" w:sz="0" w:space="0" w:color="auto"/>
        <w:bottom w:val="none" w:sz="0" w:space="0" w:color="auto"/>
        <w:right w:val="none" w:sz="0" w:space="0" w:color="auto"/>
      </w:divBdr>
    </w:div>
    <w:div w:id="1133449862">
      <w:bodyDiv w:val="1"/>
      <w:marLeft w:val="0"/>
      <w:marRight w:val="0"/>
      <w:marTop w:val="0"/>
      <w:marBottom w:val="0"/>
      <w:divBdr>
        <w:top w:val="none" w:sz="0" w:space="0" w:color="auto"/>
        <w:left w:val="none" w:sz="0" w:space="0" w:color="auto"/>
        <w:bottom w:val="none" w:sz="0" w:space="0" w:color="auto"/>
        <w:right w:val="none" w:sz="0" w:space="0" w:color="auto"/>
      </w:divBdr>
    </w:div>
    <w:div w:id="1155797977">
      <w:bodyDiv w:val="1"/>
      <w:marLeft w:val="0"/>
      <w:marRight w:val="0"/>
      <w:marTop w:val="0"/>
      <w:marBottom w:val="0"/>
      <w:divBdr>
        <w:top w:val="none" w:sz="0" w:space="0" w:color="auto"/>
        <w:left w:val="none" w:sz="0" w:space="0" w:color="auto"/>
        <w:bottom w:val="none" w:sz="0" w:space="0" w:color="auto"/>
        <w:right w:val="none" w:sz="0" w:space="0" w:color="auto"/>
      </w:divBdr>
    </w:div>
    <w:div w:id="1169247184">
      <w:bodyDiv w:val="1"/>
      <w:marLeft w:val="0"/>
      <w:marRight w:val="0"/>
      <w:marTop w:val="0"/>
      <w:marBottom w:val="0"/>
      <w:divBdr>
        <w:top w:val="none" w:sz="0" w:space="0" w:color="auto"/>
        <w:left w:val="none" w:sz="0" w:space="0" w:color="auto"/>
        <w:bottom w:val="none" w:sz="0" w:space="0" w:color="auto"/>
        <w:right w:val="none" w:sz="0" w:space="0" w:color="auto"/>
      </w:divBdr>
    </w:div>
    <w:div w:id="1191727824">
      <w:bodyDiv w:val="1"/>
      <w:marLeft w:val="0"/>
      <w:marRight w:val="0"/>
      <w:marTop w:val="0"/>
      <w:marBottom w:val="0"/>
      <w:divBdr>
        <w:top w:val="none" w:sz="0" w:space="0" w:color="auto"/>
        <w:left w:val="none" w:sz="0" w:space="0" w:color="auto"/>
        <w:bottom w:val="none" w:sz="0" w:space="0" w:color="auto"/>
        <w:right w:val="none" w:sz="0" w:space="0" w:color="auto"/>
      </w:divBdr>
    </w:div>
    <w:div w:id="1248419397">
      <w:bodyDiv w:val="1"/>
      <w:marLeft w:val="0"/>
      <w:marRight w:val="0"/>
      <w:marTop w:val="0"/>
      <w:marBottom w:val="0"/>
      <w:divBdr>
        <w:top w:val="none" w:sz="0" w:space="0" w:color="auto"/>
        <w:left w:val="none" w:sz="0" w:space="0" w:color="auto"/>
        <w:bottom w:val="none" w:sz="0" w:space="0" w:color="auto"/>
        <w:right w:val="none" w:sz="0" w:space="0" w:color="auto"/>
      </w:divBdr>
    </w:div>
    <w:div w:id="1269509913">
      <w:bodyDiv w:val="1"/>
      <w:marLeft w:val="0"/>
      <w:marRight w:val="0"/>
      <w:marTop w:val="0"/>
      <w:marBottom w:val="0"/>
      <w:divBdr>
        <w:top w:val="none" w:sz="0" w:space="0" w:color="auto"/>
        <w:left w:val="none" w:sz="0" w:space="0" w:color="auto"/>
        <w:bottom w:val="none" w:sz="0" w:space="0" w:color="auto"/>
        <w:right w:val="none" w:sz="0" w:space="0" w:color="auto"/>
      </w:divBdr>
    </w:div>
    <w:div w:id="1277524450">
      <w:bodyDiv w:val="1"/>
      <w:marLeft w:val="0"/>
      <w:marRight w:val="0"/>
      <w:marTop w:val="0"/>
      <w:marBottom w:val="0"/>
      <w:divBdr>
        <w:top w:val="none" w:sz="0" w:space="0" w:color="auto"/>
        <w:left w:val="none" w:sz="0" w:space="0" w:color="auto"/>
        <w:bottom w:val="none" w:sz="0" w:space="0" w:color="auto"/>
        <w:right w:val="none" w:sz="0" w:space="0" w:color="auto"/>
      </w:divBdr>
      <w:divsChild>
        <w:div w:id="1900364551">
          <w:marLeft w:val="0"/>
          <w:marRight w:val="0"/>
          <w:marTop w:val="0"/>
          <w:marBottom w:val="0"/>
          <w:divBdr>
            <w:top w:val="none" w:sz="0" w:space="0" w:color="auto"/>
            <w:left w:val="none" w:sz="0" w:space="0" w:color="auto"/>
            <w:bottom w:val="none" w:sz="0" w:space="0" w:color="auto"/>
            <w:right w:val="none" w:sz="0" w:space="0" w:color="auto"/>
          </w:divBdr>
        </w:div>
        <w:div w:id="2107920461">
          <w:marLeft w:val="0"/>
          <w:marRight w:val="0"/>
          <w:marTop w:val="0"/>
          <w:marBottom w:val="0"/>
          <w:divBdr>
            <w:top w:val="none" w:sz="0" w:space="0" w:color="auto"/>
            <w:left w:val="none" w:sz="0" w:space="0" w:color="auto"/>
            <w:bottom w:val="none" w:sz="0" w:space="0" w:color="auto"/>
            <w:right w:val="none" w:sz="0" w:space="0" w:color="auto"/>
          </w:divBdr>
        </w:div>
        <w:div w:id="1836988155">
          <w:marLeft w:val="0"/>
          <w:marRight w:val="0"/>
          <w:marTop w:val="0"/>
          <w:marBottom w:val="0"/>
          <w:divBdr>
            <w:top w:val="none" w:sz="0" w:space="0" w:color="auto"/>
            <w:left w:val="none" w:sz="0" w:space="0" w:color="auto"/>
            <w:bottom w:val="none" w:sz="0" w:space="0" w:color="auto"/>
            <w:right w:val="none" w:sz="0" w:space="0" w:color="auto"/>
          </w:divBdr>
        </w:div>
      </w:divsChild>
    </w:div>
    <w:div w:id="1284993997">
      <w:bodyDiv w:val="1"/>
      <w:marLeft w:val="0"/>
      <w:marRight w:val="0"/>
      <w:marTop w:val="0"/>
      <w:marBottom w:val="0"/>
      <w:divBdr>
        <w:top w:val="none" w:sz="0" w:space="0" w:color="auto"/>
        <w:left w:val="none" w:sz="0" w:space="0" w:color="auto"/>
        <w:bottom w:val="none" w:sz="0" w:space="0" w:color="auto"/>
        <w:right w:val="none" w:sz="0" w:space="0" w:color="auto"/>
      </w:divBdr>
    </w:div>
    <w:div w:id="1342898326">
      <w:bodyDiv w:val="1"/>
      <w:marLeft w:val="0"/>
      <w:marRight w:val="0"/>
      <w:marTop w:val="0"/>
      <w:marBottom w:val="0"/>
      <w:divBdr>
        <w:top w:val="none" w:sz="0" w:space="0" w:color="auto"/>
        <w:left w:val="none" w:sz="0" w:space="0" w:color="auto"/>
        <w:bottom w:val="none" w:sz="0" w:space="0" w:color="auto"/>
        <w:right w:val="none" w:sz="0" w:space="0" w:color="auto"/>
      </w:divBdr>
    </w:div>
    <w:div w:id="1385450096">
      <w:bodyDiv w:val="1"/>
      <w:marLeft w:val="0"/>
      <w:marRight w:val="0"/>
      <w:marTop w:val="0"/>
      <w:marBottom w:val="0"/>
      <w:divBdr>
        <w:top w:val="none" w:sz="0" w:space="0" w:color="auto"/>
        <w:left w:val="none" w:sz="0" w:space="0" w:color="auto"/>
        <w:bottom w:val="none" w:sz="0" w:space="0" w:color="auto"/>
        <w:right w:val="none" w:sz="0" w:space="0" w:color="auto"/>
      </w:divBdr>
      <w:divsChild>
        <w:div w:id="1422608166">
          <w:marLeft w:val="0"/>
          <w:marRight w:val="0"/>
          <w:marTop w:val="0"/>
          <w:marBottom w:val="0"/>
          <w:divBdr>
            <w:top w:val="none" w:sz="0" w:space="0" w:color="auto"/>
            <w:left w:val="none" w:sz="0" w:space="0" w:color="auto"/>
            <w:bottom w:val="none" w:sz="0" w:space="0" w:color="auto"/>
            <w:right w:val="none" w:sz="0" w:space="0" w:color="auto"/>
          </w:divBdr>
        </w:div>
        <w:div w:id="660425332">
          <w:marLeft w:val="0"/>
          <w:marRight w:val="0"/>
          <w:marTop w:val="0"/>
          <w:marBottom w:val="0"/>
          <w:divBdr>
            <w:top w:val="none" w:sz="0" w:space="0" w:color="auto"/>
            <w:left w:val="none" w:sz="0" w:space="0" w:color="auto"/>
            <w:bottom w:val="none" w:sz="0" w:space="0" w:color="auto"/>
            <w:right w:val="none" w:sz="0" w:space="0" w:color="auto"/>
          </w:divBdr>
        </w:div>
        <w:div w:id="1827935579">
          <w:marLeft w:val="0"/>
          <w:marRight w:val="0"/>
          <w:marTop w:val="0"/>
          <w:marBottom w:val="0"/>
          <w:divBdr>
            <w:top w:val="none" w:sz="0" w:space="0" w:color="auto"/>
            <w:left w:val="none" w:sz="0" w:space="0" w:color="auto"/>
            <w:bottom w:val="none" w:sz="0" w:space="0" w:color="auto"/>
            <w:right w:val="none" w:sz="0" w:space="0" w:color="auto"/>
          </w:divBdr>
        </w:div>
        <w:div w:id="1275095644">
          <w:marLeft w:val="0"/>
          <w:marRight w:val="0"/>
          <w:marTop w:val="0"/>
          <w:marBottom w:val="0"/>
          <w:divBdr>
            <w:top w:val="none" w:sz="0" w:space="0" w:color="auto"/>
            <w:left w:val="none" w:sz="0" w:space="0" w:color="auto"/>
            <w:bottom w:val="none" w:sz="0" w:space="0" w:color="auto"/>
            <w:right w:val="none" w:sz="0" w:space="0" w:color="auto"/>
          </w:divBdr>
        </w:div>
        <w:div w:id="1798643247">
          <w:marLeft w:val="0"/>
          <w:marRight w:val="0"/>
          <w:marTop w:val="0"/>
          <w:marBottom w:val="0"/>
          <w:divBdr>
            <w:top w:val="none" w:sz="0" w:space="0" w:color="auto"/>
            <w:left w:val="none" w:sz="0" w:space="0" w:color="auto"/>
            <w:bottom w:val="none" w:sz="0" w:space="0" w:color="auto"/>
            <w:right w:val="none" w:sz="0" w:space="0" w:color="auto"/>
          </w:divBdr>
        </w:div>
        <w:div w:id="1975982751">
          <w:marLeft w:val="0"/>
          <w:marRight w:val="0"/>
          <w:marTop w:val="0"/>
          <w:marBottom w:val="0"/>
          <w:divBdr>
            <w:top w:val="none" w:sz="0" w:space="0" w:color="auto"/>
            <w:left w:val="none" w:sz="0" w:space="0" w:color="auto"/>
            <w:bottom w:val="none" w:sz="0" w:space="0" w:color="auto"/>
            <w:right w:val="none" w:sz="0" w:space="0" w:color="auto"/>
          </w:divBdr>
        </w:div>
        <w:div w:id="1489054962">
          <w:marLeft w:val="0"/>
          <w:marRight w:val="0"/>
          <w:marTop w:val="0"/>
          <w:marBottom w:val="0"/>
          <w:divBdr>
            <w:top w:val="none" w:sz="0" w:space="0" w:color="auto"/>
            <w:left w:val="none" w:sz="0" w:space="0" w:color="auto"/>
            <w:bottom w:val="none" w:sz="0" w:space="0" w:color="auto"/>
            <w:right w:val="none" w:sz="0" w:space="0" w:color="auto"/>
          </w:divBdr>
        </w:div>
      </w:divsChild>
    </w:div>
    <w:div w:id="1400322870">
      <w:bodyDiv w:val="1"/>
      <w:marLeft w:val="0"/>
      <w:marRight w:val="0"/>
      <w:marTop w:val="0"/>
      <w:marBottom w:val="0"/>
      <w:divBdr>
        <w:top w:val="none" w:sz="0" w:space="0" w:color="auto"/>
        <w:left w:val="none" w:sz="0" w:space="0" w:color="auto"/>
        <w:bottom w:val="none" w:sz="0" w:space="0" w:color="auto"/>
        <w:right w:val="none" w:sz="0" w:space="0" w:color="auto"/>
      </w:divBdr>
    </w:div>
    <w:div w:id="1418214577">
      <w:bodyDiv w:val="1"/>
      <w:marLeft w:val="0"/>
      <w:marRight w:val="0"/>
      <w:marTop w:val="0"/>
      <w:marBottom w:val="0"/>
      <w:divBdr>
        <w:top w:val="none" w:sz="0" w:space="0" w:color="auto"/>
        <w:left w:val="none" w:sz="0" w:space="0" w:color="auto"/>
        <w:bottom w:val="none" w:sz="0" w:space="0" w:color="auto"/>
        <w:right w:val="none" w:sz="0" w:space="0" w:color="auto"/>
      </w:divBdr>
    </w:div>
    <w:div w:id="1422949058">
      <w:bodyDiv w:val="1"/>
      <w:marLeft w:val="0"/>
      <w:marRight w:val="0"/>
      <w:marTop w:val="0"/>
      <w:marBottom w:val="0"/>
      <w:divBdr>
        <w:top w:val="none" w:sz="0" w:space="0" w:color="auto"/>
        <w:left w:val="none" w:sz="0" w:space="0" w:color="auto"/>
        <w:bottom w:val="none" w:sz="0" w:space="0" w:color="auto"/>
        <w:right w:val="none" w:sz="0" w:space="0" w:color="auto"/>
      </w:divBdr>
    </w:div>
    <w:div w:id="1474760335">
      <w:bodyDiv w:val="1"/>
      <w:marLeft w:val="0"/>
      <w:marRight w:val="0"/>
      <w:marTop w:val="0"/>
      <w:marBottom w:val="0"/>
      <w:divBdr>
        <w:top w:val="none" w:sz="0" w:space="0" w:color="auto"/>
        <w:left w:val="none" w:sz="0" w:space="0" w:color="auto"/>
        <w:bottom w:val="none" w:sz="0" w:space="0" w:color="auto"/>
        <w:right w:val="none" w:sz="0" w:space="0" w:color="auto"/>
      </w:divBdr>
    </w:div>
    <w:div w:id="1486703292">
      <w:bodyDiv w:val="1"/>
      <w:marLeft w:val="0"/>
      <w:marRight w:val="0"/>
      <w:marTop w:val="0"/>
      <w:marBottom w:val="0"/>
      <w:divBdr>
        <w:top w:val="none" w:sz="0" w:space="0" w:color="auto"/>
        <w:left w:val="none" w:sz="0" w:space="0" w:color="auto"/>
        <w:bottom w:val="none" w:sz="0" w:space="0" w:color="auto"/>
        <w:right w:val="none" w:sz="0" w:space="0" w:color="auto"/>
      </w:divBdr>
    </w:div>
    <w:div w:id="1527988459">
      <w:bodyDiv w:val="1"/>
      <w:marLeft w:val="0"/>
      <w:marRight w:val="0"/>
      <w:marTop w:val="0"/>
      <w:marBottom w:val="0"/>
      <w:divBdr>
        <w:top w:val="none" w:sz="0" w:space="0" w:color="auto"/>
        <w:left w:val="none" w:sz="0" w:space="0" w:color="auto"/>
        <w:bottom w:val="none" w:sz="0" w:space="0" w:color="auto"/>
        <w:right w:val="none" w:sz="0" w:space="0" w:color="auto"/>
      </w:divBdr>
    </w:div>
    <w:div w:id="1562711847">
      <w:bodyDiv w:val="1"/>
      <w:marLeft w:val="0"/>
      <w:marRight w:val="0"/>
      <w:marTop w:val="0"/>
      <w:marBottom w:val="0"/>
      <w:divBdr>
        <w:top w:val="none" w:sz="0" w:space="0" w:color="auto"/>
        <w:left w:val="none" w:sz="0" w:space="0" w:color="auto"/>
        <w:bottom w:val="none" w:sz="0" w:space="0" w:color="auto"/>
        <w:right w:val="none" w:sz="0" w:space="0" w:color="auto"/>
      </w:divBdr>
    </w:div>
    <w:div w:id="1644696024">
      <w:bodyDiv w:val="1"/>
      <w:marLeft w:val="0"/>
      <w:marRight w:val="0"/>
      <w:marTop w:val="0"/>
      <w:marBottom w:val="0"/>
      <w:divBdr>
        <w:top w:val="none" w:sz="0" w:space="0" w:color="auto"/>
        <w:left w:val="none" w:sz="0" w:space="0" w:color="auto"/>
        <w:bottom w:val="none" w:sz="0" w:space="0" w:color="auto"/>
        <w:right w:val="none" w:sz="0" w:space="0" w:color="auto"/>
      </w:divBdr>
    </w:div>
    <w:div w:id="1664428049">
      <w:bodyDiv w:val="1"/>
      <w:marLeft w:val="0"/>
      <w:marRight w:val="0"/>
      <w:marTop w:val="0"/>
      <w:marBottom w:val="0"/>
      <w:divBdr>
        <w:top w:val="none" w:sz="0" w:space="0" w:color="auto"/>
        <w:left w:val="none" w:sz="0" w:space="0" w:color="auto"/>
        <w:bottom w:val="none" w:sz="0" w:space="0" w:color="auto"/>
        <w:right w:val="none" w:sz="0" w:space="0" w:color="auto"/>
      </w:divBdr>
    </w:div>
    <w:div w:id="1718315235">
      <w:bodyDiv w:val="1"/>
      <w:marLeft w:val="0"/>
      <w:marRight w:val="0"/>
      <w:marTop w:val="0"/>
      <w:marBottom w:val="0"/>
      <w:divBdr>
        <w:top w:val="none" w:sz="0" w:space="0" w:color="auto"/>
        <w:left w:val="none" w:sz="0" w:space="0" w:color="auto"/>
        <w:bottom w:val="none" w:sz="0" w:space="0" w:color="auto"/>
        <w:right w:val="none" w:sz="0" w:space="0" w:color="auto"/>
      </w:divBdr>
    </w:div>
    <w:div w:id="1742144106">
      <w:bodyDiv w:val="1"/>
      <w:marLeft w:val="0"/>
      <w:marRight w:val="0"/>
      <w:marTop w:val="0"/>
      <w:marBottom w:val="0"/>
      <w:divBdr>
        <w:top w:val="none" w:sz="0" w:space="0" w:color="auto"/>
        <w:left w:val="none" w:sz="0" w:space="0" w:color="auto"/>
        <w:bottom w:val="none" w:sz="0" w:space="0" w:color="auto"/>
        <w:right w:val="none" w:sz="0" w:space="0" w:color="auto"/>
      </w:divBdr>
    </w:div>
    <w:div w:id="1752308743">
      <w:bodyDiv w:val="1"/>
      <w:marLeft w:val="0"/>
      <w:marRight w:val="0"/>
      <w:marTop w:val="0"/>
      <w:marBottom w:val="0"/>
      <w:divBdr>
        <w:top w:val="none" w:sz="0" w:space="0" w:color="auto"/>
        <w:left w:val="none" w:sz="0" w:space="0" w:color="auto"/>
        <w:bottom w:val="none" w:sz="0" w:space="0" w:color="auto"/>
        <w:right w:val="none" w:sz="0" w:space="0" w:color="auto"/>
      </w:divBdr>
    </w:div>
    <w:div w:id="1826317317">
      <w:bodyDiv w:val="1"/>
      <w:marLeft w:val="0"/>
      <w:marRight w:val="0"/>
      <w:marTop w:val="0"/>
      <w:marBottom w:val="0"/>
      <w:divBdr>
        <w:top w:val="none" w:sz="0" w:space="0" w:color="auto"/>
        <w:left w:val="none" w:sz="0" w:space="0" w:color="auto"/>
        <w:bottom w:val="none" w:sz="0" w:space="0" w:color="auto"/>
        <w:right w:val="none" w:sz="0" w:space="0" w:color="auto"/>
      </w:divBdr>
    </w:div>
    <w:div w:id="1834907032">
      <w:bodyDiv w:val="1"/>
      <w:marLeft w:val="0"/>
      <w:marRight w:val="0"/>
      <w:marTop w:val="0"/>
      <w:marBottom w:val="0"/>
      <w:divBdr>
        <w:top w:val="none" w:sz="0" w:space="0" w:color="auto"/>
        <w:left w:val="none" w:sz="0" w:space="0" w:color="auto"/>
        <w:bottom w:val="none" w:sz="0" w:space="0" w:color="auto"/>
        <w:right w:val="none" w:sz="0" w:space="0" w:color="auto"/>
      </w:divBdr>
    </w:div>
    <w:div w:id="1851142851">
      <w:bodyDiv w:val="1"/>
      <w:marLeft w:val="0"/>
      <w:marRight w:val="0"/>
      <w:marTop w:val="0"/>
      <w:marBottom w:val="0"/>
      <w:divBdr>
        <w:top w:val="none" w:sz="0" w:space="0" w:color="auto"/>
        <w:left w:val="none" w:sz="0" w:space="0" w:color="auto"/>
        <w:bottom w:val="none" w:sz="0" w:space="0" w:color="auto"/>
        <w:right w:val="none" w:sz="0" w:space="0" w:color="auto"/>
      </w:divBdr>
      <w:divsChild>
        <w:div w:id="1796169203">
          <w:marLeft w:val="0"/>
          <w:marRight w:val="0"/>
          <w:marTop w:val="0"/>
          <w:marBottom w:val="0"/>
          <w:divBdr>
            <w:top w:val="single" w:sz="2" w:space="0" w:color="E3E5E8"/>
            <w:left w:val="single" w:sz="2" w:space="0" w:color="E3E5E8"/>
            <w:bottom w:val="single" w:sz="2" w:space="0" w:color="E3E5E8"/>
            <w:right w:val="single" w:sz="2" w:space="0" w:color="E3E5E8"/>
          </w:divBdr>
          <w:divsChild>
            <w:div w:id="1008365643">
              <w:marLeft w:val="0"/>
              <w:marRight w:val="0"/>
              <w:marTop w:val="0"/>
              <w:marBottom w:val="0"/>
              <w:divBdr>
                <w:top w:val="single" w:sz="2" w:space="0" w:color="E3E5E8"/>
                <w:left w:val="single" w:sz="2" w:space="0" w:color="E3E5E8"/>
                <w:bottom w:val="single" w:sz="2" w:space="0" w:color="E3E5E8"/>
                <w:right w:val="single" w:sz="2" w:space="0" w:color="E3E5E8"/>
              </w:divBdr>
            </w:div>
            <w:div w:id="239952929">
              <w:marLeft w:val="0"/>
              <w:marRight w:val="0"/>
              <w:marTop w:val="0"/>
              <w:marBottom w:val="0"/>
              <w:divBdr>
                <w:top w:val="single" w:sz="2" w:space="0" w:color="E3E5E8"/>
                <w:left w:val="single" w:sz="2" w:space="0" w:color="E3E5E8"/>
                <w:bottom w:val="single" w:sz="2" w:space="0" w:color="E3E5E8"/>
                <w:right w:val="single" w:sz="2" w:space="0" w:color="E3E5E8"/>
              </w:divBdr>
            </w:div>
            <w:div w:id="1810585295">
              <w:marLeft w:val="0"/>
              <w:marRight w:val="0"/>
              <w:marTop w:val="0"/>
              <w:marBottom w:val="0"/>
              <w:divBdr>
                <w:top w:val="single" w:sz="2" w:space="0" w:color="E3E5E8"/>
                <w:left w:val="single" w:sz="2" w:space="0" w:color="E3E5E8"/>
                <w:bottom w:val="single" w:sz="2" w:space="0" w:color="E3E5E8"/>
                <w:right w:val="single" w:sz="2" w:space="0" w:color="E3E5E8"/>
              </w:divBdr>
            </w:div>
            <w:div w:id="1683432036">
              <w:marLeft w:val="0"/>
              <w:marRight w:val="0"/>
              <w:marTop w:val="0"/>
              <w:marBottom w:val="0"/>
              <w:divBdr>
                <w:top w:val="single" w:sz="2" w:space="0" w:color="E3E5E8"/>
                <w:left w:val="single" w:sz="2" w:space="0" w:color="E3E5E8"/>
                <w:bottom w:val="single" w:sz="2" w:space="0" w:color="E3E5E8"/>
                <w:right w:val="single" w:sz="2" w:space="0" w:color="E3E5E8"/>
              </w:divBdr>
            </w:div>
            <w:div w:id="1682389725">
              <w:marLeft w:val="0"/>
              <w:marRight w:val="0"/>
              <w:marTop w:val="0"/>
              <w:marBottom w:val="0"/>
              <w:divBdr>
                <w:top w:val="single" w:sz="2" w:space="0" w:color="E3E5E8"/>
                <w:left w:val="single" w:sz="2" w:space="0" w:color="E3E5E8"/>
                <w:bottom w:val="single" w:sz="2" w:space="0" w:color="E3E5E8"/>
                <w:right w:val="single" w:sz="2" w:space="0" w:color="E3E5E8"/>
              </w:divBdr>
            </w:div>
            <w:div w:id="1457335534">
              <w:marLeft w:val="0"/>
              <w:marRight w:val="0"/>
              <w:marTop w:val="0"/>
              <w:marBottom w:val="0"/>
              <w:divBdr>
                <w:top w:val="single" w:sz="2" w:space="0" w:color="E3E5E8"/>
                <w:left w:val="single" w:sz="2" w:space="0" w:color="E3E5E8"/>
                <w:bottom w:val="single" w:sz="2" w:space="0" w:color="E3E5E8"/>
                <w:right w:val="single" w:sz="2" w:space="0" w:color="E3E5E8"/>
              </w:divBdr>
            </w:div>
            <w:div w:id="1124496778">
              <w:marLeft w:val="0"/>
              <w:marRight w:val="0"/>
              <w:marTop w:val="0"/>
              <w:marBottom w:val="0"/>
              <w:divBdr>
                <w:top w:val="single" w:sz="2" w:space="0" w:color="E3E5E8"/>
                <w:left w:val="single" w:sz="2" w:space="0" w:color="E3E5E8"/>
                <w:bottom w:val="single" w:sz="2" w:space="0" w:color="E3E5E8"/>
                <w:right w:val="single" w:sz="2" w:space="0" w:color="E3E5E8"/>
              </w:divBdr>
            </w:div>
            <w:div w:id="1459495828">
              <w:marLeft w:val="0"/>
              <w:marRight w:val="0"/>
              <w:marTop w:val="0"/>
              <w:marBottom w:val="0"/>
              <w:divBdr>
                <w:top w:val="single" w:sz="2" w:space="0" w:color="E3E5E8"/>
                <w:left w:val="single" w:sz="2" w:space="0" w:color="E3E5E8"/>
                <w:bottom w:val="single" w:sz="2" w:space="0" w:color="E3E5E8"/>
                <w:right w:val="single" w:sz="2" w:space="0" w:color="E3E5E8"/>
              </w:divBdr>
            </w:div>
            <w:div w:id="127941809">
              <w:marLeft w:val="0"/>
              <w:marRight w:val="0"/>
              <w:marTop w:val="0"/>
              <w:marBottom w:val="0"/>
              <w:divBdr>
                <w:top w:val="single" w:sz="2" w:space="0" w:color="E3E5E8"/>
                <w:left w:val="single" w:sz="2" w:space="0" w:color="E3E5E8"/>
                <w:bottom w:val="single" w:sz="2" w:space="0" w:color="E3E5E8"/>
                <w:right w:val="single" w:sz="2" w:space="0" w:color="E3E5E8"/>
              </w:divBdr>
            </w:div>
          </w:divsChild>
        </w:div>
        <w:div w:id="2075934380">
          <w:marLeft w:val="0"/>
          <w:marRight w:val="0"/>
          <w:marTop w:val="0"/>
          <w:marBottom w:val="0"/>
          <w:divBdr>
            <w:top w:val="single" w:sz="2" w:space="0" w:color="E3E5E8"/>
            <w:left w:val="single" w:sz="2" w:space="0" w:color="E3E5E8"/>
            <w:bottom w:val="single" w:sz="2" w:space="0" w:color="E3E5E8"/>
            <w:right w:val="single" w:sz="2" w:space="0" w:color="E3E5E8"/>
          </w:divBdr>
          <w:divsChild>
            <w:div w:id="1157847410">
              <w:marLeft w:val="0"/>
              <w:marRight w:val="0"/>
              <w:marTop w:val="0"/>
              <w:marBottom w:val="0"/>
              <w:divBdr>
                <w:top w:val="single" w:sz="2" w:space="0" w:color="E3E5E8"/>
                <w:left w:val="single" w:sz="2" w:space="0" w:color="E3E5E8"/>
                <w:bottom w:val="single" w:sz="2" w:space="0" w:color="E3E5E8"/>
                <w:right w:val="single" w:sz="2" w:space="0" w:color="E3E5E8"/>
              </w:divBdr>
            </w:div>
            <w:div w:id="2070808703">
              <w:marLeft w:val="0"/>
              <w:marRight w:val="0"/>
              <w:marTop w:val="0"/>
              <w:marBottom w:val="0"/>
              <w:divBdr>
                <w:top w:val="single" w:sz="2" w:space="0" w:color="E3E5E8"/>
                <w:left w:val="single" w:sz="2" w:space="0" w:color="E3E5E8"/>
                <w:bottom w:val="single" w:sz="2" w:space="0" w:color="E3E5E8"/>
                <w:right w:val="single" w:sz="2" w:space="0" w:color="E3E5E8"/>
              </w:divBdr>
            </w:div>
            <w:div w:id="2144420401">
              <w:marLeft w:val="0"/>
              <w:marRight w:val="0"/>
              <w:marTop w:val="0"/>
              <w:marBottom w:val="0"/>
              <w:divBdr>
                <w:top w:val="single" w:sz="2" w:space="0" w:color="E3E5E8"/>
                <w:left w:val="single" w:sz="2" w:space="0" w:color="E3E5E8"/>
                <w:bottom w:val="single" w:sz="2" w:space="0" w:color="E3E5E8"/>
                <w:right w:val="single" w:sz="2" w:space="0" w:color="E3E5E8"/>
              </w:divBdr>
            </w:div>
            <w:div w:id="2132476742">
              <w:marLeft w:val="0"/>
              <w:marRight w:val="0"/>
              <w:marTop w:val="0"/>
              <w:marBottom w:val="0"/>
              <w:divBdr>
                <w:top w:val="single" w:sz="2" w:space="0" w:color="E3E5E8"/>
                <w:left w:val="single" w:sz="2" w:space="0" w:color="E3E5E8"/>
                <w:bottom w:val="single" w:sz="2" w:space="0" w:color="E3E5E8"/>
                <w:right w:val="single" w:sz="2" w:space="0" w:color="E3E5E8"/>
              </w:divBdr>
            </w:div>
            <w:div w:id="766735043">
              <w:marLeft w:val="0"/>
              <w:marRight w:val="0"/>
              <w:marTop w:val="0"/>
              <w:marBottom w:val="0"/>
              <w:divBdr>
                <w:top w:val="single" w:sz="2" w:space="0" w:color="E3E5E8"/>
                <w:left w:val="single" w:sz="2" w:space="0" w:color="E3E5E8"/>
                <w:bottom w:val="single" w:sz="2" w:space="0" w:color="E3E5E8"/>
                <w:right w:val="single" w:sz="2" w:space="0" w:color="E3E5E8"/>
              </w:divBdr>
            </w:div>
            <w:div w:id="1007054353">
              <w:marLeft w:val="0"/>
              <w:marRight w:val="0"/>
              <w:marTop w:val="0"/>
              <w:marBottom w:val="0"/>
              <w:divBdr>
                <w:top w:val="single" w:sz="2" w:space="0" w:color="E3E5E8"/>
                <w:left w:val="single" w:sz="2" w:space="0" w:color="E3E5E8"/>
                <w:bottom w:val="single" w:sz="2" w:space="0" w:color="E3E5E8"/>
                <w:right w:val="single" w:sz="2" w:space="0" w:color="E3E5E8"/>
              </w:divBdr>
            </w:div>
            <w:div w:id="996305693">
              <w:marLeft w:val="0"/>
              <w:marRight w:val="0"/>
              <w:marTop w:val="0"/>
              <w:marBottom w:val="0"/>
              <w:divBdr>
                <w:top w:val="single" w:sz="2" w:space="0" w:color="E3E5E8"/>
                <w:left w:val="single" w:sz="2" w:space="0" w:color="E3E5E8"/>
                <w:bottom w:val="single" w:sz="2" w:space="0" w:color="E3E5E8"/>
                <w:right w:val="single" w:sz="2" w:space="0" w:color="E3E5E8"/>
              </w:divBdr>
            </w:div>
            <w:div w:id="1436173987">
              <w:marLeft w:val="0"/>
              <w:marRight w:val="0"/>
              <w:marTop w:val="0"/>
              <w:marBottom w:val="0"/>
              <w:divBdr>
                <w:top w:val="single" w:sz="2" w:space="0" w:color="E3E5E8"/>
                <w:left w:val="single" w:sz="2" w:space="0" w:color="E3E5E8"/>
                <w:bottom w:val="single" w:sz="2" w:space="0" w:color="E3E5E8"/>
                <w:right w:val="single" w:sz="2" w:space="0" w:color="E3E5E8"/>
              </w:divBdr>
            </w:div>
            <w:div w:id="1862619887">
              <w:marLeft w:val="0"/>
              <w:marRight w:val="0"/>
              <w:marTop w:val="0"/>
              <w:marBottom w:val="0"/>
              <w:divBdr>
                <w:top w:val="single" w:sz="2" w:space="0" w:color="E3E5E8"/>
                <w:left w:val="single" w:sz="2" w:space="0" w:color="E3E5E8"/>
                <w:bottom w:val="single" w:sz="2" w:space="0" w:color="E3E5E8"/>
                <w:right w:val="single" w:sz="2" w:space="0" w:color="E3E5E8"/>
              </w:divBdr>
            </w:div>
            <w:div w:id="1252348466">
              <w:marLeft w:val="0"/>
              <w:marRight w:val="0"/>
              <w:marTop w:val="0"/>
              <w:marBottom w:val="0"/>
              <w:divBdr>
                <w:top w:val="single" w:sz="2" w:space="0" w:color="E3E5E8"/>
                <w:left w:val="single" w:sz="2" w:space="0" w:color="E3E5E8"/>
                <w:bottom w:val="single" w:sz="2" w:space="0" w:color="E3E5E8"/>
                <w:right w:val="single" w:sz="2" w:space="0" w:color="E3E5E8"/>
              </w:divBdr>
            </w:div>
            <w:div w:id="1904022092">
              <w:marLeft w:val="0"/>
              <w:marRight w:val="0"/>
              <w:marTop w:val="0"/>
              <w:marBottom w:val="0"/>
              <w:divBdr>
                <w:top w:val="single" w:sz="2" w:space="0" w:color="E3E5E8"/>
                <w:left w:val="single" w:sz="2" w:space="0" w:color="E3E5E8"/>
                <w:bottom w:val="single" w:sz="2" w:space="0" w:color="E3E5E8"/>
                <w:right w:val="single" w:sz="2" w:space="0" w:color="E3E5E8"/>
              </w:divBdr>
              <w:divsChild>
                <w:div w:id="1517694412">
                  <w:marLeft w:val="0"/>
                  <w:marRight w:val="0"/>
                  <w:marTop w:val="0"/>
                  <w:marBottom w:val="0"/>
                  <w:divBdr>
                    <w:top w:val="none" w:sz="0" w:space="0" w:color="auto"/>
                    <w:left w:val="none" w:sz="0" w:space="0" w:color="auto"/>
                    <w:bottom w:val="none" w:sz="0" w:space="0" w:color="auto"/>
                    <w:right w:val="none" w:sz="0" w:space="0" w:color="auto"/>
                  </w:divBdr>
                </w:div>
                <w:div w:id="1976829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1620596">
      <w:bodyDiv w:val="1"/>
      <w:marLeft w:val="0"/>
      <w:marRight w:val="0"/>
      <w:marTop w:val="0"/>
      <w:marBottom w:val="0"/>
      <w:divBdr>
        <w:top w:val="none" w:sz="0" w:space="0" w:color="auto"/>
        <w:left w:val="none" w:sz="0" w:space="0" w:color="auto"/>
        <w:bottom w:val="none" w:sz="0" w:space="0" w:color="auto"/>
        <w:right w:val="none" w:sz="0" w:space="0" w:color="auto"/>
      </w:divBdr>
    </w:div>
    <w:div w:id="1870364354">
      <w:bodyDiv w:val="1"/>
      <w:marLeft w:val="0"/>
      <w:marRight w:val="0"/>
      <w:marTop w:val="0"/>
      <w:marBottom w:val="0"/>
      <w:divBdr>
        <w:top w:val="none" w:sz="0" w:space="0" w:color="auto"/>
        <w:left w:val="none" w:sz="0" w:space="0" w:color="auto"/>
        <w:bottom w:val="none" w:sz="0" w:space="0" w:color="auto"/>
        <w:right w:val="none" w:sz="0" w:space="0" w:color="auto"/>
      </w:divBdr>
    </w:div>
    <w:div w:id="1893812718">
      <w:bodyDiv w:val="1"/>
      <w:marLeft w:val="0"/>
      <w:marRight w:val="0"/>
      <w:marTop w:val="0"/>
      <w:marBottom w:val="0"/>
      <w:divBdr>
        <w:top w:val="none" w:sz="0" w:space="0" w:color="auto"/>
        <w:left w:val="none" w:sz="0" w:space="0" w:color="auto"/>
        <w:bottom w:val="none" w:sz="0" w:space="0" w:color="auto"/>
        <w:right w:val="none" w:sz="0" w:space="0" w:color="auto"/>
      </w:divBdr>
    </w:div>
    <w:div w:id="1922834649">
      <w:bodyDiv w:val="1"/>
      <w:marLeft w:val="0"/>
      <w:marRight w:val="0"/>
      <w:marTop w:val="0"/>
      <w:marBottom w:val="0"/>
      <w:divBdr>
        <w:top w:val="none" w:sz="0" w:space="0" w:color="auto"/>
        <w:left w:val="none" w:sz="0" w:space="0" w:color="auto"/>
        <w:bottom w:val="none" w:sz="0" w:space="0" w:color="auto"/>
        <w:right w:val="none" w:sz="0" w:space="0" w:color="auto"/>
      </w:divBdr>
    </w:div>
    <w:div w:id="1973634418">
      <w:bodyDiv w:val="1"/>
      <w:marLeft w:val="0"/>
      <w:marRight w:val="0"/>
      <w:marTop w:val="0"/>
      <w:marBottom w:val="0"/>
      <w:divBdr>
        <w:top w:val="none" w:sz="0" w:space="0" w:color="auto"/>
        <w:left w:val="none" w:sz="0" w:space="0" w:color="auto"/>
        <w:bottom w:val="none" w:sz="0" w:space="0" w:color="auto"/>
        <w:right w:val="none" w:sz="0" w:space="0" w:color="auto"/>
      </w:divBdr>
    </w:div>
    <w:div w:id="1973637840">
      <w:bodyDiv w:val="1"/>
      <w:marLeft w:val="0"/>
      <w:marRight w:val="0"/>
      <w:marTop w:val="0"/>
      <w:marBottom w:val="0"/>
      <w:divBdr>
        <w:top w:val="none" w:sz="0" w:space="0" w:color="auto"/>
        <w:left w:val="none" w:sz="0" w:space="0" w:color="auto"/>
        <w:bottom w:val="none" w:sz="0" w:space="0" w:color="auto"/>
        <w:right w:val="none" w:sz="0" w:space="0" w:color="auto"/>
      </w:divBdr>
    </w:div>
    <w:div w:id="1982348759">
      <w:bodyDiv w:val="1"/>
      <w:marLeft w:val="0"/>
      <w:marRight w:val="0"/>
      <w:marTop w:val="0"/>
      <w:marBottom w:val="0"/>
      <w:divBdr>
        <w:top w:val="none" w:sz="0" w:space="0" w:color="auto"/>
        <w:left w:val="none" w:sz="0" w:space="0" w:color="auto"/>
        <w:bottom w:val="none" w:sz="0" w:space="0" w:color="auto"/>
        <w:right w:val="none" w:sz="0" w:space="0" w:color="auto"/>
      </w:divBdr>
    </w:div>
    <w:div w:id="1990941808">
      <w:bodyDiv w:val="1"/>
      <w:marLeft w:val="0"/>
      <w:marRight w:val="0"/>
      <w:marTop w:val="0"/>
      <w:marBottom w:val="0"/>
      <w:divBdr>
        <w:top w:val="none" w:sz="0" w:space="0" w:color="auto"/>
        <w:left w:val="none" w:sz="0" w:space="0" w:color="auto"/>
        <w:bottom w:val="none" w:sz="0" w:space="0" w:color="auto"/>
        <w:right w:val="none" w:sz="0" w:space="0" w:color="auto"/>
      </w:divBdr>
    </w:div>
    <w:div w:id="2003467043">
      <w:bodyDiv w:val="1"/>
      <w:marLeft w:val="0"/>
      <w:marRight w:val="0"/>
      <w:marTop w:val="0"/>
      <w:marBottom w:val="0"/>
      <w:divBdr>
        <w:top w:val="none" w:sz="0" w:space="0" w:color="auto"/>
        <w:left w:val="none" w:sz="0" w:space="0" w:color="auto"/>
        <w:bottom w:val="none" w:sz="0" w:space="0" w:color="auto"/>
        <w:right w:val="none" w:sz="0" w:space="0" w:color="auto"/>
      </w:divBdr>
    </w:div>
    <w:div w:id="2036342939">
      <w:bodyDiv w:val="1"/>
      <w:marLeft w:val="0"/>
      <w:marRight w:val="0"/>
      <w:marTop w:val="0"/>
      <w:marBottom w:val="0"/>
      <w:divBdr>
        <w:top w:val="none" w:sz="0" w:space="0" w:color="auto"/>
        <w:left w:val="none" w:sz="0" w:space="0" w:color="auto"/>
        <w:bottom w:val="none" w:sz="0" w:space="0" w:color="auto"/>
        <w:right w:val="none" w:sz="0" w:space="0" w:color="auto"/>
      </w:divBdr>
    </w:div>
    <w:div w:id="2089113359">
      <w:bodyDiv w:val="1"/>
      <w:marLeft w:val="0"/>
      <w:marRight w:val="0"/>
      <w:marTop w:val="0"/>
      <w:marBottom w:val="0"/>
      <w:divBdr>
        <w:top w:val="none" w:sz="0" w:space="0" w:color="auto"/>
        <w:left w:val="none" w:sz="0" w:space="0" w:color="auto"/>
        <w:bottom w:val="none" w:sz="0" w:space="0" w:color="auto"/>
        <w:right w:val="none" w:sz="0" w:space="0" w:color="auto"/>
      </w:divBdr>
    </w:div>
    <w:div w:id="20928966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259</Words>
  <Characters>1482</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tony phelps</dc:creator>
  <cp:keywords/>
  <dc:description/>
  <cp:lastModifiedBy>Ken Truscott</cp:lastModifiedBy>
  <cp:revision>4</cp:revision>
  <dcterms:created xsi:type="dcterms:W3CDTF">2026-08-12T15:28:00Z</dcterms:created>
  <dcterms:modified xsi:type="dcterms:W3CDTF">2026-08-12T21:46:00Z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78f90aad-cc04-43db-a764-15a327b26b47</vt:lpwstr>
  </property>
</Properties>
</file>